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HOME_CASES_0001_0008</w:t>
      </w:r>
    </w:p>
    <w:p>
      <w:r>
        <w:t>Pacote consolidado HOME gerado em 2026-06-27.</w:t>
      </w:r>
    </w:p>
    <w:p>
      <w:pPr>
        <w:pStyle w:val="Heading1"/>
      </w:pPr>
      <w:r>
        <w:t>CASE-HOME-0001 - Cliente aluga apartamento e não entende por que precisa de seguro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padronização para uso do corretor japonês com explicação em português e leitura em katakana.</w:t>
      </w:r>
    </w:p>
    <w:p>
      <w:pPr>
        <w:pStyle w:val="Heading2"/>
      </w:pPr>
      <w:r>
        <w:t>コード</w:t>
      </w:r>
    </w:p>
    <w:p>
      <w:r>
        <w:t>CASE-HOME-0001</w:t>
      </w:r>
    </w:p>
    <w:p>
      <w:pPr>
        <w:pStyle w:val="Heading2"/>
      </w:pPr>
      <w:r>
        <w:t>商品・カテゴリー</w:t>
      </w:r>
    </w:p>
    <w:p>
      <w:r>
        <w:t>HOME</w:t>
      </w:r>
    </w:p>
    <w:p>
      <w:pPr>
        <w:pStyle w:val="Heading2"/>
      </w:pPr>
      <w:r>
        <w:t>状況</w:t>
      </w:r>
    </w:p>
    <w:p>
      <w:r>
        <w:t>住居・賃貸契約に関する具体的な相談ケース。お客様が契約上の義務、保険加入、費用負担、関係先の役割について確認している場面。</w:t>
      </w:r>
    </w:p>
    <w:p>
      <w:pPr>
        <w:pStyle w:val="Heading2"/>
      </w:pPr>
      <w:r>
        <w:t>問題</w:t>
      </w:r>
    </w:p>
    <w:p>
      <w:r>
        <w:t>お客様が契約上の義務、補償範囲、費用負担、必要書類、保険会社または関係先の判断を混同し、支払いや免除を期待してしまう可能性があります。</w:t>
      </w:r>
    </w:p>
    <w:p>
      <w:pPr>
        <w:pStyle w:val="Heading2"/>
      </w:pPr>
      <w:r>
        <w:t>分析</w:t>
      </w:r>
    </w:p>
    <w:p>
      <w:r>
        <w:t>賃貸契約上の義務、管理会社の請求、保証会社の役割、保険契約の補償範囲を分けて整理する必要があります。</w:t>
      </w:r>
    </w:p>
    <w:p>
      <w:pPr>
        <w:pStyle w:val="Heading2"/>
      </w:pPr>
      <w:r>
        <w:t>募集人への対応方針</w:t>
      </w:r>
    </w:p>
    <w:p>
      <w:r>
        <w:t>賃貸契約、管理会社、保証会社、保険契約、費用負担の関係を確認する場面。契約書、保険証券、写真、領収書、管理会社または保険会社からの案内を確認し、一般説明と正式判断を分けて案内します。</w:t>
      </w:r>
    </w:p>
    <w:p>
      <w:pPr>
        <w:pStyle w:val="Heading2"/>
      </w:pPr>
      <w:r>
        <w:t>ブラジル人顧客への説明方法</w:t>
      </w:r>
    </w:p>
    <w:p>
      <w:r>
        <w:t>Leitura para pronúncia: ヴァモス セパラール オ キ ヴェン ド コントラート ジ アウゲウ オ キ ヴェン ド セグーロ イ オ キ プレシーザ セール アナリザード ペラ アドミニストラドーラ オウ セグラドーラ</w:t>
      </w:r>
    </w:p>
    <w:p>
      <w:r>
        <w:t>Português brasileiro: Vamos separar o que vem do contrato de aluguel, o que vem do seguro e o que precisa ser analisado pela administradora ou seguradora.</w:t>
      </w:r>
    </w:p>
    <w:p>
      <w:r>
        <w:t>日本語確認用: 契約内容、必要書類、関係先の確認を分けて案内します。</w:t>
      </w:r>
    </w:p>
    <w:p>
      <w:pPr>
        <w:pStyle w:val="Heading2"/>
      </w:pPr>
      <w:r>
        <w:t>期待される結果</w:t>
      </w:r>
    </w:p>
    <w:p>
      <w:r>
        <w:t>お客様が次に確認すべき書類、連絡先、判断できることと判断できないことを理解する。</w:t>
      </w:r>
    </w:p>
    <w:p>
      <w:pPr>
        <w:pStyle w:val="Heading2"/>
      </w:pPr>
      <w:r>
        <w:t>コンプライアンス上の注意</w:t>
      </w:r>
    </w:p>
    <w:p>
      <w:r>
        <w:t>募集人はこのケースを対応方針として使用し、契約成立、補償、支払可否、返金、費用免除、審査結果、保険金額を断定しない。最終判断は契約条件、提出書類、事故原因、関係先および保険会社の確認による。</w:t>
      </w:r>
    </w:p>
    <w:p>
      <w:pPr>
        <w:pStyle w:val="Heading2"/>
      </w:pPr>
      <w:r>
        <w:t>関連用語</w:t>
      </w:r>
    </w:p>
    <w:p>
      <w:pPr>
        <w:pStyle w:val="ListBullet"/>
      </w:pPr>
      <w:r>
        <w:t>HOME-0001 - 賃貸住宅 - Imóvel alugado</w:t>
      </w:r>
    </w:p>
    <w:p>
      <w:pPr>
        <w:pStyle w:val="ListBullet"/>
      </w:pPr>
      <w:r>
        <w:t>HOME-0002 - 賃貸借契約 - Contrato de locação</w:t>
      </w:r>
    </w:p>
    <w:p>
      <w:pPr>
        <w:pStyle w:val="ListBullet"/>
      </w:pPr>
      <w:r>
        <w:t>HOME-0003 - 火災保険加入義務 - Obrigação de contratar seguro contra incêndio</w:t>
      </w:r>
    </w:p>
    <w:p>
      <w:pPr>
        <w:pStyle w:val="Heading2"/>
      </w:pPr>
      <w:r>
        <w:t>関連FAQ</w:t>
      </w:r>
    </w:p>
    <w:p>
      <w:pPr>
        <w:pStyle w:val="ListBullet"/>
      </w:pPr>
      <w:r>
        <w:t>FAQ-HOME-0001</w:t>
      </w:r>
    </w:p>
    <w:p>
      <w:pPr>
        <w:pStyle w:val="ListBullet"/>
      </w:pPr>
      <w:r>
        <w:t>FAQ-HOME-0002</w:t>
      </w:r>
    </w:p>
    <w:p>
      <w:pPr>
        <w:pStyle w:val="ListBullet"/>
      </w:pPr>
      <w:r>
        <w:t>FAQ-HOME-0003</w:t>
      </w:r>
    </w:p>
    <w:p>
      <w:pPr>
        <w:pStyle w:val="Heading2"/>
      </w:pPr>
      <w:r>
        <w:t>関連対話</w:t>
      </w:r>
    </w:p>
    <w:p>
      <w:pPr>
        <w:pStyle w:val="ListBullet"/>
      </w:pPr>
      <w:r>
        <w:t>DIALOGUE-HOME-0001</w:t>
      </w:r>
    </w:p>
    <w:p>
      <w:pPr>
        <w:pStyle w:val="Heading2"/>
      </w:pPr>
      <w:r>
        <w:t>相互参照</w:t>
      </w:r>
    </w:p>
    <w:p>
      <w:pPr>
        <w:pStyle w:val="ListBullet"/>
      </w:pPr>
      <w:r>
        <w:t>HOME-0001</w:t>
      </w:r>
    </w:p>
    <w:p>
      <w:pPr>
        <w:pStyle w:val="ListBullet"/>
      </w:pPr>
      <w:r>
        <w:t>HOME-0002</w:t>
      </w:r>
    </w:p>
    <w:p>
      <w:pPr>
        <w:pStyle w:val="ListBullet"/>
      </w:pPr>
      <w:r>
        <w:t>HOME-0003</w:t>
      </w:r>
    </w:p>
    <w:p>
      <w:pPr>
        <w:pStyle w:val="ListBullet"/>
      </w:pPr>
      <w:r>
        <w:t>FAQ-HOME-0001</w:t>
      </w:r>
    </w:p>
    <w:p>
      <w:pPr>
        <w:pStyle w:val="ListBullet"/>
      </w:pPr>
      <w:r>
        <w:t>FAQ-HOME-0002</w:t>
      </w:r>
    </w:p>
    <w:p>
      <w:pPr>
        <w:pStyle w:val="ListBullet"/>
      </w:pPr>
      <w:r>
        <w:t>FAQ-HOME-0003</w:t>
      </w:r>
    </w:p>
    <w:p>
      <w:pPr>
        <w:pStyle w:val="ListBullet"/>
      </w:pPr>
      <w:r>
        <w:t>DIALOGUE-HOME-0001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case</w:t>
      </w:r>
    </w:p>
    <w:p>
      <w:pPr>
        <w:pStyle w:val="ListBullet"/>
      </w:pPr>
      <w:r>
        <w:t>home</w:t>
      </w:r>
    </w:p>
    <w:p>
      <w:pPr>
        <w:pStyle w:val="ListBullet"/>
      </w:pPr>
      <w:r>
        <w:t>atendimento</w:t>
      </w:r>
    </w:p>
    <w:p>
      <w:pPr>
        <w:pStyle w:val="ListBullet"/>
      </w:pPr>
      <w:r>
        <w:t>japanese-broker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`14_FAQ/HOME/FAQ-HOME-0001.md`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t>| 2026-06-27 | 0.2 | JP-BR Insurance Knowledge Base | Padronização para uso do corretor japonês com explicação em português e leitura em katakana. |</w:t>
      </w:r>
    </w:p>
    <w:p>
      <w:r>
        <w:br w:type="page"/>
      </w:r>
    </w:p>
    <w:p>
      <w:pPr>
        <w:pStyle w:val="Heading1"/>
      </w:pPr>
      <w:r>
        <w:t>CASE-HOME-0002 - Cliente causa dano ao imóvel alugado e teme cobrança do proprietário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padronização para uso do corretor japonês com explicação em português e leitura em katakana.</w:t>
      </w:r>
    </w:p>
    <w:p>
      <w:pPr>
        <w:pStyle w:val="Heading2"/>
      </w:pPr>
      <w:r>
        <w:t>コード</w:t>
      </w:r>
    </w:p>
    <w:p>
      <w:r>
        <w:t>CASE-HOME-0002</w:t>
      </w:r>
    </w:p>
    <w:p>
      <w:pPr>
        <w:pStyle w:val="Heading2"/>
      </w:pPr>
      <w:r>
        <w:t>商品・カテゴリー</w:t>
      </w:r>
    </w:p>
    <w:p>
      <w:r>
        <w:t>HOME</w:t>
      </w:r>
    </w:p>
    <w:p>
      <w:pPr>
        <w:pStyle w:val="Heading2"/>
      </w:pPr>
      <w:r>
        <w:t>状況</w:t>
      </w:r>
    </w:p>
    <w:p>
      <w:r>
        <w:t>住居・賃貸契約に関する具体的な相談ケース。お客様が契約上の義務、保険加入、費用負担、関係先の役割について確認している場面。</w:t>
      </w:r>
    </w:p>
    <w:p>
      <w:pPr>
        <w:pStyle w:val="Heading2"/>
      </w:pPr>
      <w:r>
        <w:t>問題</w:t>
      </w:r>
    </w:p>
    <w:p>
      <w:r>
        <w:t>お客様が契約上の義務、補償範囲、費用負担、必要書類、保険会社または関係先の判断を混同し、支払いや免除を期待してしまう可能性があります。</w:t>
      </w:r>
    </w:p>
    <w:p>
      <w:pPr>
        <w:pStyle w:val="Heading2"/>
      </w:pPr>
      <w:r>
        <w:t>分析</w:t>
      </w:r>
    </w:p>
    <w:p>
      <w:r>
        <w:t>賃貸契約上の義務、管理会社の請求、保証会社の役割、保険契約の補償範囲を分けて整理する必要があります。</w:t>
      </w:r>
    </w:p>
    <w:p>
      <w:pPr>
        <w:pStyle w:val="Heading2"/>
      </w:pPr>
      <w:r>
        <w:t>募集人への対応方針</w:t>
      </w:r>
    </w:p>
    <w:p>
      <w:r>
        <w:t>賃貸契約、管理会社、保証会社、保険契約、費用負担の関係を確認する場面。契約書、保険証券、写真、領収書、管理会社または保険会社からの案内を確認し、一般説明と正式判断を分けて案内します。</w:t>
      </w:r>
    </w:p>
    <w:p>
      <w:pPr>
        <w:pStyle w:val="Heading2"/>
      </w:pPr>
      <w:r>
        <w:t>ブラジル人顧客への説明方法</w:t>
      </w:r>
    </w:p>
    <w:p>
      <w:r>
        <w:t>Leitura para pronúncia: ヴァモス セパラール オ キ ヴェン ド コントラート ジ アウゲウ オ キ ヴェン ド セグーロ イ オ キ プレシーザ セール アナリザード ペラ アドミニストラドーラ オウ セグラドーラ</w:t>
      </w:r>
    </w:p>
    <w:p>
      <w:r>
        <w:t>Português brasileiro: Vamos separar o que vem do contrato de aluguel, o que vem do seguro e o que precisa ser analisado pela administradora ou seguradora.</w:t>
      </w:r>
    </w:p>
    <w:p>
      <w:r>
        <w:t>日本語確認用: 契約内容、必要書類、関係先の確認を分けて案内します。</w:t>
      </w:r>
    </w:p>
    <w:p>
      <w:pPr>
        <w:pStyle w:val="Heading2"/>
      </w:pPr>
      <w:r>
        <w:t>期待される結果</w:t>
      </w:r>
    </w:p>
    <w:p>
      <w:r>
        <w:t>お客様が次に確認すべき書類、連絡先、判断できることと判断できないことを理解する。</w:t>
      </w:r>
    </w:p>
    <w:p>
      <w:pPr>
        <w:pStyle w:val="Heading2"/>
      </w:pPr>
      <w:r>
        <w:t>コンプライアンス上の注意</w:t>
      </w:r>
    </w:p>
    <w:p>
      <w:r>
        <w:t>募集人はこのケースを対応方針として使用し、契約成立、補償、支払可否、返金、費用免除、審査結果、保険金額を断定しない。最終判断は契約条件、提出書類、事故原因、関係先および保険会社の確認による。</w:t>
      </w:r>
    </w:p>
    <w:p>
      <w:pPr>
        <w:pStyle w:val="Heading2"/>
      </w:pPr>
      <w:r>
        <w:t>関連用語</w:t>
      </w:r>
    </w:p>
    <w:p>
      <w:pPr>
        <w:pStyle w:val="ListBullet"/>
      </w:pPr>
      <w:r>
        <w:t>HOME-0004 - 借家人賠償責任 - Responsabilidade do inquilino perante o proprietário</w:t>
      </w:r>
    </w:p>
    <w:p>
      <w:pPr>
        <w:pStyle w:val="ListBullet"/>
      </w:pPr>
      <w:r>
        <w:t>HOME-0006 - 修理費用 - Despesas de reparo</w:t>
      </w:r>
    </w:p>
    <w:p>
      <w:pPr>
        <w:pStyle w:val="ListBullet"/>
      </w:pPr>
      <w:r>
        <w:t>HOME-0007 - 原状回復 - Restauração ao estado original</w:t>
      </w:r>
    </w:p>
    <w:p>
      <w:pPr>
        <w:pStyle w:val="Heading2"/>
      </w:pPr>
      <w:r>
        <w:t>関連FAQ</w:t>
      </w:r>
    </w:p>
    <w:p>
      <w:pPr>
        <w:pStyle w:val="ListBullet"/>
      </w:pPr>
      <w:r>
        <w:t>FAQ-HOME-0004</w:t>
      </w:r>
    </w:p>
    <w:p>
      <w:pPr>
        <w:pStyle w:val="ListBullet"/>
      </w:pPr>
      <w:r>
        <w:t>FAQ-HOME-0006</w:t>
      </w:r>
    </w:p>
    <w:p>
      <w:pPr>
        <w:pStyle w:val="ListBullet"/>
      </w:pPr>
      <w:r>
        <w:t>FAQ-HOME-0007</w:t>
      </w:r>
    </w:p>
    <w:p>
      <w:pPr>
        <w:pStyle w:val="Heading2"/>
      </w:pPr>
      <w:r>
        <w:t>関連対話</w:t>
      </w:r>
    </w:p>
    <w:p>
      <w:pPr>
        <w:pStyle w:val="ListBullet"/>
      </w:pPr>
      <w:r>
        <w:t>DIALOGUE-HOME-0001</w:t>
      </w:r>
    </w:p>
    <w:p>
      <w:pPr>
        <w:pStyle w:val="Heading2"/>
      </w:pPr>
      <w:r>
        <w:t>相互参照</w:t>
      </w:r>
    </w:p>
    <w:p>
      <w:pPr>
        <w:pStyle w:val="ListBullet"/>
      </w:pPr>
      <w:r>
        <w:t>HOME-0004</w:t>
      </w:r>
    </w:p>
    <w:p>
      <w:pPr>
        <w:pStyle w:val="ListBullet"/>
      </w:pPr>
      <w:r>
        <w:t>HOME-0006</w:t>
      </w:r>
    </w:p>
    <w:p>
      <w:pPr>
        <w:pStyle w:val="ListBullet"/>
      </w:pPr>
      <w:r>
        <w:t>HOME-0007</w:t>
      </w:r>
    </w:p>
    <w:p>
      <w:pPr>
        <w:pStyle w:val="ListBullet"/>
      </w:pPr>
      <w:r>
        <w:t>FAQ-HOME-0004</w:t>
      </w:r>
    </w:p>
    <w:p>
      <w:pPr>
        <w:pStyle w:val="ListBullet"/>
      </w:pPr>
      <w:r>
        <w:t>FAQ-HOME-0006</w:t>
      </w:r>
    </w:p>
    <w:p>
      <w:pPr>
        <w:pStyle w:val="ListBullet"/>
      </w:pPr>
      <w:r>
        <w:t>FAQ-HOME-0007</w:t>
      </w:r>
    </w:p>
    <w:p>
      <w:pPr>
        <w:pStyle w:val="ListBullet"/>
      </w:pPr>
      <w:r>
        <w:t>DIALOGUE-HOME-0001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case</w:t>
      </w:r>
    </w:p>
    <w:p>
      <w:pPr>
        <w:pStyle w:val="ListBullet"/>
      </w:pPr>
      <w:r>
        <w:t>home</w:t>
      </w:r>
    </w:p>
    <w:p>
      <w:pPr>
        <w:pStyle w:val="ListBullet"/>
      </w:pPr>
      <w:r>
        <w:t>atendimento</w:t>
      </w:r>
    </w:p>
    <w:p>
      <w:pPr>
        <w:pStyle w:val="ListBullet"/>
      </w:pPr>
      <w:r>
        <w:t>japanese-broker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`14_FAQ/HOME/FAQ-HOME-0004.md`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t>| 2026-06-27 | 0.2 | JP-BR Insurance Knowledge Base | Padronização para uso do corretor japonês com explicação em português e leitura em katakana. |</w:t>
      </w:r>
    </w:p>
    <w:p>
      <w:r>
        <w:br w:type="page"/>
      </w:r>
    </w:p>
    <w:p>
      <w:pPr>
        <w:pStyle w:val="Heading1"/>
      </w:pPr>
      <w:r>
        <w:t>CASE-HOME-0003 - Vazamento atinge apartamento vizinho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padronização para uso do corretor japonês com explicação em português e leitura em katakana.</w:t>
      </w:r>
    </w:p>
    <w:p>
      <w:pPr>
        <w:pStyle w:val="Heading2"/>
      </w:pPr>
      <w:r>
        <w:t>コード</w:t>
      </w:r>
    </w:p>
    <w:p>
      <w:r>
        <w:t>CASE-HOME-0003</w:t>
      </w:r>
    </w:p>
    <w:p>
      <w:pPr>
        <w:pStyle w:val="Heading2"/>
      </w:pPr>
      <w:r>
        <w:t>商品・カテゴリー</w:t>
      </w:r>
    </w:p>
    <w:p>
      <w:r>
        <w:t>HOME</w:t>
      </w:r>
    </w:p>
    <w:p>
      <w:pPr>
        <w:pStyle w:val="Heading2"/>
      </w:pPr>
      <w:r>
        <w:t>状況</w:t>
      </w:r>
    </w:p>
    <w:p>
      <w:r>
        <w:t>住居・賃貸契約に関する具体的な相談ケース。お客様が契約上の義務、保険加入、費用負担、関係先の役割について確認している場面。</w:t>
      </w:r>
    </w:p>
    <w:p>
      <w:pPr>
        <w:pStyle w:val="Heading2"/>
      </w:pPr>
      <w:r>
        <w:t>問題</w:t>
      </w:r>
    </w:p>
    <w:p>
      <w:r>
        <w:t>お客様が契約上の義務、補償範囲、費用負担、必要書類、保険会社または関係先の判断を混同し、支払いや免除を期待してしまう可能性があります。</w:t>
      </w:r>
    </w:p>
    <w:p>
      <w:pPr>
        <w:pStyle w:val="Heading2"/>
      </w:pPr>
      <w:r>
        <w:t>分析</w:t>
      </w:r>
    </w:p>
    <w:p>
      <w:r>
        <w:t>賃貸契約上の義務、管理会社の請求、保証会社の役割、保険契約の補償範囲を分けて整理する必要があります。</w:t>
      </w:r>
    </w:p>
    <w:p>
      <w:pPr>
        <w:pStyle w:val="Heading2"/>
      </w:pPr>
      <w:r>
        <w:t>募集人への対応方針</w:t>
      </w:r>
    </w:p>
    <w:p>
      <w:r>
        <w:t>賃貸契約、管理会社、保証会社、保険契約、費用負担の関係を確認する場面。契約書、保険証券、写真、領収書、管理会社または保険会社からの案内を確認し、一般説明と正式判断を分けて案内します。</w:t>
      </w:r>
    </w:p>
    <w:p>
      <w:pPr>
        <w:pStyle w:val="Heading2"/>
      </w:pPr>
      <w:r>
        <w:t>ブラジル人顧客への説明方法</w:t>
      </w:r>
    </w:p>
    <w:p>
      <w:r>
        <w:t>Leitura para pronúncia: ヴァモス セパラール オ キ ヴェン ド コントラート ジ アウゲウ オ キ ヴェン ド セグーロ イ オ キ プレシーザ セール アナリザード ペラ アドミニストラドーラ オウ セグラドーラ</w:t>
      </w:r>
    </w:p>
    <w:p>
      <w:r>
        <w:t>Português brasileiro: Vamos separar o que vem do contrato de aluguel, o que vem do seguro e o que precisa ser analisado pela administradora ou seguradora.</w:t>
      </w:r>
    </w:p>
    <w:p>
      <w:r>
        <w:t>日本語確認用: 契約内容、必要書類、関係先の確認を分けて案内します。</w:t>
      </w:r>
    </w:p>
    <w:p>
      <w:pPr>
        <w:pStyle w:val="Heading2"/>
      </w:pPr>
      <w:r>
        <w:t>期待される結果</w:t>
      </w:r>
    </w:p>
    <w:p>
      <w:r>
        <w:t>お客様が次に確認すべき書類、連絡先、判断できることと判断できないことを理解する。</w:t>
      </w:r>
    </w:p>
    <w:p>
      <w:pPr>
        <w:pStyle w:val="Heading2"/>
      </w:pPr>
      <w:r>
        <w:t>コンプライアンス上の注意</w:t>
      </w:r>
    </w:p>
    <w:p>
      <w:r>
        <w:t>募集人はこのケースを対応方針として使用し、契約成立、補償、支払可否、返金、費用免除、審査結果、保険金額を断定しない。最終判断は契約条件、提出書類、事故原因、関係先および保険会社の確認による。</w:t>
      </w:r>
    </w:p>
    <w:p>
      <w:pPr>
        <w:pStyle w:val="Heading2"/>
      </w:pPr>
      <w:r>
        <w:t>関連用語</w:t>
      </w:r>
    </w:p>
    <w:p>
      <w:pPr>
        <w:pStyle w:val="ListBullet"/>
      </w:pPr>
      <w:r>
        <w:t>HOME-0005 - 個人賠償責任 - Responsabilidade civil pessoal</w:t>
      </w:r>
    </w:p>
    <w:p>
      <w:pPr>
        <w:pStyle w:val="ListBullet"/>
      </w:pPr>
      <w:r>
        <w:t>HOME-0006 - 修理費用 - Despesas de reparo</w:t>
      </w:r>
    </w:p>
    <w:p>
      <w:pPr>
        <w:pStyle w:val="ListBullet"/>
      </w:pPr>
      <w:r>
        <w:t>HOME-0012 - 管理会社 - Administradora do imóvel</w:t>
      </w:r>
    </w:p>
    <w:p>
      <w:pPr>
        <w:pStyle w:val="Heading2"/>
      </w:pPr>
      <w:r>
        <w:t>関連FAQ</w:t>
      </w:r>
    </w:p>
    <w:p>
      <w:pPr>
        <w:pStyle w:val="ListBullet"/>
      </w:pPr>
      <w:r>
        <w:t>FAQ-HOME-0005</w:t>
      </w:r>
    </w:p>
    <w:p>
      <w:pPr>
        <w:pStyle w:val="ListBullet"/>
      </w:pPr>
      <w:r>
        <w:t>FAQ-HOME-0006</w:t>
      </w:r>
    </w:p>
    <w:p>
      <w:pPr>
        <w:pStyle w:val="ListBullet"/>
      </w:pPr>
      <w:r>
        <w:t>FAQ-HOME-0012</w:t>
      </w:r>
    </w:p>
    <w:p>
      <w:pPr>
        <w:pStyle w:val="Heading2"/>
      </w:pPr>
      <w:r>
        <w:t>関連対話</w:t>
      </w:r>
    </w:p>
    <w:p>
      <w:pPr>
        <w:pStyle w:val="ListBullet"/>
      </w:pPr>
      <w:r>
        <w:t>DIALOGUE-HOME-0002</w:t>
      </w:r>
    </w:p>
    <w:p>
      <w:pPr>
        <w:pStyle w:val="Heading2"/>
      </w:pPr>
      <w:r>
        <w:t>相互参照</w:t>
      </w:r>
    </w:p>
    <w:p>
      <w:pPr>
        <w:pStyle w:val="ListBullet"/>
      </w:pPr>
      <w:r>
        <w:t>HOME-0005</w:t>
      </w:r>
    </w:p>
    <w:p>
      <w:pPr>
        <w:pStyle w:val="ListBullet"/>
      </w:pPr>
      <w:r>
        <w:t>HOME-0006</w:t>
      </w:r>
    </w:p>
    <w:p>
      <w:pPr>
        <w:pStyle w:val="ListBullet"/>
      </w:pPr>
      <w:r>
        <w:t>HOME-0012</w:t>
      </w:r>
    </w:p>
    <w:p>
      <w:pPr>
        <w:pStyle w:val="ListBullet"/>
      </w:pPr>
      <w:r>
        <w:t>FAQ-HOME-0005</w:t>
      </w:r>
    </w:p>
    <w:p>
      <w:pPr>
        <w:pStyle w:val="ListBullet"/>
      </w:pPr>
      <w:r>
        <w:t>FAQ-HOME-0006</w:t>
      </w:r>
    </w:p>
    <w:p>
      <w:pPr>
        <w:pStyle w:val="ListBullet"/>
      </w:pPr>
      <w:r>
        <w:t>FAQ-HOME-0012</w:t>
      </w:r>
    </w:p>
    <w:p>
      <w:pPr>
        <w:pStyle w:val="ListBullet"/>
      </w:pPr>
      <w:r>
        <w:t>DIALOGUE-HOME-0002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case</w:t>
      </w:r>
    </w:p>
    <w:p>
      <w:pPr>
        <w:pStyle w:val="ListBullet"/>
      </w:pPr>
      <w:r>
        <w:t>home</w:t>
      </w:r>
    </w:p>
    <w:p>
      <w:pPr>
        <w:pStyle w:val="ListBullet"/>
      </w:pPr>
      <w:r>
        <w:t>atendimento</w:t>
      </w:r>
    </w:p>
    <w:p>
      <w:pPr>
        <w:pStyle w:val="ListBullet"/>
      </w:pPr>
      <w:r>
        <w:t>japanese-broker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`14_FAQ/HOME/FAQ-HOME-0005.md`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t>| 2026-06-27 | 0.2 | JP-BR Insurance Knowledge Base | Padronização para uso do corretor japonês com explicação em português e leitura em katakana. |</w:t>
      </w:r>
    </w:p>
    <w:p>
      <w:r>
        <w:br w:type="page"/>
      </w:r>
    </w:p>
    <w:p>
      <w:pPr>
        <w:pStyle w:val="Heading1"/>
      </w:pPr>
      <w:r>
        <w:t>CASE-HOME-0004 - Cliente confunde depósito caução com luvas de locação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padronização para uso do corretor japonês com explicação em português e leitura em katakana.</w:t>
      </w:r>
    </w:p>
    <w:p>
      <w:pPr>
        <w:pStyle w:val="Heading2"/>
      </w:pPr>
      <w:r>
        <w:t>コード</w:t>
      </w:r>
    </w:p>
    <w:p>
      <w:r>
        <w:t>CASE-HOME-0004</w:t>
      </w:r>
    </w:p>
    <w:p>
      <w:pPr>
        <w:pStyle w:val="Heading2"/>
      </w:pPr>
      <w:r>
        <w:t>商品・カテゴリー</w:t>
      </w:r>
    </w:p>
    <w:p>
      <w:r>
        <w:t>HOME</w:t>
      </w:r>
    </w:p>
    <w:p>
      <w:pPr>
        <w:pStyle w:val="Heading2"/>
      </w:pPr>
      <w:r>
        <w:t>状況</w:t>
      </w:r>
    </w:p>
    <w:p>
      <w:r>
        <w:t>住居・賃貸契約に関する具体的な相談ケース。お客様が契約上の義務、保険加入、費用負担、関係先の役割について確認している場面。</w:t>
      </w:r>
    </w:p>
    <w:p>
      <w:pPr>
        <w:pStyle w:val="Heading2"/>
      </w:pPr>
      <w:r>
        <w:t>問題</w:t>
      </w:r>
    </w:p>
    <w:p>
      <w:r>
        <w:t>お客様が契約上の義務、補償範囲、費用負担、必要書類、保険会社または関係先の判断を混同し、支払いや免除を期待してしまう可能性があります。</w:t>
      </w:r>
    </w:p>
    <w:p>
      <w:pPr>
        <w:pStyle w:val="Heading2"/>
      </w:pPr>
      <w:r>
        <w:t>分析</w:t>
      </w:r>
    </w:p>
    <w:p>
      <w:r>
        <w:t>賃貸契約上の義務、管理会社の請求、保証会社の役割、保険契約の補償範囲を分けて整理する必要があります。</w:t>
      </w:r>
    </w:p>
    <w:p>
      <w:pPr>
        <w:pStyle w:val="Heading2"/>
      </w:pPr>
      <w:r>
        <w:t>募集人への対応方針</w:t>
      </w:r>
    </w:p>
    <w:p>
      <w:r>
        <w:t>賃貸契約、管理会社、保証会社、保険契約、費用負担の関係を確認する場面。契約書、保険証券、写真、領収書、管理会社または保険会社からの案内を確認し、一般説明と正式判断を分けて案内します。</w:t>
      </w:r>
    </w:p>
    <w:p>
      <w:pPr>
        <w:pStyle w:val="Heading2"/>
      </w:pPr>
      <w:r>
        <w:t>ブラジル人顧客への説明方法</w:t>
      </w:r>
    </w:p>
    <w:p>
      <w:r>
        <w:t>Leitura para pronúncia: ヴァモス セパラール オ キ ヴェン ド コントラート ジ アウゲウ オ キ ヴェン ド セグーロ イ オ キ プレシーザ セール アナリザード ペラ アドミニストラドーラ オウ セグラドーラ</w:t>
      </w:r>
    </w:p>
    <w:p>
      <w:r>
        <w:t>Português brasileiro: Vamos separar o que vem do contrato de aluguel, o que vem do seguro e o que precisa ser analisado pela administradora ou seguradora.</w:t>
      </w:r>
    </w:p>
    <w:p>
      <w:r>
        <w:t>日本語確認用: 契約内容、必要書類、関係先の確認を分けて案内します。</w:t>
      </w:r>
    </w:p>
    <w:p>
      <w:pPr>
        <w:pStyle w:val="Heading2"/>
      </w:pPr>
      <w:r>
        <w:t>期待される結果</w:t>
      </w:r>
    </w:p>
    <w:p>
      <w:r>
        <w:t>お客様が次に確認すべき書類、連絡先、判断できることと判断できないことを理解する。</w:t>
      </w:r>
    </w:p>
    <w:p>
      <w:pPr>
        <w:pStyle w:val="Heading2"/>
      </w:pPr>
      <w:r>
        <w:t>コンプライアンス上の注意</w:t>
      </w:r>
    </w:p>
    <w:p>
      <w:r>
        <w:t>募集人はこのケースを対応方針として使用し、契約成立、補償、支払可否、返金、費用免除、審査結果、保険金額を断定しない。最終判断は契約条件、提出書類、事故原因、関係先および保険会社の確認による。</w:t>
      </w:r>
    </w:p>
    <w:p>
      <w:pPr>
        <w:pStyle w:val="Heading2"/>
      </w:pPr>
      <w:r>
        <w:t>関連用語</w:t>
      </w:r>
    </w:p>
    <w:p>
      <w:pPr>
        <w:pStyle w:val="ListBullet"/>
      </w:pPr>
      <w:r>
        <w:t>HOME-0008 - 敷金 - Depósito caução</w:t>
      </w:r>
    </w:p>
    <w:p>
      <w:pPr>
        <w:pStyle w:val="ListBullet"/>
      </w:pPr>
      <w:r>
        <w:t>HOME-0009 - 礼金 - Luvas de locação</w:t>
      </w:r>
    </w:p>
    <w:p>
      <w:pPr>
        <w:pStyle w:val="ListBullet"/>
      </w:pPr>
      <w:r>
        <w:t>HOME-0002 - 賃貸借契約 - Contrato de locação</w:t>
      </w:r>
    </w:p>
    <w:p>
      <w:pPr>
        <w:pStyle w:val="Heading2"/>
      </w:pPr>
      <w:r>
        <w:t>関連FAQ</w:t>
      </w:r>
    </w:p>
    <w:p>
      <w:pPr>
        <w:pStyle w:val="ListBullet"/>
      </w:pPr>
      <w:r>
        <w:t>FAQ-HOME-0008</w:t>
      </w:r>
    </w:p>
    <w:p>
      <w:pPr>
        <w:pStyle w:val="ListBullet"/>
      </w:pPr>
      <w:r>
        <w:t>FAQ-HOME-0009</w:t>
      </w:r>
    </w:p>
    <w:p>
      <w:pPr>
        <w:pStyle w:val="ListBullet"/>
      </w:pPr>
      <w:r>
        <w:t>FAQ-HOME-0002</w:t>
      </w:r>
    </w:p>
    <w:p>
      <w:pPr>
        <w:pStyle w:val="Heading2"/>
      </w:pPr>
      <w:r>
        <w:t>関連対話</w:t>
      </w:r>
    </w:p>
    <w:p>
      <w:pPr>
        <w:pStyle w:val="ListBullet"/>
      </w:pPr>
      <w:r>
        <w:t>DIALOGUE-HOME-0002</w:t>
      </w:r>
    </w:p>
    <w:p>
      <w:pPr>
        <w:pStyle w:val="Heading2"/>
      </w:pPr>
      <w:r>
        <w:t>相互参照</w:t>
      </w:r>
    </w:p>
    <w:p>
      <w:pPr>
        <w:pStyle w:val="ListBullet"/>
      </w:pPr>
      <w:r>
        <w:t>HOME-0008</w:t>
      </w:r>
    </w:p>
    <w:p>
      <w:pPr>
        <w:pStyle w:val="ListBullet"/>
      </w:pPr>
      <w:r>
        <w:t>HOME-0009</w:t>
      </w:r>
    </w:p>
    <w:p>
      <w:pPr>
        <w:pStyle w:val="ListBullet"/>
      </w:pPr>
      <w:r>
        <w:t>HOME-0002</w:t>
      </w:r>
    </w:p>
    <w:p>
      <w:pPr>
        <w:pStyle w:val="ListBullet"/>
      </w:pPr>
      <w:r>
        <w:t>FAQ-HOME-0008</w:t>
      </w:r>
    </w:p>
    <w:p>
      <w:pPr>
        <w:pStyle w:val="ListBullet"/>
      </w:pPr>
      <w:r>
        <w:t>FAQ-HOME-0009</w:t>
      </w:r>
    </w:p>
    <w:p>
      <w:pPr>
        <w:pStyle w:val="ListBullet"/>
      </w:pPr>
      <w:r>
        <w:t>FAQ-HOME-0002</w:t>
      </w:r>
    </w:p>
    <w:p>
      <w:pPr>
        <w:pStyle w:val="ListBullet"/>
      </w:pPr>
      <w:r>
        <w:t>DIALOGUE-HOME-0002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case</w:t>
      </w:r>
    </w:p>
    <w:p>
      <w:pPr>
        <w:pStyle w:val="ListBullet"/>
      </w:pPr>
      <w:r>
        <w:t>home</w:t>
      </w:r>
    </w:p>
    <w:p>
      <w:pPr>
        <w:pStyle w:val="ListBullet"/>
      </w:pPr>
      <w:r>
        <w:t>atendimento</w:t>
      </w:r>
    </w:p>
    <w:p>
      <w:pPr>
        <w:pStyle w:val="ListBullet"/>
      </w:pPr>
      <w:r>
        <w:t>japanese-broker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`14_FAQ/HOME/FAQ-HOME-0008.md`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t>| 2026-06-27 | 0.2 | JP-BR Insurance Knowledge Base | Padronização para uso do corretor japonês com explicação em português e leitura em katakana. |</w:t>
      </w:r>
    </w:p>
    <w:p>
      <w:r>
        <w:br w:type="page"/>
      </w:r>
    </w:p>
    <w:p>
      <w:pPr>
        <w:pStyle w:val="Heading1"/>
      </w:pPr>
      <w:r>
        <w:t>CASE-HOME-0005 - Cliente não entende função da empresa garantidora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padronização para uso do corretor japonês com explicação em português e leitura em katakana.</w:t>
      </w:r>
    </w:p>
    <w:p>
      <w:pPr>
        <w:pStyle w:val="Heading2"/>
      </w:pPr>
      <w:r>
        <w:t>コード</w:t>
      </w:r>
    </w:p>
    <w:p>
      <w:r>
        <w:t>CASE-HOME-0005</w:t>
      </w:r>
    </w:p>
    <w:p>
      <w:pPr>
        <w:pStyle w:val="Heading2"/>
      </w:pPr>
      <w:r>
        <w:t>商品・カテゴリー</w:t>
      </w:r>
    </w:p>
    <w:p>
      <w:r>
        <w:t>HOME</w:t>
      </w:r>
    </w:p>
    <w:p>
      <w:pPr>
        <w:pStyle w:val="Heading2"/>
      </w:pPr>
      <w:r>
        <w:t>状況</w:t>
      </w:r>
    </w:p>
    <w:p>
      <w:r>
        <w:t>住居・賃貸契約に関する具体的な相談ケース。お客様が契約上の義務、保険加入、費用負担、関係先の役割について確認している場面。</w:t>
      </w:r>
    </w:p>
    <w:p>
      <w:pPr>
        <w:pStyle w:val="Heading2"/>
      </w:pPr>
      <w:r>
        <w:t>問題</w:t>
      </w:r>
    </w:p>
    <w:p>
      <w:r>
        <w:t>お客様が契約上の義務、補償範囲、費用負担、必要書類、保険会社または関係先の判断を混同し、支払いや免除を期待してしまう可能性があります。</w:t>
      </w:r>
    </w:p>
    <w:p>
      <w:pPr>
        <w:pStyle w:val="Heading2"/>
      </w:pPr>
      <w:r>
        <w:t>分析</w:t>
      </w:r>
    </w:p>
    <w:p>
      <w:r>
        <w:t>賃貸契約上の義務、管理会社の請求、保証会社の役割、保険契約の補償範囲を分けて整理する必要があります。</w:t>
      </w:r>
    </w:p>
    <w:p>
      <w:pPr>
        <w:pStyle w:val="Heading2"/>
      </w:pPr>
      <w:r>
        <w:t>募集人への対応方針</w:t>
      </w:r>
    </w:p>
    <w:p>
      <w:r>
        <w:t>賃貸契約、管理会社、保証会社、保険契約、費用負担の関係を確認する場面。契約書、保険証券、写真、領収書、管理会社または保険会社からの案内を確認し、一般説明と正式判断を分けて案内します。</w:t>
      </w:r>
    </w:p>
    <w:p>
      <w:pPr>
        <w:pStyle w:val="Heading2"/>
      </w:pPr>
      <w:r>
        <w:t>ブラジル人顧客への説明方法</w:t>
      </w:r>
    </w:p>
    <w:p>
      <w:r>
        <w:t>Leitura para pronúncia: ヴァモス セパラール オ キ ヴェン ド コントラート ジ アウゲウ オ キ ヴェン ド セグーロ イ オ キ プレシーザ セール アナリザード ペラ アドミニストラドーラ オウ セグラドーラ</w:t>
      </w:r>
    </w:p>
    <w:p>
      <w:r>
        <w:t>Português brasileiro: Vamos separar o que vem do contrato de aluguel, o que vem do seguro e o que precisa ser analisado pela administradora ou seguradora.</w:t>
      </w:r>
    </w:p>
    <w:p>
      <w:r>
        <w:t>日本語確認用: 契約内容、必要書類、関係先の確認を分けて案内します。</w:t>
      </w:r>
    </w:p>
    <w:p>
      <w:pPr>
        <w:pStyle w:val="Heading2"/>
      </w:pPr>
      <w:r>
        <w:t>期待される結果</w:t>
      </w:r>
    </w:p>
    <w:p>
      <w:r>
        <w:t>お客様が次に確認すべき書類、連絡先、判断できることと判断できないことを理解する。</w:t>
      </w:r>
    </w:p>
    <w:p>
      <w:pPr>
        <w:pStyle w:val="Heading2"/>
      </w:pPr>
      <w:r>
        <w:t>コンプライアンス上の注意</w:t>
      </w:r>
    </w:p>
    <w:p>
      <w:r>
        <w:t>募集人はこのケースを対応方針として使用し、契約成立、補償、支払可否、返金、費用免除、審査結果、保険金額を断定しない。最終判断は契約条件、提出書類、事故原因、関係先および保険会社の確認による。</w:t>
      </w:r>
    </w:p>
    <w:p>
      <w:pPr>
        <w:pStyle w:val="Heading2"/>
      </w:pPr>
      <w:r>
        <w:t>関連用語</w:t>
      </w:r>
    </w:p>
    <w:p>
      <w:pPr>
        <w:pStyle w:val="ListBullet"/>
      </w:pPr>
      <w:r>
        <w:t>HOME-0010 - 保証会社 - Empresa garantidora</w:t>
      </w:r>
    </w:p>
    <w:p>
      <w:pPr>
        <w:pStyle w:val="ListBullet"/>
      </w:pPr>
      <w:r>
        <w:t>HOME-0011 - 連帯保証人 - Fiador solidário</w:t>
      </w:r>
    </w:p>
    <w:p>
      <w:pPr>
        <w:pStyle w:val="ListBullet"/>
      </w:pPr>
      <w:r>
        <w:t>HOME-0018 - 家賃滞納 - Atraso no aluguel</w:t>
      </w:r>
    </w:p>
    <w:p>
      <w:pPr>
        <w:pStyle w:val="Heading2"/>
      </w:pPr>
      <w:r>
        <w:t>関連FAQ</w:t>
      </w:r>
    </w:p>
    <w:p>
      <w:pPr>
        <w:pStyle w:val="ListBullet"/>
      </w:pPr>
      <w:r>
        <w:t>FAQ-HOME-0010</w:t>
      </w:r>
    </w:p>
    <w:p>
      <w:pPr>
        <w:pStyle w:val="ListBullet"/>
      </w:pPr>
      <w:r>
        <w:t>FAQ-HOME-0011</w:t>
      </w:r>
    </w:p>
    <w:p>
      <w:pPr>
        <w:pStyle w:val="ListBullet"/>
      </w:pPr>
      <w:r>
        <w:t>FAQ-HOME-0018</w:t>
      </w:r>
    </w:p>
    <w:p>
      <w:pPr>
        <w:pStyle w:val="Heading2"/>
      </w:pPr>
      <w:r>
        <w:t>関連対話</w:t>
      </w:r>
    </w:p>
    <w:p>
      <w:pPr>
        <w:pStyle w:val="ListBullet"/>
      </w:pPr>
      <w:r>
        <w:t>DIALOGUE-HOME-0003</w:t>
      </w:r>
    </w:p>
    <w:p>
      <w:pPr>
        <w:pStyle w:val="Heading2"/>
      </w:pPr>
      <w:r>
        <w:t>相互参照</w:t>
      </w:r>
    </w:p>
    <w:p>
      <w:pPr>
        <w:pStyle w:val="ListBullet"/>
      </w:pPr>
      <w:r>
        <w:t>HOME-0010</w:t>
      </w:r>
    </w:p>
    <w:p>
      <w:pPr>
        <w:pStyle w:val="ListBullet"/>
      </w:pPr>
      <w:r>
        <w:t>HOME-0011</w:t>
      </w:r>
    </w:p>
    <w:p>
      <w:pPr>
        <w:pStyle w:val="ListBullet"/>
      </w:pPr>
      <w:r>
        <w:t>HOME-0018</w:t>
      </w:r>
    </w:p>
    <w:p>
      <w:pPr>
        <w:pStyle w:val="ListBullet"/>
      </w:pPr>
      <w:r>
        <w:t>FAQ-HOME-0010</w:t>
      </w:r>
    </w:p>
    <w:p>
      <w:pPr>
        <w:pStyle w:val="ListBullet"/>
      </w:pPr>
      <w:r>
        <w:t>FAQ-HOME-0011</w:t>
      </w:r>
    </w:p>
    <w:p>
      <w:pPr>
        <w:pStyle w:val="ListBullet"/>
      </w:pPr>
      <w:r>
        <w:t>FAQ-HOME-0018</w:t>
      </w:r>
    </w:p>
    <w:p>
      <w:pPr>
        <w:pStyle w:val="ListBullet"/>
      </w:pPr>
      <w:r>
        <w:t>DIALOGUE-HOME-0003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case</w:t>
      </w:r>
    </w:p>
    <w:p>
      <w:pPr>
        <w:pStyle w:val="ListBullet"/>
      </w:pPr>
      <w:r>
        <w:t>home</w:t>
      </w:r>
    </w:p>
    <w:p>
      <w:pPr>
        <w:pStyle w:val="ListBullet"/>
      </w:pPr>
      <w:r>
        <w:t>atendimento</w:t>
      </w:r>
    </w:p>
    <w:p>
      <w:pPr>
        <w:pStyle w:val="ListBullet"/>
      </w:pPr>
      <w:r>
        <w:t>japanese-broker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`14_FAQ/HOME/FAQ-HOME-0010.md`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t>| 2026-06-27 | 0.2 | JP-BR Insurance Knowledge Base | Padronização para uso do corretor japonês com explicação em português e leitura em katakana. |</w:t>
      </w:r>
    </w:p>
    <w:p>
      <w:r>
        <w:br w:type="page"/>
      </w:r>
    </w:p>
    <w:p>
      <w:pPr>
        <w:pStyle w:val="Heading1"/>
      </w:pPr>
      <w:r>
        <w:t>CASE-HOME-0006 - Cliente discorda de cobrança na vistoria de saída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padronização para uso do corretor japonês com explicação em português e leitura em katakana.</w:t>
      </w:r>
    </w:p>
    <w:p>
      <w:pPr>
        <w:pStyle w:val="Heading2"/>
      </w:pPr>
      <w:r>
        <w:t>コード</w:t>
      </w:r>
    </w:p>
    <w:p>
      <w:r>
        <w:t>CASE-HOME-0006</w:t>
      </w:r>
    </w:p>
    <w:p>
      <w:pPr>
        <w:pStyle w:val="Heading2"/>
      </w:pPr>
      <w:r>
        <w:t>商品・カテゴリー</w:t>
      </w:r>
    </w:p>
    <w:p>
      <w:r>
        <w:t>HOME</w:t>
      </w:r>
    </w:p>
    <w:p>
      <w:pPr>
        <w:pStyle w:val="Heading2"/>
      </w:pPr>
      <w:r>
        <w:t>状況</w:t>
      </w:r>
    </w:p>
    <w:p>
      <w:r>
        <w:t>住居・賃貸契約に関する具体的な相談ケース。お客様が契約上の義務、保険加入、費用負担、関係先の役割について確認している場面。</w:t>
      </w:r>
    </w:p>
    <w:p>
      <w:pPr>
        <w:pStyle w:val="Heading2"/>
      </w:pPr>
      <w:r>
        <w:t>問題</w:t>
      </w:r>
    </w:p>
    <w:p>
      <w:r>
        <w:t>お客様が契約上の義務、補償範囲、費用負担、必要書類、保険会社または関係先の判断を混同し、支払いや免除を期待してしまう可能性があります。</w:t>
      </w:r>
    </w:p>
    <w:p>
      <w:pPr>
        <w:pStyle w:val="Heading2"/>
      </w:pPr>
      <w:r>
        <w:t>分析</w:t>
      </w:r>
    </w:p>
    <w:p>
      <w:r>
        <w:t>賃貸契約上の義務、管理会社の請求、保証会社の役割、保険契約の補償範囲を分けて整理する必要があります。</w:t>
      </w:r>
    </w:p>
    <w:p>
      <w:pPr>
        <w:pStyle w:val="Heading2"/>
      </w:pPr>
      <w:r>
        <w:t>募集人への対応方針</w:t>
      </w:r>
    </w:p>
    <w:p>
      <w:r>
        <w:t>賃貸契約、管理会社、保証会社、保険契約、費用負担の関係を確認する場面。契約書、保険証券、写真、領収書、管理会社または保険会社からの案内を確認し、一般説明と正式判断を分けて案内します。</w:t>
      </w:r>
    </w:p>
    <w:p>
      <w:pPr>
        <w:pStyle w:val="Heading2"/>
      </w:pPr>
      <w:r>
        <w:t>ブラジル人顧客への説明方法</w:t>
      </w:r>
    </w:p>
    <w:p>
      <w:r>
        <w:t>Leitura para pronúncia: ヴァモス セパラール オ キ ヴェン ド コントラート ジ アウゲウ オ キ ヴェン ド セグーロ イ オ キ プレシーザ セール アナリザード ペラ アドミニストラドーラ オウ セグラドーラ</w:t>
      </w:r>
    </w:p>
    <w:p>
      <w:r>
        <w:t>Português brasileiro: Vamos separar o que vem do contrato de aluguel, o que vem do seguro e o que precisa ser analisado pela administradora ou seguradora.</w:t>
      </w:r>
    </w:p>
    <w:p>
      <w:r>
        <w:t>日本語確認用: 契約内容、必要書類、関係先の確認を分けて案内します。</w:t>
      </w:r>
    </w:p>
    <w:p>
      <w:pPr>
        <w:pStyle w:val="Heading2"/>
      </w:pPr>
      <w:r>
        <w:t>期待される結果</w:t>
      </w:r>
    </w:p>
    <w:p>
      <w:r>
        <w:t>お客様が次に確認すべき書類、連絡先、判断できることと判断できないことを理解する。</w:t>
      </w:r>
    </w:p>
    <w:p>
      <w:pPr>
        <w:pStyle w:val="Heading2"/>
      </w:pPr>
      <w:r>
        <w:t>コンプライアンス上の注意</w:t>
      </w:r>
    </w:p>
    <w:p>
      <w:r>
        <w:t>募集人はこのケースを対応方針として使用し、契約成立、補償、支払可否、返金、費用免除、審査結果、保険金額を断定しない。最終判断は契約条件、提出書類、事故原因、関係先および保険会社の確認による。</w:t>
      </w:r>
    </w:p>
    <w:p>
      <w:pPr>
        <w:pStyle w:val="Heading2"/>
      </w:pPr>
      <w:r>
        <w:t>関連用語</w:t>
      </w:r>
    </w:p>
    <w:p>
      <w:pPr>
        <w:pStyle w:val="ListBullet"/>
      </w:pPr>
      <w:r>
        <w:t>HOME-0007 - 原状回復 - Restauração ao estado original</w:t>
      </w:r>
    </w:p>
    <w:p>
      <w:pPr>
        <w:pStyle w:val="ListBullet"/>
      </w:pPr>
      <w:r>
        <w:t>HOME-0013 - 退去立会い - Vistoria de saída</w:t>
      </w:r>
    </w:p>
    <w:p>
      <w:pPr>
        <w:pStyle w:val="ListBullet"/>
      </w:pPr>
      <w:r>
        <w:t>HOME-0012 - 管理会社 - Administradora do imóvel</w:t>
      </w:r>
    </w:p>
    <w:p>
      <w:pPr>
        <w:pStyle w:val="Heading2"/>
      </w:pPr>
      <w:r>
        <w:t>関連FAQ</w:t>
      </w:r>
    </w:p>
    <w:p>
      <w:pPr>
        <w:pStyle w:val="ListBullet"/>
      </w:pPr>
      <w:r>
        <w:t>FAQ-HOME-0007</w:t>
      </w:r>
    </w:p>
    <w:p>
      <w:pPr>
        <w:pStyle w:val="ListBullet"/>
      </w:pPr>
      <w:r>
        <w:t>FAQ-HOME-0013</w:t>
      </w:r>
    </w:p>
    <w:p>
      <w:pPr>
        <w:pStyle w:val="ListBullet"/>
      </w:pPr>
      <w:r>
        <w:t>FAQ-HOME-0012</w:t>
      </w:r>
    </w:p>
    <w:p>
      <w:pPr>
        <w:pStyle w:val="Heading2"/>
      </w:pPr>
      <w:r>
        <w:t>関連対話</w:t>
      </w:r>
    </w:p>
    <w:p>
      <w:pPr>
        <w:pStyle w:val="ListBullet"/>
      </w:pPr>
      <w:r>
        <w:t>DIALOGUE-HOME-0003</w:t>
      </w:r>
    </w:p>
    <w:p>
      <w:pPr>
        <w:pStyle w:val="Heading2"/>
      </w:pPr>
      <w:r>
        <w:t>相互参照</w:t>
      </w:r>
    </w:p>
    <w:p>
      <w:pPr>
        <w:pStyle w:val="ListBullet"/>
      </w:pPr>
      <w:r>
        <w:t>HOME-0007</w:t>
      </w:r>
    </w:p>
    <w:p>
      <w:pPr>
        <w:pStyle w:val="ListBullet"/>
      </w:pPr>
      <w:r>
        <w:t>HOME-0013</w:t>
      </w:r>
    </w:p>
    <w:p>
      <w:pPr>
        <w:pStyle w:val="ListBullet"/>
      </w:pPr>
      <w:r>
        <w:t>HOME-0012</w:t>
      </w:r>
    </w:p>
    <w:p>
      <w:pPr>
        <w:pStyle w:val="ListBullet"/>
      </w:pPr>
      <w:r>
        <w:t>FAQ-HOME-0007</w:t>
      </w:r>
    </w:p>
    <w:p>
      <w:pPr>
        <w:pStyle w:val="ListBullet"/>
      </w:pPr>
      <w:r>
        <w:t>FAQ-HOME-0013</w:t>
      </w:r>
    </w:p>
    <w:p>
      <w:pPr>
        <w:pStyle w:val="ListBullet"/>
      </w:pPr>
      <w:r>
        <w:t>FAQ-HOME-0012</w:t>
      </w:r>
    </w:p>
    <w:p>
      <w:pPr>
        <w:pStyle w:val="ListBullet"/>
      </w:pPr>
      <w:r>
        <w:t>DIALOGUE-HOME-0003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case</w:t>
      </w:r>
    </w:p>
    <w:p>
      <w:pPr>
        <w:pStyle w:val="ListBullet"/>
      </w:pPr>
      <w:r>
        <w:t>home</w:t>
      </w:r>
    </w:p>
    <w:p>
      <w:pPr>
        <w:pStyle w:val="ListBullet"/>
      </w:pPr>
      <w:r>
        <w:t>atendimento</w:t>
      </w:r>
    </w:p>
    <w:p>
      <w:pPr>
        <w:pStyle w:val="ListBullet"/>
      </w:pPr>
      <w:r>
        <w:t>japanese-broker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`14_FAQ/HOME/FAQ-HOME-0007.md`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t>| 2026-06-27 | 0.2 | JP-BR Insurance Knowledge Base | Padronização para uso do corretor japonês com explicação em português e leitura em katakana. |</w:t>
      </w:r>
    </w:p>
    <w:p>
      <w:r>
        <w:br w:type="page"/>
      </w:r>
    </w:p>
    <w:p>
      <w:pPr>
        <w:pStyle w:val="Heading1"/>
      </w:pPr>
      <w:r>
        <w:t>CASE-HOME-0007 - Cliente precisa renovar aluguel e seguro ao mesmo tempo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padronização para uso do corretor japonês com explicação em português e leitura em katakana.</w:t>
      </w:r>
    </w:p>
    <w:p>
      <w:pPr>
        <w:pStyle w:val="Heading2"/>
      </w:pPr>
      <w:r>
        <w:t>コード</w:t>
      </w:r>
    </w:p>
    <w:p>
      <w:r>
        <w:t>CASE-HOME-0007</w:t>
      </w:r>
    </w:p>
    <w:p>
      <w:pPr>
        <w:pStyle w:val="Heading2"/>
      </w:pPr>
      <w:r>
        <w:t>商品・カテゴリー</w:t>
      </w:r>
    </w:p>
    <w:p>
      <w:r>
        <w:t>HOME</w:t>
      </w:r>
    </w:p>
    <w:p>
      <w:pPr>
        <w:pStyle w:val="Heading2"/>
      </w:pPr>
      <w:r>
        <w:t>状況</w:t>
      </w:r>
    </w:p>
    <w:p>
      <w:r>
        <w:t>住居・賃貸契約に関する具体的な相談ケース。お客様が契約上の義務、保険加入、費用負担、関係先の役割について確認している場面。</w:t>
      </w:r>
    </w:p>
    <w:p>
      <w:pPr>
        <w:pStyle w:val="Heading2"/>
      </w:pPr>
      <w:r>
        <w:t>問題</w:t>
      </w:r>
    </w:p>
    <w:p>
      <w:r>
        <w:t>お客様が契約上の義務、補償範囲、費用負担、必要書類、保険会社または関係先の判断を混同し、支払いや免除を期待してしまう可能性があります。</w:t>
      </w:r>
    </w:p>
    <w:p>
      <w:pPr>
        <w:pStyle w:val="Heading2"/>
      </w:pPr>
      <w:r>
        <w:t>分析</w:t>
      </w:r>
    </w:p>
    <w:p>
      <w:r>
        <w:t>賃貸契約上の義務、管理会社の請求、保証会社の役割、保険契約の補償範囲を分けて整理する必要があります。</w:t>
      </w:r>
    </w:p>
    <w:p>
      <w:pPr>
        <w:pStyle w:val="Heading2"/>
      </w:pPr>
      <w:r>
        <w:t>募集人への対応方針</w:t>
      </w:r>
    </w:p>
    <w:p>
      <w:r>
        <w:t>賃貸契約、管理会社、保証会社、保険契約、費用負担の関係を確認する場面。契約書、保険証券、写真、領収書、管理会社または保険会社からの案内を確認し、一般説明と正式判断を分けて案内します。</w:t>
      </w:r>
    </w:p>
    <w:p>
      <w:pPr>
        <w:pStyle w:val="Heading2"/>
      </w:pPr>
      <w:r>
        <w:t>ブラジル人顧客への説明方法</w:t>
      </w:r>
    </w:p>
    <w:p>
      <w:r>
        <w:t>Leitura para pronúncia: ヴァモス セパラール オ キ ヴェン ド コントラート ジ アウゲウ オ キ ヴェン ド セグーロ イ オ キ プレシーザ セール アナリザード ペラ アドミニストラドーラ オウ セグラドーラ</w:t>
      </w:r>
    </w:p>
    <w:p>
      <w:r>
        <w:t>Português brasileiro: Vamos separar o que vem do contrato de aluguel, o que vem do seguro e o que precisa ser analisado pela administradora ou seguradora.</w:t>
      </w:r>
    </w:p>
    <w:p>
      <w:r>
        <w:t>日本語確認用: 契約内容、必要書類、関係先の確認を分けて案内します。</w:t>
      </w:r>
    </w:p>
    <w:p>
      <w:pPr>
        <w:pStyle w:val="Heading2"/>
      </w:pPr>
      <w:r>
        <w:t>期待される結果</w:t>
      </w:r>
    </w:p>
    <w:p>
      <w:r>
        <w:t>お客様が次に確認すべき書類、連絡先、判断できることと判断できないことを理解する。</w:t>
      </w:r>
    </w:p>
    <w:p>
      <w:pPr>
        <w:pStyle w:val="Heading2"/>
      </w:pPr>
      <w:r>
        <w:t>コンプライアンス上の注意</w:t>
      </w:r>
    </w:p>
    <w:p>
      <w:r>
        <w:t>募集人はこのケースを対応方針として使用し、契約成立、補償、支払可否、返金、費用免除、審査結果、保険金額を断定しない。最終判断は契約条件、提出書類、事故原因、関係先および保険会社の確認による。</w:t>
      </w:r>
    </w:p>
    <w:p>
      <w:pPr>
        <w:pStyle w:val="Heading2"/>
      </w:pPr>
      <w:r>
        <w:t>関連用語</w:t>
      </w:r>
    </w:p>
    <w:p>
      <w:pPr>
        <w:pStyle w:val="ListBullet"/>
      </w:pPr>
      <w:r>
        <w:t>HOME-0016 - 契約更新 - Renovação contratual</w:t>
      </w:r>
    </w:p>
    <w:p>
      <w:pPr>
        <w:pStyle w:val="ListBullet"/>
      </w:pPr>
      <w:r>
        <w:t>HOME-0017 - 更新料 - Taxa de renovação</w:t>
      </w:r>
    </w:p>
    <w:p>
      <w:pPr>
        <w:pStyle w:val="ListBullet"/>
      </w:pPr>
      <w:r>
        <w:t>HOME-0003 - 火災保険加入義務 - Obrigação de contratar seguro contra incêndio</w:t>
      </w:r>
    </w:p>
    <w:p>
      <w:pPr>
        <w:pStyle w:val="Heading2"/>
      </w:pPr>
      <w:r>
        <w:t>関連FAQ</w:t>
      </w:r>
    </w:p>
    <w:p>
      <w:pPr>
        <w:pStyle w:val="ListBullet"/>
      </w:pPr>
      <w:r>
        <w:t>FAQ-HOME-0016</w:t>
      </w:r>
    </w:p>
    <w:p>
      <w:pPr>
        <w:pStyle w:val="ListBullet"/>
      </w:pPr>
      <w:r>
        <w:t>FAQ-HOME-0017</w:t>
      </w:r>
    </w:p>
    <w:p>
      <w:pPr>
        <w:pStyle w:val="ListBullet"/>
      </w:pPr>
      <w:r>
        <w:t>FAQ-HOME-0003</w:t>
      </w:r>
    </w:p>
    <w:p>
      <w:pPr>
        <w:pStyle w:val="Heading2"/>
      </w:pPr>
      <w:r>
        <w:t>関連対話</w:t>
      </w:r>
    </w:p>
    <w:p>
      <w:pPr>
        <w:pStyle w:val="ListBullet"/>
      </w:pPr>
      <w:r>
        <w:t>DIALOGUE-HOME-0004</w:t>
      </w:r>
    </w:p>
    <w:p>
      <w:pPr>
        <w:pStyle w:val="Heading2"/>
      </w:pPr>
      <w:r>
        <w:t>相互参照</w:t>
      </w:r>
    </w:p>
    <w:p>
      <w:pPr>
        <w:pStyle w:val="ListBullet"/>
      </w:pPr>
      <w:r>
        <w:t>HOME-0016</w:t>
      </w:r>
    </w:p>
    <w:p>
      <w:pPr>
        <w:pStyle w:val="ListBullet"/>
      </w:pPr>
      <w:r>
        <w:t>HOME-0017</w:t>
      </w:r>
    </w:p>
    <w:p>
      <w:pPr>
        <w:pStyle w:val="ListBullet"/>
      </w:pPr>
      <w:r>
        <w:t>HOME-0003</w:t>
      </w:r>
    </w:p>
    <w:p>
      <w:pPr>
        <w:pStyle w:val="ListBullet"/>
      </w:pPr>
      <w:r>
        <w:t>FAQ-HOME-0016</w:t>
      </w:r>
    </w:p>
    <w:p>
      <w:pPr>
        <w:pStyle w:val="ListBullet"/>
      </w:pPr>
      <w:r>
        <w:t>FAQ-HOME-0017</w:t>
      </w:r>
    </w:p>
    <w:p>
      <w:pPr>
        <w:pStyle w:val="ListBullet"/>
      </w:pPr>
      <w:r>
        <w:t>FAQ-HOME-0003</w:t>
      </w:r>
    </w:p>
    <w:p>
      <w:pPr>
        <w:pStyle w:val="ListBullet"/>
      </w:pPr>
      <w:r>
        <w:t>DIALOGUE-HOME-0004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case</w:t>
      </w:r>
    </w:p>
    <w:p>
      <w:pPr>
        <w:pStyle w:val="ListBullet"/>
      </w:pPr>
      <w:r>
        <w:t>home</w:t>
      </w:r>
    </w:p>
    <w:p>
      <w:pPr>
        <w:pStyle w:val="ListBullet"/>
      </w:pPr>
      <w:r>
        <w:t>atendimento</w:t>
      </w:r>
    </w:p>
    <w:p>
      <w:pPr>
        <w:pStyle w:val="ListBullet"/>
      </w:pPr>
      <w:r>
        <w:t>japanese-broker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`14_FAQ/HOME/FAQ-HOME-0016.md`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t>| 2026-06-27 | 0.2 | JP-BR Insurance Knowledge Base | Padronização para uso do corretor japonês com explicação em português e leitura em katakana. |</w:t>
      </w:r>
    </w:p>
    <w:p>
      <w:r>
        <w:br w:type="page"/>
      </w:r>
    </w:p>
    <w:p>
      <w:pPr>
        <w:pStyle w:val="Heading1"/>
      </w:pPr>
      <w:r>
        <w:t>CASE-HOME-0008 - Cliente quer proteger móveis e eletrodomésticos no imóvel alugado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padronização para uso do corretor japonês com explicação em português e leitura em katakana.</w:t>
      </w:r>
    </w:p>
    <w:p>
      <w:pPr>
        <w:pStyle w:val="Heading2"/>
      </w:pPr>
      <w:r>
        <w:t>コード</w:t>
      </w:r>
    </w:p>
    <w:p>
      <w:r>
        <w:t>CASE-HOME-0008</w:t>
      </w:r>
    </w:p>
    <w:p>
      <w:pPr>
        <w:pStyle w:val="Heading2"/>
      </w:pPr>
      <w:r>
        <w:t>商品・カテゴリー</w:t>
      </w:r>
    </w:p>
    <w:p>
      <w:r>
        <w:t>HOME</w:t>
      </w:r>
    </w:p>
    <w:p>
      <w:pPr>
        <w:pStyle w:val="Heading2"/>
      </w:pPr>
      <w:r>
        <w:t>状況</w:t>
      </w:r>
    </w:p>
    <w:p>
      <w:r>
        <w:t>住居・賃貸契約に関する具体的な相談ケース。お客様が契約上の義務、保険加入、費用負担、関係先の役割について確認している場面。</w:t>
      </w:r>
    </w:p>
    <w:p>
      <w:pPr>
        <w:pStyle w:val="Heading2"/>
      </w:pPr>
      <w:r>
        <w:t>問題</w:t>
      </w:r>
    </w:p>
    <w:p>
      <w:r>
        <w:t>お客様が契約上の義務、補償範囲、費用負担、必要書類、保険会社または関係先の判断を混同し、支払いや免除を期待してしまう可能性があります。</w:t>
      </w:r>
    </w:p>
    <w:p>
      <w:pPr>
        <w:pStyle w:val="Heading2"/>
      </w:pPr>
      <w:r>
        <w:t>分析</w:t>
      </w:r>
    </w:p>
    <w:p>
      <w:r>
        <w:t>賃貸契約上の義務、管理会社の請求、保証会社の役割、保険契約の補償範囲を分けて整理する必要があります。</w:t>
      </w:r>
    </w:p>
    <w:p>
      <w:pPr>
        <w:pStyle w:val="Heading2"/>
      </w:pPr>
      <w:r>
        <w:t>募集人への対応方針</w:t>
      </w:r>
    </w:p>
    <w:p>
      <w:r>
        <w:t>賃貸契約、管理会社、保証会社、保険契約、費用負担の関係を確認する場面。契約書、保険証券、写真、領収書、管理会社または保険会社からの案内を確認し、一般説明と正式判断を分けて案内します。</w:t>
      </w:r>
    </w:p>
    <w:p>
      <w:pPr>
        <w:pStyle w:val="Heading2"/>
      </w:pPr>
      <w:r>
        <w:t>ブラジル人顧客への説明方法</w:t>
      </w:r>
    </w:p>
    <w:p>
      <w:r>
        <w:t>Leitura para pronúncia: ヴァモス セパラール オ キ ヴェン ド コントラート ジ アウゲウ オ キ ヴェン ド セグーロ イ オ キ プレシーザ セール アナリザード ペラ アドミニストラドーラ オウ セグラドーラ</w:t>
      </w:r>
    </w:p>
    <w:p>
      <w:r>
        <w:t>Português brasileiro: Vamos separar o que vem do contrato de aluguel, o que vem do seguro e o que precisa ser analisado pela administradora ou seguradora.</w:t>
      </w:r>
    </w:p>
    <w:p>
      <w:r>
        <w:t>日本語確認用: 契約内容、必要書類、関係先の確認を分けて案内します。</w:t>
      </w:r>
    </w:p>
    <w:p>
      <w:pPr>
        <w:pStyle w:val="Heading2"/>
      </w:pPr>
      <w:r>
        <w:t>期待される結果</w:t>
      </w:r>
    </w:p>
    <w:p>
      <w:r>
        <w:t>お客様が次に確認すべき書類、連絡先、判断できることと判断できないことを理解する。</w:t>
      </w:r>
    </w:p>
    <w:p>
      <w:pPr>
        <w:pStyle w:val="Heading2"/>
      </w:pPr>
      <w:r>
        <w:t>コンプライアンス上の注意</w:t>
      </w:r>
    </w:p>
    <w:p>
      <w:r>
        <w:t>募集人はこのケースを対応方針として使用し、契約成立、補償、支払可否、返金、費用免除、審査結果、保険金額を断定しない。最終判断は契約条件、提出書類、事故原因、関係先および保険会社の確認による。</w:t>
      </w:r>
    </w:p>
    <w:p>
      <w:pPr>
        <w:pStyle w:val="Heading2"/>
      </w:pPr>
      <w:r>
        <w:t>関連用語</w:t>
      </w:r>
    </w:p>
    <w:p>
      <w:pPr>
        <w:pStyle w:val="ListBullet"/>
      </w:pPr>
      <w:r>
        <w:t>HOME-0020 - 家財保険 - Seguro de bens domésticos</w:t>
      </w:r>
    </w:p>
    <w:p>
      <w:pPr>
        <w:pStyle w:val="ListBullet"/>
      </w:pPr>
      <w:r>
        <w:t>HOME-0001 - 賃貸住宅 - Imóvel alugado</w:t>
      </w:r>
    </w:p>
    <w:p>
      <w:pPr>
        <w:pStyle w:val="ListBullet"/>
      </w:pPr>
      <w:r>
        <w:t>HOME-0003 - 火災保険加入義務 - Obrigação de contratar seguro contra incêndio</w:t>
      </w:r>
    </w:p>
    <w:p>
      <w:pPr>
        <w:pStyle w:val="Heading2"/>
      </w:pPr>
      <w:r>
        <w:t>関連FAQ</w:t>
      </w:r>
    </w:p>
    <w:p>
      <w:pPr>
        <w:pStyle w:val="ListBullet"/>
      </w:pPr>
      <w:r>
        <w:t>FAQ-HOME-0020</w:t>
      </w:r>
    </w:p>
    <w:p>
      <w:pPr>
        <w:pStyle w:val="ListBullet"/>
      </w:pPr>
      <w:r>
        <w:t>FAQ-HOME-0001</w:t>
      </w:r>
    </w:p>
    <w:p>
      <w:pPr>
        <w:pStyle w:val="ListBullet"/>
      </w:pPr>
      <w:r>
        <w:t>FAQ-HOME-0003</w:t>
      </w:r>
    </w:p>
    <w:p>
      <w:pPr>
        <w:pStyle w:val="Heading2"/>
      </w:pPr>
      <w:r>
        <w:t>関連対話</w:t>
      </w:r>
    </w:p>
    <w:p>
      <w:pPr>
        <w:pStyle w:val="ListBullet"/>
      </w:pPr>
      <w:r>
        <w:t>DIALOGUE-HOME-0004</w:t>
      </w:r>
    </w:p>
    <w:p>
      <w:pPr>
        <w:pStyle w:val="Heading2"/>
      </w:pPr>
      <w:r>
        <w:t>相互参照</w:t>
      </w:r>
    </w:p>
    <w:p>
      <w:pPr>
        <w:pStyle w:val="ListBullet"/>
      </w:pPr>
      <w:r>
        <w:t>HOME-0020</w:t>
      </w:r>
    </w:p>
    <w:p>
      <w:pPr>
        <w:pStyle w:val="ListBullet"/>
      </w:pPr>
      <w:r>
        <w:t>HOME-0001</w:t>
      </w:r>
    </w:p>
    <w:p>
      <w:pPr>
        <w:pStyle w:val="ListBullet"/>
      </w:pPr>
      <w:r>
        <w:t>HOME-0003</w:t>
      </w:r>
    </w:p>
    <w:p>
      <w:pPr>
        <w:pStyle w:val="ListBullet"/>
      </w:pPr>
      <w:r>
        <w:t>FAQ-HOME-0020</w:t>
      </w:r>
    </w:p>
    <w:p>
      <w:pPr>
        <w:pStyle w:val="ListBullet"/>
      </w:pPr>
      <w:r>
        <w:t>FAQ-HOME-0001</w:t>
      </w:r>
    </w:p>
    <w:p>
      <w:pPr>
        <w:pStyle w:val="ListBullet"/>
      </w:pPr>
      <w:r>
        <w:t>FAQ-HOME-0003</w:t>
      </w:r>
    </w:p>
    <w:p>
      <w:pPr>
        <w:pStyle w:val="ListBullet"/>
      </w:pPr>
      <w:r>
        <w:t>DIALOGUE-HOME-0004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case</w:t>
      </w:r>
    </w:p>
    <w:p>
      <w:pPr>
        <w:pStyle w:val="ListBullet"/>
      </w:pPr>
      <w:r>
        <w:t>home</w:t>
      </w:r>
    </w:p>
    <w:p>
      <w:pPr>
        <w:pStyle w:val="ListBullet"/>
      </w:pPr>
      <w:r>
        <w:t>atendimento</w:t>
      </w:r>
    </w:p>
    <w:p>
      <w:pPr>
        <w:pStyle w:val="ListBullet"/>
      </w:pPr>
      <w:r>
        <w:t>japanese-broker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`14_FAQ/HOME/FAQ-HOME-0020.md`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t>| 2026-06-27 | 0.2 | JP-BR Insurance Knowledge Base | Padronização para uso do corretor japonês com explicação em português e leitura em katakana.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