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ACC_TERMS_0011_0020 - ACC用語 0011-0020</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Consolidação do terceiro lote ACC, com foco em documentos de sinistro, benefícios por acidente e requisitos de enquadramento.</w:t>
      </w:r>
    </w:p>
    <w:p>
      <w:pPr>
        <w:pStyle w:val="Heading2"/>
      </w:pPr>
      <w:r>
        <w:t>統合コンテンツ</w:t>
      </w:r>
    </w:p>
    <w:p>
      <w:pPr>
        <w:pStyle w:val="Heading1"/>
      </w:pPr>
      <w:r>
        <w:t>ACC-0011 - 通院保険金 - Benefício por tratamento ambulatorial causado por acidente</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ACC-0011</w:t>
      </w:r>
    </w:p>
    <w:p>
      <w:pPr>
        <w:pStyle w:val="Heading2"/>
      </w:pPr>
      <w:r>
        <w:t>カテゴリー</w:t>
      </w:r>
    </w:p>
    <w:p>
      <w:r>
        <w:t>ACC</w:t>
      </w:r>
    </w:p>
    <w:p>
      <w:pPr>
        <w:pStyle w:val="Heading2"/>
      </w:pPr>
      <w:r>
        <w:t>日本語用語</w:t>
      </w:r>
    </w:p>
    <w:p>
      <w:r>
        <w:t>通院保険金</w:t>
      </w:r>
    </w:p>
    <w:p>
      <w:pPr>
        <w:pStyle w:val="Heading2"/>
      </w:pPr>
      <w:r>
        <w:t>ポルトガル語訳</w:t>
      </w:r>
    </w:p>
    <w:p>
      <w:r>
        <w:t>Benefício por tratamento ambulatorial causado por acidente</w:t>
      </w:r>
    </w:p>
    <w:p>
      <w:pPr>
        <w:pStyle w:val="Heading2"/>
      </w:pPr>
      <w:r>
        <w:t>技術的定義</w:t>
      </w:r>
    </w:p>
    <w:p>
      <w:r>
        <w:t>事故によるけがの治療で通院した場合に、契約条件、通院日数、対象となる治療、免責日数、限度日数に基づいて確認される保険金です。入院とは別の給付であり、すべての通院が対象になるとは限りません。</w:t>
      </w:r>
    </w:p>
    <w:p>
      <w:pPr>
        <w:pStyle w:val="Heading2"/>
      </w:pPr>
      <w:r>
        <w:t>簡単な説明</w:t>
      </w:r>
    </w:p>
    <w:p>
      <w:r>
        <w:t>事故後に病院へ通った場合でも、支払対象になるかは契約と治療内容で確認します。通院日、治療内容、書類をそろえて案内します。</w:t>
      </w:r>
    </w:p>
    <w:p>
      <w:pPr>
        <w:pStyle w:val="Heading2"/>
      </w:pPr>
      <w:r>
        <w:t>ブラジル人顧客への説明方法</w:t>
      </w:r>
    </w:p>
    <w:p>
      <w:pPr>
        <w:pStyle w:val="Heading3"/>
      </w:pPr>
      <w:r>
        <w:t>ポルトガル語で伝える内容</w:t>
      </w:r>
    </w:p>
    <w:p>
      <w:r>
        <w:t>Tratamento ambulatorial por acidente pode ter benefício separado, mas precisamos confirmar as datas, o tratamento e as regras do contrato.</w:t>
      </w:r>
    </w:p>
    <w:p>
      <w:pPr>
        <w:pStyle w:val="Heading3"/>
      </w:pPr>
      <w:r>
        <w:t>カタカナ読み</w:t>
      </w:r>
    </w:p>
    <w:p>
      <w:r>
        <w:t>トラタメント アンブラトリアウ ポル アシデンチ ポジ テール ベネフィシオ セパラード、マス プレシザモス コンフィルマール アス ダタス、オ トラタメント イ アス ヘグラス ド コントラト</w:t>
      </w:r>
    </w:p>
    <w:p>
      <w:r>
        <w:t>日本語確認用: 事故通院の給付は契約条件、通院日、治療内容で確認する。</w:t>
      </w:r>
    </w:p>
    <w:p>
      <w:pPr>
        <w:pStyle w:val="Heading2"/>
      </w:pPr>
      <w:r>
        <w:t>使用フレーズ</w:t>
      </w:r>
    </w:p>
    <w:p>
      <w:pPr>
        <w:pStyle w:val="Heading3"/>
      </w:pPr>
      <w:r>
        <w:t>社内確認用の日本語</w:t>
      </w:r>
    </w:p>
    <w:p>
      <w:pPr>
        <w:pStyle w:val="ListBullet"/>
      </w:pPr>
      <w:r>
        <w:t>事故通院の給付は契約条件、通院日、治療内容で確認する。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FAQ-ACC-0011</w:t>
      </w:r>
    </w:p>
    <w:p>
      <w:pPr>
        <w:pStyle w:val="ListBullet"/>
      </w:pPr>
      <w:r>
        <w:t>FAQ-ACC-0004</w:t>
      </w:r>
    </w:p>
    <w:p>
      <w:pPr>
        <w:pStyle w:val="Heading2"/>
      </w:pPr>
      <w:r>
        <w:t>関連用語</w:t>
      </w:r>
    </w:p>
    <w:p>
      <w:pPr>
        <w:pStyle w:val="ListBullet"/>
      </w:pPr>
      <w:r>
        <w:t>ACC-0001</w:t>
      </w:r>
    </w:p>
    <w:p>
      <w:pPr>
        <w:pStyle w:val="ListBullet"/>
      </w:pPr>
      <w:r>
        <w:t>ACC-0004</w:t>
      </w:r>
    </w:p>
    <w:p>
      <w:pPr>
        <w:pStyle w:val="ListBullet"/>
      </w:pPr>
      <w:r>
        <w:t>ACC-0005</w:t>
      </w:r>
    </w:p>
    <w:p>
      <w:pPr>
        <w:pStyle w:val="ListBullet"/>
      </w:pPr>
      <w:r>
        <w:t>ACC-0006</w:t>
      </w:r>
    </w:p>
    <w:p>
      <w:pPr>
        <w:pStyle w:val="Heading2"/>
      </w:pPr>
      <w:r>
        <w:t>相互参照</w:t>
      </w:r>
    </w:p>
    <w:p>
      <w:pPr>
        <w:pStyle w:val="ListBullet"/>
      </w:pPr>
      <w:r>
        <w:t>FAQ-ACC-0011</w:t>
      </w:r>
    </w:p>
    <w:p>
      <w:pPr>
        <w:pStyle w:val="ListBullet"/>
      </w:pPr>
      <w:r>
        <w:t>FAQ-ACC-0004</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`14_FAQ/ACC/FAQ-ACC-0011.md`</w:t>
      </w:r>
    </w:p>
    <w:p>
      <w:pPr>
        <w:pStyle w:val="ListBullet"/>
      </w:pPr>
      <w:r>
        <w:t>`14_FAQ/ACC/FAQ-ACC-0004.md`</w:t>
      </w:r>
    </w:p>
    <w:p>
      <w:pPr>
        <w:pStyle w:val="Heading2"/>
      </w:pPr>
      <w:r>
        <w:t>改訂履歴</w:t>
      </w:r>
    </w:p>
    <w:p>
      <w:r>
        <w:t>| Data | Versão | Autor | Alteração |</w:t>
      </w:r>
    </w:p>
    <w:p>
      <w:r>
        <w:t>| --- | --- | --- | --- |</w:t>
      </w:r>
    </w:p>
    <w:p>
      <w:r>
        <w:t>| 2026-06-30 | 0.1 | JP-BR Insurance Knowledge Base | Criação inicial. |</w:t>
      </w:r>
    </w:p>
    <w:p>
      <w:pPr>
        <w:pStyle w:val="Heading1"/>
      </w:pPr>
      <w:r>
        <w:t>ACC-0012 - 死亡保険金 - Benefício por falecimento causado por acidente</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ACC-0012</w:t>
      </w:r>
    </w:p>
    <w:p>
      <w:pPr>
        <w:pStyle w:val="Heading2"/>
      </w:pPr>
      <w:r>
        <w:t>カテゴリー</w:t>
      </w:r>
    </w:p>
    <w:p>
      <w:r>
        <w:t>ACC</w:t>
      </w:r>
    </w:p>
    <w:p>
      <w:pPr>
        <w:pStyle w:val="Heading2"/>
      </w:pPr>
      <w:r>
        <w:t>日本語用語</w:t>
      </w:r>
    </w:p>
    <w:p>
      <w:r>
        <w:t>死亡保険金</w:t>
      </w:r>
    </w:p>
    <w:p>
      <w:pPr>
        <w:pStyle w:val="Heading2"/>
      </w:pPr>
      <w:r>
        <w:t>ポルトガル語訳</w:t>
      </w:r>
    </w:p>
    <w:p>
      <w:r>
        <w:t>Benefício por falecimento causado por acidente</w:t>
      </w:r>
    </w:p>
    <w:p>
      <w:pPr>
        <w:pStyle w:val="Heading2"/>
      </w:pPr>
      <w:r>
        <w:t>技術的定義</w:t>
      </w:r>
    </w:p>
    <w:p>
      <w:r>
        <w:t>事故による死亡が契約上の支払対象に該当する場合に確認される保険金です。事故との因果関係、死亡日、受取人、必要書類、免責事由、保険会社の査定が重要になります。</w:t>
      </w:r>
    </w:p>
    <w:p>
      <w:pPr>
        <w:pStyle w:val="Heading2"/>
      </w:pPr>
      <w:r>
        <w:t>簡単な説明</w:t>
      </w:r>
    </w:p>
    <w:p>
      <w:r>
        <w:t>死亡に関する案内は特に慎重に行い、受取人、必要書類、契約条件、保険会社の正式判断を分けて確認します。</w:t>
      </w:r>
    </w:p>
    <w:p>
      <w:pPr>
        <w:pStyle w:val="Heading2"/>
      </w:pPr>
      <w:r>
        <w:t>ブラジル人顧客への説明方法</w:t>
      </w:r>
    </w:p>
    <w:p>
      <w:pPr>
        <w:pStyle w:val="Heading3"/>
      </w:pPr>
      <w:r>
        <w:t>ポルトガル語で伝える内容</w:t>
      </w:r>
    </w:p>
    <w:p>
      <w:r>
        <w:t>Em caso de falecimento por acidente, a seguradora precisa analisar o contrato, os documentos, a causa e quem é o beneficiário.</w:t>
      </w:r>
    </w:p>
    <w:p>
      <w:pPr>
        <w:pStyle w:val="Heading3"/>
      </w:pPr>
      <w:r>
        <w:t>カタカナ読み</w:t>
      </w:r>
    </w:p>
    <w:p>
      <w:r>
        <w:t>エン カゾ ジ ファレシメント ポル アシデンチ、ア セグラドーラ プレシザ アナリザール オ コントラト、オス ドクメントス、ア カウザ イ ケン エ オ ベネフィシアリオ</w:t>
      </w:r>
    </w:p>
    <w:p>
      <w:r>
        <w:t>日本語確認用: 事故死亡では契約、原因、受取人、書類、査定を慎重に確認する。</w:t>
      </w:r>
    </w:p>
    <w:p>
      <w:pPr>
        <w:pStyle w:val="Heading2"/>
      </w:pPr>
      <w:r>
        <w:t>使用フレーズ</w:t>
      </w:r>
    </w:p>
    <w:p>
      <w:pPr>
        <w:pStyle w:val="Heading3"/>
      </w:pPr>
      <w:r>
        <w:t>社内確認用の日本語</w:t>
      </w:r>
    </w:p>
    <w:p>
      <w:pPr>
        <w:pStyle w:val="ListBullet"/>
      </w:pPr>
      <w:r>
        <w:t>事故死亡では契約、原因、受取人、書類、査定を慎重に確認する。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FAQ-ACC-0012</w:t>
      </w:r>
    </w:p>
    <w:p>
      <w:pPr>
        <w:pStyle w:val="Heading2"/>
      </w:pPr>
      <w:r>
        <w:t>関連用語</w:t>
      </w:r>
    </w:p>
    <w:p>
      <w:pPr>
        <w:pStyle w:val="ListBullet"/>
      </w:pPr>
      <w:r>
        <w:t>ACC-0001</w:t>
      </w:r>
    </w:p>
    <w:p>
      <w:pPr>
        <w:pStyle w:val="ListBullet"/>
      </w:pPr>
      <w:r>
        <w:t>ACC-0010</w:t>
      </w:r>
    </w:p>
    <w:p>
      <w:pPr>
        <w:pStyle w:val="Heading2"/>
      </w:pPr>
      <w:r>
        <w:t>相互参照</w:t>
      </w:r>
    </w:p>
    <w:p>
      <w:pPr>
        <w:pStyle w:val="ListBullet"/>
      </w:pPr>
      <w:r>
        <w:t>FAQ-ACC-0012</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`14_FAQ/ACC/FAQ-ACC-0012.md`</w:t>
      </w:r>
    </w:p>
    <w:p>
      <w:pPr>
        <w:pStyle w:val="Heading2"/>
      </w:pPr>
      <w:r>
        <w:t>改訂履歴</w:t>
      </w:r>
    </w:p>
    <w:p>
      <w:r>
        <w:t>| Data | Versão | Autor | Alteração |</w:t>
      </w:r>
    </w:p>
    <w:p>
      <w:r>
        <w:t>| --- | --- | --- | --- |</w:t>
      </w:r>
    </w:p>
    <w:p>
      <w:r>
        <w:t>| 2026-06-30 | 0.1 | JP-BR Insurance Knowledge Base | Criação inicial. |</w:t>
      </w:r>
    </w:p>
    <w:p>
      <w:pPr>
        <w:pStyle w:val="Heading1"/>
      </w:pPr>
      <w:r>
        <w:t>ACC-0013 - 後遺障害保険金 - Benefício por sequela permanente causada por acidente</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ACC-0013</w:t>
      </w:r>
    </w:p>
    <w:p>
      <w:pPr>
        <w:pStyle w:val="Heading2"/>
      </w:pPr>
      <w:r>
        <w:t>カテゴリー</w:t>
      </w:r>
    </w:p>
    <w:p>
      <w:r>
        <w:t>ACC</w:t>
      </w:r>
    </w:p>
    <w:p>
      <w:pPr>
        <w:pStyle w:val="Heading2"/>
      </w:pPr>
      <w:r>
        <w:t>日本語用語</w:t>
      </w:r>
    </w:p>
    <w:p>
      <w:r>
        <w:t>後遺障害保険金</w:t>
      </w:r>
    </w:p>
    <w:p>
      <w:pPr>
        <w:pStyle w:val="Heading2"/>
      </w:pPr>
      <w:r>
        <w:t>ポルトガル語訳</w:t>
      </w:r>
    </w:p>
    <w:p>
      <w:r>
        <w:t>Benefício por sequela permanente causada por acidente</w:t>
      </w:r>
    </w:p>
    <w:p>
      <w:pPr>
        <w:pStyle w:val="Heading2"/>
      </w:pPr>
      <w:r>
        <w:t>技術的定義</w:t>
      </w:r>
    </w:p>
    <w:p>
      <w:r>
        <w:t>事故によるけがの結果、契約で定められた後遺障害等級または状態に該当する可能性がある場合に確認される保険金です。医師の診断、症状固定、障害状態、約款上の基準が関係します。</w:t>
      </w:r>
    </w:p>
    <w:p>
      <w:pPr>
        <w:pStyle w:val="Heading2"/>
      </w:pPr>
      <w:r>
        <w:t>簡単な説明</w:t>
      </w:r>
    </w:p>
    <w:p>
      <w:r>
        <w:t>後遺障害は、けがが残ったという自己判断だけでは決まりません。医師の書類と保険会社の基準で確認します。</w:t>
      </w:r>
    </w:p>
    <w:p>
      <w:pPr>
        <w:pStyle w:val="Heading2"/>
      </w:pPr>
      <w:r>
        <w:t>ブラジル人顧客への説明方法</w:t>
      </w:r>
    </w:p>
    <w:p>
      <w:pPr>
        <w:pStyle w:val="Heading3"/>
      </w:pPr>
      <w:r>
        <w:t>ポルトガル語で伝える内容</w:t>
      </w:r>
    </w:p>
    <w:p>
      <w:r>
        <w:t>Se ficou alguma sequela, precisamos de documentos médicos e da análise da seguradora. Não posso confirmar o benefício só pela aparência da lesão.</w:t>
      </w:r>
    </w:p>
    <w:p>
      <w:pPr>
        <w:pStyle w:val="Heading3"/>
      </w:pPr>
      <w:r>
        <w:t>カタカナ読み</w:t>
      </w:r>
    </w:p>
    <w:p>
      <w:r>
        <w:t>セ フィコウ アウグマ セケーラ、プレシザモス ジ ドクメントス メジコス イ ダ アナリゼ ダ セグラドーラ。ナォン ポッソ コンフィルマール オ ベネフィシオ ソ ペラ アパレンシア ダ レザォン</w:t>
      </w:r>
    </w:p>
    <w:p>
      <w:r>
        <w:t>日本語確認用: 後遺障害は医師の書類、症状固定、約款基準、査定で確認する。</w:t>
      </w:r>
    </w:p>
    <w:p>
      <w:pPr>
        <w:pStyle w:val="Heading2"/>
      </w:pPr>
      <w:r>
        <w:t>使用フレーズ</w:t>
      </w:r>
    </w:p>
    <w:p>
      <w:pPr>
        <w:pStyle w:val="Heading3"/>
      </w:pPr>
      <w:r>
        <w:t>社内確認用の日本語</w:t>
      </w:r>
    </w:p>
    <w:p>
      <w:pPr>
        <w:pStyle w:val="ListBullet"/>
      </w:pPr>
      <w:r>
        <w:t>後遺障害は医師の書類、症状固定、約款基準、査定で確認する。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FAQ-ACC-0013</w:t>
      </w:r>
    </w:p>
    <w:p>
      <w:pPr>
        <w:pStyle w:val="Heading2"/>
      </w:pPr>
      <w:r>
        <w:t>関連用語</w:t>
      </w:r>
    </w:p>
    <w:p>
      <w:pPr>
        <w:pStyle w:val="ListBullet"/>
      </w:pPr>
      <w:r>
        <w:t>ACC-0001</w:t>
      </w:r>
    </w:p>
    <w:p>
      <w:pPr>
        <w:pStyle w:val="ListBullet"/>
      </w:pPr>
      <w:r>
        <w:t>ACC-0005</w:t>
      </w:r>
    </w:p>
    <w:p>
      <w:pPr>
        <w:pStyle w:val="ListBullet"/>
      </w:pPr>
      <w:r>
        <w:t>ACC-0010</w:t>
      </w:r>
    </w:p>
    <w:p>
      <w:pPr>
        <w:pStyle w:val="Heading2"/>
      </w:pPr>
      <w:r>
        <w:t>相互参照</w:t>
      </w:r>
    </w:p>
    <w:p>
      <w:pPr>
        <w:pStyle w:val="ListBullet"/>
      </w:pPr>
      <w:r>
        <w:t>FAQ-ACC-0013</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`14_FAQ/ACC/FAQ-ACC-0013.md`</w:t>
      </w:r>
    </w:p>
    <w:p>
      <w:pPr>
        <w:pStyle w:val="Heading2"/>
      </w:pPr>
      <w:r>
        <w:t>改訂履歴</w:t>
      </w:r>
    </w:p>
    <w:p>
      <w:r>
        <w:t>| Data | Versão | Autor | Alteração |</w:t>
      </w:r>
    </w:p>
    <w:p>
      <w:r>
        <w:t>| --- | --- | --- | --- |</w:t>
      </w:r>
    </w:p>
    <w:p>
      <w:r>
        <w:t>| 2026-06-30 | 0.1 | JP-BR Insurance Knowledge Base | Criação inicial. |</w:t>
      </w:r>
    </w:p>
    <w:p>
      <w:pPr>
        <w:pStyle w:val="Heading1"/>
      </w:pPr>
      <w:r>
        <w:t>ACC-0014 - 保険金請求書 - Formulário de pedido de benefício do seguro</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ACC-0014</w:t>
      </w:r>
    </w:p>
    <w:p>
      <w:pPr>
        <w:pStyle w:val="Heading2"/>
      </w:pPr>
      <w:r>
        <w:t>カテゴリー</w:t>
      </w:r>
    </w:p>
    <w:p>
      <w:r>
        <w:t>ACC</w:t>
      </w:r>
    </w:p>
    <w:p>
      <w:pPr>
        <w:pStyle w:val="Heading2"/>
      </w:pPr>
      <w:r>
        <w:t>日本語用語</w:t>
      </w:r>
    </w:p>
    <w:p>
      <w:r>
        <w:t>保険金請求書</w:t>
      </w:r>
    </w:p>
    <w:p>
      <w:pPr>
        <w:pStyle w:val="Heading2"/>
      </w:pPr>
      <w:r>
        <w:t>ポルトガル語訳</w:t>
      </w:r>
    </w:p>
    <w:p>
      <w:r>
        <w:t>Formulário de pedido de benefício do seguro</w:t>
      </w:r>
    </w:p>
    <w:p>
      <w:pPr>
        <w:pStyle w:val="Heading2"/>
      </w:pPr>
      <w:r>
        <w:t>技術的定義</w:t>
      </w:r>
    </w:p>
    <w:p>
      <w:r>
        <w:t>保険金請求書とは、保険金または給付金を請求するために、契約者、被保険者、受取人または請求権者が記入する保険会社指定の書類です。請求内容、事故内容、口座情報、署名、添付書類と連動します。</w:t>
      </w:r>
    </w:p>
    <w:p>
      <w:pPr>
        <w:pStyle w:val="Heading2"/>
      </w:pPr>
      <w:r>
        <w:t>簡単な説明</w:t>
      </w:r>
    </w:p>
    <w:p>
      <w:r>
        <w:t>請求書は、保険会社へ正式に請求するための書類です。記入内容に不備があると確認や支払いが遅れる可能性があります。</w:t>
      </w:r>
    </w:p>
    <w:p>
      <w:pPr>
        <w:pStyle w:val="Heading2"/>
      </w:pPr>
      <w:r>
        <w:t>ブラジル人顧客への説明方法</w:t>
      </w:r>
    </w:p>
    <w:p>
      <w:pPr>
        <w:pStyle w:val="Heading3"/>
      </w:pPr>
      <w:r>
        <w:t>ポルトガル語で伝える内容</w:t>
      </w:r>
    </w:p>
    <w:p>
      <w:r>
        <w:t>Este formulário é o pedido oficial para a seguradora. Vamos preencher com calma e conferir os anexos para evitar erro ou atraso.</w:t>
      </w:r>
    </w:p>
    <w:p>
      <w:pPr>
        <w:pStyle w:val="Heading3"/>
      </w:pPr>
      <w:r>
        <w:t>カタカナ読み</w:t>
      </w:r>
    </w:p>
    <w:p>
      <w:r>
        <w:t>エスチ フォルムラリオ エ オ ペジード オフィシアウ パラ ア セグラドーラ。ヴァモス プレエンシェール コム カウマ イ コンフェリール オス アネクソス パラ エヴィタール エホ オウ アトラゾ</w:t>
      </w:r>
    </w:p>
    <w:p>
      <w:r>
        <w:t>日本語確認用: 保険金請求書は正式請求の入口であり、不備があると確認が遅れる。</w:t>
      </w:r>
    </w:p>
    <w:p>
      <w:pPr>
        <w:pStyle w:val="Heading2"/>
      </w:pPr>
      <w:r>
        <w:t>使用フレーズ</w:t>
      </w:r>
    </w:p>
    <w:p>
      <w:pPr>
        <w:pStyle w:val="Heading3"/>
      </w:pPr>
      <w:r>
        <w:t>社内確認用の日本語</w:t>
      </w:r>
    </w:p>
    <w:p>
      <w:pPr>
        <w:pStyle w:val="ListBullet"/>
      </w:pPr>
      <w:r>
        <w:t>保険金請求書は正式請求の入口であり、不備があると確認が遅れる。</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FAQ-ACC-0014</w:t>
      </w:r>
    </w:p>
    <w:p>
      <w:pPr>
        <w:pStyle w:val="ListBullet"/>
      </w:pPr>
      <w:r>
        <w:t>FAQ-ACC-0004</w:t>
      </w:r>
    </w:p>
    <w:p>
      <w:pPr>
        <w:pStyle w:val="Heading2"/>
      </w:pPr>
      <w:r>
        <w:t>関連用語</w:t>
      </w:r>
    </w:p>
    <w:p>
      <w:pPr>
        <w:pStyle w:val="ListBullet"/>
      </w:pPr>
      <w:r>
        <w:t>ACC-0004</w:t>
      </w:r>
    </w:p>
    <w:p>
      <w:pPr>
        <w:pStyle w:val="ListBullet"/>
      </w:pPr>
      <w:r>
        <w:t>ACC-0005</w:t>
      </w:r>
    </w:p>
    <w:p>
      <w:pPr>
        <w:pStyle w:val="ListBullet"/>
      </w:pPr>
      <w:r>
        <w:t>ACC-0006</w:t>
      </w:r>
    </w:p>
    <w:p>
      <w:pPr>
        <w:pStyle w:val="Heading2"/>
      </w:pPr>
      <w:r>
        <w:t>相互参照</w:t>
      </w:r>
    </w:p>
    <w:p>
      <w:pPr>
        <w:pStyle w:val="ListBullet"/>
      </w:pPr>
      <w:r>
        <w:t>FAQ-ACC-0014</w:t>
      </w:r>
    </w:p>
    <w:p>
      <w:pPr>
        <w:pStyle w:val="ListBullet"/>
      </w:pPr>
      <w:r>
        <w:t>FAQ-ACC-0004</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`14_FAQ/ACC/FAQ-ACC-0014.md`</w:t>
      </w:r>
    </w:p>
    <w:p>
      <w:pPr>
        <w:pStyle w:val="ListBullet"/>
      </w:pPr>
      <w:r>
        <w:t>`14_FAQ/ACC/FAQ-ACC-0004.md`</w:t>
      </w:r>
    </w:p>
    <w:p>
      <w:pPr>
        <w:pStyle w:val="Heading2"/>
      </w:pPr>
      <w:r>
        <w:t>改訂履歴</w:t>
      </w:r>
    </w:p>
    <w:p>
      <w:r>
        <w:t>| Data | Versão | Autor | Alteração |</w:t>
      </w:r>
    </w:p>
    <w:p>
      <w:r>
        <w:t>| --- | --- | --- | --- |</w:t>
      </w:r>
    </w:p>
    <w:p>
      <w:r>
        <w:t>| 2026-06-30 | 0.1 | JP-BR Insurance Knowledge Base | Criação inicial. |</w:t>
      </w:r>
    </w:p>
    <w:p>
      <w:pPr>
        <w:pStyle w:val="Heading1"/>
      </w:pPr>
      <w:r>
        <w:t>ACC-0015 - 事故証明書 - Certificado de acidente</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ACC-0015</w:t>
      </w:r>
    </w:p>
    <w:p>
      <w:pPr>
        <w:pStyle w:val="Heading2"/>
      </w:pPr>
      <w:r>
        <w:t>カテゴリー</w:t>
      </w:r>
    </w:p>
    <w:p>
      <w:r>
        <w:t>ACC</w:t>
      </w:r>
    </w:p>
    <w:p>
      <w:pPr>
        <w:pStyle w:val="Heading2"/>
      </w:pPr>
      <w:r>
        <w:t>日本語用語</w:t>
      </w:r>
    </w:p>
    <w:p>
      <w:r>
        <w:t>事故証明書</w:t>
      </w:r>
    </w:p>
    <w:p>
      <w:pPr>
        <w:pStyle w:val="Heading2"/>
      </w:pPr>
      <w:r>
        <w:t>ポルトガル語訳</w:t>
      </w:r>
    </w:p>
    <w:p>
      <w:r>
        <w:t>Certificado de acidente</w:t>
      </w:r>
    </w:p>
    <w:p>
      <w:pPr>
        <w:pStyle w:val="Heading2"/>
      </w:pPr>
      <w:r>
        <w:t>技術的定義</w:t>
      </w:r>
    </w:p>
    <w:p>
      <w:r>
        <w:t>事故証明書とは、交通事故や一定の事故について、発生事実、日時、場所、関係者などを確認するための書類です。事故の種類により発行元や必要性が異なります。</w:t>
      </w:r>
    </w:p>
    <w:p>
      <w:pPr>
        <w:pStyle w:val="Heading2"/>
      </w:pPr>
      <w:r>
        <w:t>簡単な説明</w:t>
      </w:r>
    </w:p>
    <w:p>
      <w:r>
        <w:t>事故証明書は、事故があったことを確認するための書類です。すべての事故で同じ書類が必要とは限らないため、保険会社の案内を確認します。</w:t>
      </w:r>
    </w:p>
    <w:p>
      <w:pPr>
        <w:pStyle w:val="Heading2"/>
      </w:pPr>
      <w:r>
        <w:t>ブラジル人顧客への説明方法</w:t>
      </w:r>
    </w:p>
    <w:p>
      <w:pPr>
        <w:pStyle w:val="Heading3"/>
      </w:pPr>
      <w:r>
        <w:t>ポルトガル語で伝える内容</w:t>
      </w:r>
    </w:p>
    <w:p>
      <w:r>
        <w:t>Certificado de acidente ajuda a comprovar que o acidente aconteceu. Vamos confirmar se este caso precisa desse documento e onde solicitar.</w:t>
      </w:r>
    </w:p>
    <w:p>
      <w:pPr>
        <w:pStyle w:val="Heading3"/>
      </w:pPr>
      <w:r>
        <w:t>カタカナ読み</w:t>
      </w:r>
    </w:p>
    <w:p>
      <w:r>
        <w:t>セルチフィカード ジ アシデンチ アジューダ ア コンプロヴァール キ オ アシデンチ アコンテセウ。ヴァモス コンフィルマール セ エスチ カゾ プレシザ デッシ ドクメント イ オンジ ソリシタール</w:t>
      </w:r>
    </w:p>
    <w:p>
      <w:r>
        <w:t>日本語確認用: 事故証明書は事故発生を確認する資料で、必要性と取得先を確認する。</w:t>
      </w:r>
    </w:p>
    <w:p>
      <w:pPr>
        <w:pStyle w:val="Heading2"/>
      </w:pPr>
      <w:r>
        <w:t>使用フレーズ</w:t>
      </w:r>
    </w:p>
    <w:p>
      <w:pPr>
        <w:pStyle w:val="Heading3"/>
      </w:pPr>
      <w:r>
        <w:t>社内確認用の日本語</w:t>
      </w:r>
    </w:p>
    <w:p>
      <w:pPr>
        <w:pStyle w:val="ListBullet"/>
      </w:pPr>
      <w:r>
        <w:t>事故証明書は事故発生を確認する資料で、必要性と取得先を確認する。</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FAQ-ACC-0015</w:t>
      </w:r>
    </w:p>
    <w:p>
      <w:pPr>
        <w:pStyle w:val="Heading2"/>
      </w:pPr>
      <w:r>
        <w:t>関連用語</w:t>
      </w:r>
    </w:p>
    <w:p>
      <w:pPr>
        <w:pStyle w:val="ListBullet"/>
      </w:pPr>
      <w:r>
        <w:t>ACC-0004</w:t>
      </w:r>
    </w:p>
    <w:p>
      <w:pPr>
        <w:pStyle w:val="ListBullet"/>
      </w:pPr>
      <w:r>
        <w:t>ACC-0014</w:t>
      </w:r>
    </w:p>
    <w:p>
      <w:pPr>
        <w:pStyle w:val="Heading2"/>
      </w:pPr>
      <w:r>
        <w:t>相互参照</w:t>
      </w:r>
    </w:p>
    <w:p>
      <w:pPr>
        <w:pStyle w:val="ListBullet"/>
      </w:pPr>
      <w:r>
        <w:t>FAQ-ACC-0015</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`14_FAQ/ACC/FAQ-ACC-0015.md`</w:t>
      </w:r>
    </w:p>
    <w:p>
      <w:pPr>
        <w:pStyle w:val="Heading2"/>
      </w:pPr>
      <w:r>
        <w:t>改訂履歴</w:t>
      </w:r>
    </w:p>
    <w:p>
      <w:r>
        <w:t>| Data | Versão | Autor | Alteração |</w:t>
      </w:r>
    </w:p>
    <w:p>
      <w:r>
        <w:t>| --- | --- | --- | --- |</w:t>
      </w:r>
    </w:p>
    <w:p>
      <w:r>
        <w:t>| 2026-06-30 | 0.1 | JP-BR Insurance Knowledge Base | Criação inicial. |</w:t>
      </w:r>
    </w:p>
    <w:p>
      <w:pPr>
        <w:pStyle w:val="Heading1"/>
      </w:pPr>
      <w:r>
        <w:t>ACC-0016 - 領収書 - Recibo</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ACC-0016</w:t>
      </w:r>
    </w:p>
    <w:p>
      <w:pPr>
        <w:pStyle w:val="Heading2"/>
      </w:pPr>
      <w:r>
        <w:t>カテゴリー</w:t>
      </w:r>
    </w:p>
    <w:p>
      <w:r>
        <w:t>ACC</w:t>
      </w:r>
    </w:p>
    <w:p>
      <w:pPr>
        <w:pStyle w:val="Heading2"/>
      </w:pPr>
      <w:r>
        <w:t>日本語用語</w:t>
      </w:r>
    </w:p>
    <w:p>
      <w:r>
        <w:t>領収書</w:t>
      </w:r>
    </w:p>
    <w:p>
      <w:pPr>
        <w:pStyle w:val="Heading2"/>
      </w:pPr>
      <w:r>
        <w:t>ポルトガル語訳</w:t>
      </w:r>
    </w:p>
    <w:p>
      <w:r>
        <w:t>Recibo</w:t>
      </w:r>
    </w:p>
    <w:p>
      <w:pPr>
        <w:pStyle w:val="Heading2"/>
      </w:pPr>
      <w:r>
        <w:t>技術的定義</w:t>
      </w:r>
    </w:p>
    <w:p>
      <w:r>
        <w:t>領収書とは、医療費、診断書作成費、交通費その他の支払いを確認する書類です。保険金請求で費用や支払い事実を確認するために使われる場合があります。</w:t>
      </w:r>
    </w:p>
    <w:p>
      <w:pPr>
        <w:pStyle w:val="Heading2"/>
      </w:pPr>
      <w:r>
        <w:t>簡単な説明</w:t>
      </w:r>
    </w:p>
    <w:p>
      <w:r>
        <w:t>領収書は、実際に支払ったことを示す書類です。請求内容によって必要になるため、捨てずに保管するよう案内します。</w:t>
      </w:r>
    </w:p>
    <w:p>
      <w:pPr>
        <w:pStyle w:val="Heading2"/>
      </w:pPr>
      <w:r>
        <w:t>ブラジル人顧客への説明方法</w:t>
      </w:r>
    </w:p>
    <w:p>
      <w:pPr>
        <w:pStyle w:val="Heading3"/>
      </w:pPr>
      <w:r>
        <w:t>ポルトガル語で伝える内容</w:t>
      </w:r>
    </w:p>
    <w:p>
      <w:r>
        <w:t>Guarde os recibos do hospital e dos documentos. Eles podem ser necessários para confirmar o pedido com a seguradora.</w:t>
      </w:r>
    </w:p>
    <w:p>
      <w:pPr>
        <w:pStyle w:val="Heading3"/>
      </w:pPr>
      <w:r>
        <w:t>カタカナ読み</w:t>
      </w:r>
    </w:p>
    <w:p>
      <w:r>
        <w:t>グアルジ オス ヘシーボス ド オスピタウ イ ドス ドクメントス。エリス ポデン セール ネセサリオス パラ コンフィルマール オ ペジード コム ア セグラドーラ</w:t>
      </w:r>
    </w:p>
    <w:p>
      <w:r>
        <w:t>日本語確認用: 領収書は支払い事実を示すため、請求前に保管を案内する。</w:t>
      </w:r>
    </w:p>
    <w:p>
      <w:pPr>
        <w:pStyle w:val="Heading2"/>
      </w:pPr>
      <w:r>
        <w:t>使用フレーズ</w:t>
      </w:r>
    </w:p>
    <w:p>
      <w:pPr>
        <w:pStyle w:val="Heading3"/>
      </w:pPr>
      <w:r>
        <w:t>社内確認用の日本語</w:t>
      </w:r>
    </w:p>
    <w:p>
      <w:pPr>
        <w:pStyle w:val="ListBullet"/>
      </w:pPr>
      <w:r>
        <w:t>領収書は支払い事実を示すため、請求前に保管を案内する。</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FAQ-ACC-0016</w:t>
      </w:r>
    </w:p>
    <w:p>
      <w:pPr>
        <w:pStyle w:val="ListBullet"/>
      </w:pPr>
      <w:r>
        <w:t>FAQ-ACC-0007</w:t>
      </w:r>
    </w:p>
    <w:p>
      <w:pPr>
        <w:pStyle w:val="Heading2"/>
      </w:pPr>
      <w:r>
        <w:t>関連用語</w:t>
      </w:r>
    </w:p>
    <w:p>
      <w:pPr>
        <w:pStyle w:val="ListBullet"/>
      </w:pPr>
      <w:r>
        <w:t>ACC-0005</w:t>
      </w:r>
    </w:p>
    <w:p>
      <w:pPr>
        <w:pStyle w:val="ListBullet"/>
      </w:pPr>
      <w:r>
        <w:t>ACC-0006</w:t>
      </w:r>
    </w:p>
    <w:p>
      <w:pPr>
        <w:pStyle w:val="ListBullet"/>
      </w:pPr>
      <w:r>
        <w:t>ACC-0014</w:t>
      </w:r>
    </w:p>
    <w:p>
      <w:pPr>
        <w:pStyle w:val="Heading2"/>
      </w:pPr>
      <w:r>
        <w:t>相互参照</w:t>
      </w:r>
    </w:p>
    <w:p>
      <w:pPr>
        <w:pStyle w:val="ListBullet"/>
      </w:pPr>
      <w:r>
        <w:t>FAQ-ACC-0016</w:t>
      </w:r>
    </w:p>
    <w:p>
      <w:pPr>
        <w:pStyle w:val="ListBullet"/>
      </w:pPr>
      <w:r>
        <w:t>FAQ-ACC-0007</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`14_FAQ/ACC/FAQ-ACC-0016.md`</w:t>
      </w:r>
    </w:p>
    <w:p>
      <w:pPr>
        <w:pStyle w:val="ListBullet"/>
      </w:pPr>
      <w:r>
        <w:t>`14_FAQ/ACC/FAQ-ACC-0007.md`</w:t>
      </w:r>
    </w:p>
    <w:p>
      <w:pPr>
        <w:pStyle w:val="Heading2"/>
      </w:pPr>
      <w:r>
        <w:t>改訂履歴</w:t>
      </w:r>
    </w:p>
    <w:p>
      <w:r>
        <w:t>| Data | Versão | Autor | Alteração |</w:t>
      </w:r>
    </w:p>
    <w:p>
      <w:r>
        <w:t>| --- | --- | --- | --- |</w:t>
      </w:r>
    </w:p>
    <w:p>
      <w:r>
        <w:t>| 2026-06-30 | 0.1 | JP-BR Insurance Knowledge Base | Criação inicial. |</w:t>
      </w:r>
    </w:p>
    <w:p>
      <w:pPr>
        <w:pStyle w:val="Heading1"/>
      </w:pPr>
      <w:r>
        <w:t>ACC-0017 - 急激 - Súbito</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ACC-0017</w:t>
      </w:r>
    </w:p>
    <w:p>
      <w:pPr>
        <w:pStyle w:val="Heading2"/>
      </w:pPr>
      <w:r>
        <w:t>カテゴリー</w:t>
      </w:r>
    </w:p>
    <w:p>
      <w:r>
        <w:t>ACC</w:t>
      </w:r>
    </w:p>
    <w:p>
      <w:pPr>
        <w:pStyle w:val="Heading2"/>
      </w:pPr>
      <w:r>
        <w:t>日本語用語</w:t>
      </w:r>
    </w:p>
    <w:p>
      <w:r>
        <w:t>急激</w:t>
      </w:r>
    </w:p>
    <w:p>
      <w:pPr>
        <w:pStyle w:val="Heading2"/>
      </w:pPr>
      <w:r>
        <w:t>ポルトガル語訳</w:t>
      </w:r>
    </w:p>
    <w:p>
      <w:r>
        <w:t>Súbito</w:t>
      </w:r>
    </w:p>
    <w:p>
      <w:pPr>
        <w:pStyle w:val="Heading2"/>
      </w:pPr>
      <w:r>
        <w:t>技術的定義</w:t>
      </w:r>
    </w:p>
    <w:p>
      <w:r>
        <w:t>急激とは、傷害保険における事故要件の一つで、原因または結果が時間的に突発的であることを確認する考え方です。慢性的、継続的、徐々に悪化した症状とは区別される場合があります。</w:t>
      </w:r>
    </w:p>
    <w:p>
      <w:pPr>
        <w:pStyle w:val="Heading2"/>
      </w:pPr>
      <w:r>
        <w:t>簡単な説明</w:t>
      </w:r>
    </w:p>
    <w:p>
      <w:r>
        <w:t>けがが急に起きた事故によるものか、時間をかけて悪くなったものかを確認します。判断は契約と事実確認によります。</w:t>
      </w:r>
    </w:p>
    <w:p>
      <w:pPr>
        <w:pStyle w:val="Heading2"/>
      </w:pPr>
      <w:r>
        <w:t>ブラジル人顧客への説明方法</w:t>
      </w:r>
    </w:p>
    <w:p>
      <w:pPr>
        <w:pStyle w:val="Heading3"/>
      </w:pPr>
      <w:r>
        <w:t>ポルトガル語で伝える内容</w:t>
      </w:r>
    </w:p>
    <w:p>
      <w:r>
        <w:t>Precisamos confirmar se foi algo súbito, ou seja, aconteceu de forma repentina, e não um problema que piorou aos poucos.</w:t>
      </w:r>
    </w:p>
    <w:p>
      <w:pPr>
        <w:pStyle w:val="Heading3"/>
      </w:pPr>
      <w:r>
        <w:t>カタカナ読み</w:t>
      </w:r>
    </w:p>
    <w:p>
      <w:r>
        <w:t>プレシザモス コンフィルマール セ フォイ アウゴ スビト、オウ セジャ、アコンテセウ ジ フォルマ ヘペンチナ、イ ナォン ウン プロブレマ キ ピオロウ アオス ポウコス</w:t>
      </w:r>
    </w:p>
    <w:p>
      <w:r>
        <w:t>日本語確認用: 急激性は突発的な事故か徐々に悪化した症状かを分ける考え方。</w:t>
      </w:r>
    </w:p>
    <w:p>
      <w:pPr>
        <w:pStyle w:val="Heading2"/>
      </w:pPr>
      <w:r>
        <w:t>使用フレーズ</w:t>
      </w:r>
    </w:p>
    <w:p>
      <w:pPr>
        <w:pStyle w:val="Heading3"/>
      </w:pPr>
      <w:r>
        <w:t>社内確認用の日本語</w:t>
      </w:r>
    </w:p>
    <w:p>
      <w:pPr>
        <w:pStyle w:val="ListBullet"/>
      </w:pPr>
      <w:r>
        <w:t>急激性は突発的な事故か徐々に悪化した症状かを分ける考え方。</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FAQ-ACC-0017</w:t>
      </w:r>
    </w:p>
    <w:p>
      <w:pPr>
        <w:pStyle w:val="Heading2"/>
      </w:pPr>
      <w:r>
        <w:t>関連用語</w:t>
      </w:r>
    </w:p>
    <w:p>
      <w:pPr>
        <w:pStyle w:val="ListBullet"/>
      </w:pPr>
      <w:r>
        <w:t>ACC-0001</w:t>
      </w:r>
    </w:p>
    <w:p>
      <w:pPr>
        <w:pStyle w:val="ListBullet"/>
      </w:pPr>
      <w:r>
        <w:t>ACC-0018</w:t>
      </w:r>
    </w:p>
    <w:p>
      <w:pPr>
        <w:pStyle w:val="ListBullet"/>
      </w:pPr>
      <w:r>
        <w:t>ACC-0019</w:t>
      </w:r>
    </w:p>
    <w:p>
      <w:pPr>
        <w:pStyle w:val="Heading2"/>
      </w:pPr>
      <w:r>
        <w:t>相互参照</w:t>
      </w:r>
    </w:p>
    <w:p>
      <w:pPr>
        <w:pStyle w:val="ListBullet"/>
      </w:pPr>
      <w:r>
        <w:t>FAQ-ACC-0017</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`14_FAQ/ACC/FAQ-ACC-0017.md`</w:t>
      </w:r>
    </w:p>
    <w:p>
      <w:pPr>
        <w:pStyle w:val="Heading2"/>
      </w:pPr>
      <w:r>
        <w:t>改訂履歴</w:t>
      </w:r>
    </w:p>
    <w:p>
      <w:r>
        <w:t>| Data | Versão | Autor | Alteração |</w:t>
      </w:r>
    </w:p>
    <w:p>
      <w:r>
        <w:t>| --- | --- | --- | --- |</w:t>
      </w:r>
    </w:p>
    <w:p>
      <w:r>
        <w:t>| 2026-06-30 | 0.1 | JP-BR Insurance Knowledge Base | Criação inicial. |</w:t>
      </w:r>
    </w:p>
    <w:p>
      <w:pPr>
        <w:pStyle w:val="Heading1"/>
      </w:pPr>
      <w:r>
        <w:t>ACC-0018 - 偶然 - Acidental</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ACC-0018</w:t>
      </w:r>
    </w:p>
    <w:p>
      <w:pPr>
        <w:pStyle w:val="Heading2"/>
      </w:pPr>
      <w:r>
        <w:t>カテゴリー</w:t>
      </w:r>
    </w:p>
    <w:p>
      <w:r>
        <w:t>ACC</w:t>
      </w:r>
    </w:p>
    <w:p>
      <w:pPr>
        <w:pStyle w:val="Heading2"/>
      </w:pPr>
      <w:r>
        <w:t>日本語用語</w:t>
      </w:r>
    </w:p>
    <w:p>
      <w:r>
        <w:t>偶然</w:t>
      </w:r>
    </w:p>
    <w:p>
      <w:pPr>
        <w:pStyle w:val="Heading2"/>
      </w:pPr>
      <w:r>
        <w:t>ポルトガル語訳</w:t>
      </w:r>
    </w:p>
    <w:p>
      <w:r>
        <w:t>Acidental</w:t>
      </w:r>
    </w:p>
    <w:p>
      <w:pPr>
        <w:pStyle w:val="Heading2"/>
      </w:pPr>
      <w:r>
        <w:t>技術的定義</w:t>
      </w:r>
    </w:p>
    <w:p>
      <w:r>
        <w:t>偶然とは、傷害保険における事故要件の一つで、本人が意図しない予測不能な出来事であることを確認する考え方です。故意や計画的な行為とは区別されます。</w:t>
      </w:r>
    </w:p>
    <w:p>
      <w:pPr>
        <w:pStyle w:val="Heading2"/>
      </w:pPr>
      <w:r>
        <w:t>簡単な説明</w:t>
      </w:r>
    </w:p>
    <w:p>
      <w:r>
        <w:t>事故が意図して起きたものではないかを確認します。故意や危険行為がある場合は免責事由に関係する可能性があります。</w:t>
      </w:r>
    </w:p>
    <w:p>
      <w:pPr>
        <w:pStyle w:val="Heading2"/>
      </w:pPr>
      <w:r>
        <w:t>ブラジル人顧客への説明方法</w:t>
      </w:r>
    </w:p>
    <w:p>
      <w:pPr>
        <w:pStyle w:val="Heading3"/>
      </w:pPr>
      <w:r>
        <w:t>ポルトガル語で伝える内容</w:t>
      </w:r>
    </w:p>
    <w:p>
      <w:r>
        <w:t>Precisamos confirmar se foi um acidente sem intenção. Se houver ato intencional ou situação especial, a seguradora precisa analisar com cuidado.</w:t>
      </w:r>
    </w:p>
    <w:p>
      <w:pPr>
        <w:pStyle w:val="Heading3"/>
      </w:pPr>
      <w:r>
        <w:t>カタカナ読み</w:t>
      </w:r>
    </w:p>
    <w:p>
      <w:r>
        <w:t>プレシザモス コンフィルマール セ フォイ ウン アシデンチ セン インテンサォン。セ オウヴェール アト インテンシオナウ オウ シトゥアサォン エスペシアウ、ア セグラドーラ プレシザ アナリザール コム クイダード</w:t>
      </w:r>
    </w:p>
    <w:p>
      <w:r>
        <w:t>日本語確認用: 偶然性は意図しない事故かどうかを確認する要件。</w:t>
      </w:r>
    </w:p>
    <w:p>
      <w:pPr>
        <w:pStyle w:val="Heading2"/>
      </w:pPr>
      <w:r>
        <w:t>使用フレーズ</w:t>
      </w:r>
    </w:p>
    <w:p>
      <w:pPr>
        <w:pStyle w:val="Heading3"/>
      </w:pPr>
      <w:r>
        <w:t>社内確認用の日本語</w:t>
      </w:r>
    </w:p>
    <w:p>
      <w:pPr>
        <w:pStyle w:val="ListBullet"/>
      </w:pPr>
      <w:r>
        <w:t>偶然性は意図しない事故かどうかを確認する要件。</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FAQ-ACC-0018</w:t>
      </w:r>
    </w:p>
    <w:p>
      <w:pPr>
        <w:pStyle w:val="ListBullet"/>
      </w:pPr>
      <w:r>
        <w:t>FAQ-ACC-0010</w:t>
      </w:r>
    </w:p>
    <w:p>
      <w:pPr>
        <w:pStyle w:val="Heading2"/>
      </w:pPr>
      <w:r>
        <w:t>関連用語</w:t>
      </w:r>
    </w:p>
    <w:p>
      <w:pPr>
        <w:pStyle w:val="ListBullet"/>
      </w:pPr>
      <w:r>
        <w:t>ACC-0001</w:t>
      </w:r>
    </w:p>
    <w:p>
      <w:pPr>
        <w:pStyle w:val="ListBullet"/>
      </w:pPr>
      <w:r>
        <w:t>ACC-0010</w:t>
      </w:r>
    </w:p>
    <w:p>
      <w:pPr>
        <w:pStyle w:val="ListBullet"/>
      </w:pPr>
      <w:r>
        <w:t>ACC-0017</w:t>
      </w:r>
    </w:p>
    <w:p>
      <w:pPr>
        <w:pStyle w:val="ListBullet"/>
      </w:pPr>
      <w:r>
        <w:t>ACC-0019</w:t>
      </w:r>
    </w:p>
    <w:p>
      <w:pPr>
        <w:pStyle w:val="Heading2"/>
      </w:pPr>
      <w:r>
        <w:t>相互参照</w:t>
      </w:r>
    </w:p>
    <w:p>
      <w:pPr>
        <w:pStyle w:val="ListBullet"/>
      </w:pPr>
      <w:r>
        <w:t>FAQ-ACC-0018</w:t>
      </w:r>
    </w:p>
    <w:p>
      <w:pPr>
        <w:pStyle w:val="ListBullet"/>
      </w:pPr>
      <w:r>
        <w:t>FAQ-ACC-0010</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`14_FAQ/ACC/FAQ-ACC-0018.md`</w:t>
      </w:r>
    </w:p>
    <w:p>
      <w:pPr>
        <w:pStyle w:val="ListBullet"/>
      </w:pPr>
      <w:r>
        <w:t>`14_FAQ/ACC/FAQ-ACC-0010.md`</w:t>
      </w:r>
    </w:p>
    <w:p>
      <w:pPr>
        <w:pStyle w:val="Heading2"/>
      </w:pPr>
      <w:r>
        <w:t>改訂履歴</w:t>
      </w:r>
    </w:p>
    <w:p>
      <w:r>
        <w:t>| Data | Versão | Autor | Alteração |</w:t>
      </w:r>
    </w:p>
    <w:p>
      <w:r>
        <w:t>| --- | --- | --- | --- |</w:t>
      </w:r>
    </w:p>
    <w:p>
      <w:r>
        <w:t>| 2026-06-30 | 0.1 | JP-BR Insurance Knowledge Base | Criação inicial. |</w:t>
      </w:r>
    </w:p>
    <w:p>
      <w:pPr>
        <w:pStyle w:val="Heading1"/>
      </w:pPr>
      <w:r>
        <w:t>ACC-0019 - 外来 - Externo</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ACC-0019</w:t>
      </w:r>
    </w:p>
    <w:p>
      <w:pPr>
        <w:pStyle w:val="Heading2"/>
      </w:pPr>
      <w:r>
        <w:t>カテゴリー</w:t>
      </w:r>
    </w:p>
    <w:p>
      <w:r>
        <w:t>ACC</w:t>
      </w:r>
    </w:p>
    <w:p>
      <w:pPr>
        <w:pStyle w:val="Heading2"/>
      </w:pPr>
      <w:r>
        <w:t>日本語用語</w:t>
      </w:r>
    </w:p>
    <w:p>
      <w:r>
        <w:t>外来</w:t>
      </w:r>
    </w:p>
    <w:p>
      <w:pPr>
        <w:pStyle w:val="Heading2"/>
      </w:pPr>
      <w:r>
        <w:t>ポルトガル語訳</w:t>
      </w:r>
    </w:p>
    <w:p>
      <w:r>
        <w:t>Externo</w:t>
      </w:r>
    </w:p>
    <w:p>
      <w:pPr>
        <w:pStyle w:val="Heading2"/>
      </w:pPr>
      <w:r>
        <w:t>技術的定義</w:t>
      </w:r>
    </w:p>
    <w:p>
      <w:r>
        <w:t>外来とは、傷害保険における事故要件の一つで、身体の外部から作用した原因によるけがかどうかを確認する考え方です。病気や体内要因による症状とは区別される場合があります。</w:t>
      </w:r>
    </w:p>
    <w:p>
      <w:pPr>
        <w:pStyle w:val="Heading2"/>
      </w:pPr>
      <w:r>
        <w:t>簡単な説明</w:t>
      </w:r>
    </w:p>
    <w:p>
      <w:r>
        <w:t>外からの力や出来事でけがをしたのか、病気や体内の原因なのかを分けて確認します。</w:t>
      </w:r>
    </w:p>
    <w:p>
      <w:pPr>
        <w:pStyle w:val="Heading2"/>
      </w:pPr>
      <w:r>
        <w:t>ブラジル人顧客への説明方法</w:t>
      </w:r>
    </w:p>
    <w:p>
      <w:pPr>
        <w:pStyle w:val="Heading3"/>
      </w:pPr>
      <w:r>
        <w:t>ポルトガル語で伝える内容</w:t>
      </w:r>
    </w:p>
    <w:p>
      <w:r>
        <w:t>Precisamos confirmar se a causa veio de fora do corpo, como queda ou impacto, e não apenas de uma doença ou condição interna.</w:t>
      </w:r>
    </w:p>
    <w:p>
      <w:pPr>
        <w:pStyle w:val="Heading3"/>
      </w:pPr>
      <w:r>
        <w:t>カタカナ読み</w:t>
      </w:r>
    </w:p>
    <w:p>
      <w:r>
        <w:t>プレシザモス コンフィルマール セ ア カウザ ヴェイオ ジ フォーラ ド コルポ、コモ ケーダ オウ インパクト、イ ナォン アペナス ジ ウマ ドエンサ オウ コンジサォン インテルナ</w:t>
      </w:r>
    </w:p>
    <w:p>
      <w:r>
        <w:t>日本語確認用: 外来性は外部からの作用によるけがかを確認する要件。</w:t>
      </w:r>
    </w:p>
    <w:p>
      <w:pPr>
        <w:pStyle w:val="Heading2"/>
      </w:pPr>
      <w:r>
        <w:t>使用フレーズ</w:t>
      </w:r>
    </w:p>
    <w:p>
      <w:pPr>
        <w:pStyle w:val="Heading3"/>
      </w:pPr>
      <w:r>
        <w:t>社内確認用の日本語</w:t>
      </w:r>
    </w:p>
    <w:p>
      <w:pPr>
        <w:pStyle w:val="ListBullet"/>
      </w:pPr>
      <w:r>
        <w:t>外来性は外部からの作用によるけがかを確認する要件。</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FAQ-ACC-0019</w:t>
      </w:r>
    </w:p>
    <w:p>
      <w:pPr>
        <w:pStyle w:val="ListBullet"/>
      </w:pPr>
      <w:r>
        <w:t>FAQ-ACC-0002</w:t>
      </w:r>
    </w:p>
    <w:p>
      <w:pPr>
        <w:pStyle w:val="Heading2"/>
      </w:pPr>
      <w:r>
        <w:t>関連用語</w:t>
      </w:r>
    </w:p>
    <w:p>
      <w:pPr>
        <w:pStyle w:val="ListBullet"/>
      </w:pPr>
      <w:r>
        <w:t>ACC-0001</w:t>
      </w:r>
    </w:p>
    <w:p>
      <w:pPr>
        <w:pStyle w:val="ListBullet"/>
      </w:pPr>
      <w:r>
        <w:t>ACC-0017</w:t>
      </w:r>
    </w:p>
    <w:p>
      <w:pPr>
        <w:pStyle w:val="ListBullet"/>
      </w:pPr>
      <w:r>
        <w:t>ACC-0018</w:t>
      </w:r>
    </w:p>
    <w:p>
      <w:pPr>
        <w:pStyle w:val="Heading2"/>
      </w:pPr>
      <w:r>
        <w:t>相互参照</w:t>
      </w:r>
    </w:p>
    <w:p>
      <w:pPr>
        <w:pStyle w:val="ListBullet"/>
      </w:pPr>
      <w:r>
        <w:t>FAQ-ACC-0019</w:t>
      </w:r>
    </w:p>
    <w:p>
      <w:pPr>
        <w:pStyle w:val="ListBullet"/>
      </w:pPr>
      <w:r>
        <w:t>FAQ-ACC-0002</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`14_FAQ/ACC/FAQ-ACC-0019.md`</w:t>
      </w:r>
    </w:p>
    <w:p>
      <w:pPr>
        <w:pStyle w:val="ListBullet"/>
      </w:pPr>
      <w:r>
        <w:t>`14_FAQ/ACC/FAQ-ACC-0002.md`</w:t>
      </w:r>
    </w:p>
    <w:p>
      <w:pPr>
        <w:pStyle w:val="Heading2"/>
      </w:pPr>
      <w:r>
        <w:t>改訂履歴</w:t>
      </w:r>
    </w:p>
    <w:p>
      <w:r>
        <w:t>| Data | Versão | Autor | Alteração |</w:t>
      </w:r>
    </w:p>
    <w:p>
      <w:r>
        <w:t>| --- | --- | --- | --- |</w:t>
      </w:r>
    </w:p>
    <w:p>
      <w:r>
        <w:t>| 2026-06-30 | 0.1 | JP-BR Insurance Knowledge Base | Criação inicial. |</w:t>
      </w:r>
    </w:p>
    <w:p>
      <w:pPr>
        <w:pStyle w:val="Heading1"/>
      </w:pPr>
      <w:r>
        <w:t>ACC-0020 - 事故証明 - Comprovação do acidente</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w:t>
      </w:r>
    </w:p>
    <w:p>
      <w:pPr>
        <w:pStyle w:val="Heading2"/>
      </w:pPr>
      <w:r>
        <w:t>コード</w:t>
      </w:r>
    </w:p>
    <w:p>
      <w:r>
        <w:t>ACC-0020</w:t>
      </w:r>
    </w:p>
    <w:p>
      <w:pPr>
        <w:pStyle w:val="Heading2"/>
      </w:pPr>
      <w:r>
        <w:t>カテゴリー</w:t>
      </w:r>
    </w:p>
    <w:p>
      <w:r>
        <w:t>ACC</w:t>
      </w:r>
    </w:p>
    <w:p>
      <w:pPr>
        <w:pStyle w:val="Heading2"/>
      </w:pPr>
      <w:r>
        <w:t>日本語用語</w:t>
      </w:r>
    </w:p>
    <w:p>
      <w:r>
        <w:t>事故証明</w:t>
      </w:r>
    </w:p>
    <w:p>
      <w:pPr>
        <w:pStyle w:val="Heading2"/>
      </w:pPr>
      <w:r>
        <w:t>ポルトガル語訳</w:t>
      </w:r>
    </w:p>
    <w:p>
      <w:r>
        <w:t>Comprovação do acidente</w:t>
      </w:r>
    </w:p>
    <w:p>
      <w:pPr>
        <w:pStyle w:val="Heading2"/>
      </w:pPr>
      <w:r>
        <w:t>技術的定義</w:t>
      </w:r>
    </w:p>
    <w:p>
      <w:r>
        <w:t>事故証明とは、事故が実際に発生したこと、日時、場所、原因、関係者、治療内容などを複数の資料で確認する実務上の考え方です。事故証明書、医療書類、勤務先の記録、警察記録などが関係する場合があります。</w:t>
      </w:r>
    </w:p>
    <w:p>
      <w:pPr>
        <w:pStyle w:val="Heading2"/>
      </w:pPr>
      <w:r>
        <w:t>簡単な説明</w:t>
      </w:r>
    </w:p>
    <w:p>
      <w:r>
        <w:t>保険会社は、事故が本当に起きたことを資料で確認します。どの資料が必要かは事故の種類と契約で変わります。</w:t>
      </w:r>
    </w:p>
    <w:p>
      <w:pPr>
        <w:pStyle w:val="Heading2"/>
      </w:pPr>
      <w:r>
        <w:t>ブラジル人顧客への説明方法</w:t>
      </w:r>
    </w:p>
    <w:p>
      <w:pPr>
        <w:pStyle w:val="Heading3"/>
      </w:pPr>
      <w:r>
        <w:t>ポルトガル語で伝える内容</w:t>
      </w:r>
    </w:p>
    <w:p>
      <w:r>
        <w:t>A seguradora precisa confirmar que o acidente realmente aconteceu. Dependendo do caso, podem ser necessários documentos do hospital, da empresa, da polícia ou outro comprovante.</w:t>
      </w:r>
    </w:p>
    <w:p>
      <w:pPr>
        <w:pStyle w:val="Heading3"/>
      </w:pPr>
      <w:r>
        <w:t>カタカナ読み</w:t>
      </w:r>
    </w:p>
    <w:p>
      <w:r>
        <w:t>ア セグラドーラ プレシザ コンフィルマール キ オ アシデンチ ヘアルメンチ アコンテセウ。デペンデンド ド カゾ、ポデン セール ネセサリオス ドクメントス ド オスピタウ、ダ エンプレーザ、ダ ポリシア オウ オウトロ コンプロヴァンチ</w:t>
      </w:r>
    </w:p>
    <w:p>
      <w:r>
        <w:t>日本語確認用: 事故証明は事故発生を複数資料で確認する実務上の考え方。</w:t>
      </w:r>
    </w:p>
    <w:p>
      <w:pPr>
        <w:pStyle w:val="Heading2"/>
      </w:pPr>
      <w:r>
        <w:t>使用フレーズ</w:t>
      </w:r>
    </w:p>
    <w:p>
      <w:pPr>
        <w:pStyle w:val="Heading3"/>
      </w:pPr>
      <w:r>
        <w:t>社内確認用の日本語</w:t>
      </w:r>
    </w:p>
    <w:p>
      <w:pPr>
        <w:pStyle w:val="ListBullet"/>
      </w:pPr>
      <w:r>
        <w:t>事故証明は事故発生を複数資料で確認する実務上の考え方。</w:t>
      </w:r>
    </w:p>
    <w:p>
      <w:pPr>
        <w:pStyle w:val="ListBullet"/>
      </w:pPr>
      <w:r>
        <w:t>契約条件、事故状況、必要書類、保険会社の査定を分けて確認します。</w:t>
      </w:r>
    </w:p>
    <w:p>
      <w:pPr>
        <w:pStyle w:val="Heading3"/>
      </w:pPr>
      <w:r>
        <w:t>顧客に伝えるポルトガル語</w:t>
      </w:r>
    </w:p>
    <w:p>
      <w:pPr>
        <w:pStyle w:val="ListBullet"/>
      </w:pPr>
      <w:r>
        <w:t>Vamos confirmar os documentos antes de falar sobre pagamento.</w:t>
      </w:r>
    </w:p>
    <w:p>
      <w:pPr>
        <w:pStyle w:val="ListBullet"/>
      </w:pPr>
      <w:r>
        <w:t>カタカナ読み: ヴァモス コンフィルマール オス ドクメントス アンチス ジ ファラール ソブリ パガメント</w:t>
      </w:r>
    </w:p>
    <w:p>
      <w:pPr>
        <w:pStyle w:val="ListBullet"/>
      </w:pPr>
      <w:r>
        <w:t>A seguradora precisa analisar o contrato e a situação concreta.</w:t>
      </w:r>
    </w:p>
    <w:p>
      <w:pPr>
        <w:pStyle w:val="ListBullet"/>
      </w:pPr>
      <w:r>
        <w:t>カタカナ読み: ア セグラドーラ プレシザ アナリザール オ コントラト イ ア シトゥアサォン コンクレタ</w:t>
      </w:r>
    </w:p>
    <w:p>
      <w:pPr>
        <w:pStyle w:val="Heading2"/>
      </w:pPr>
      <w:r>
        <w:t>よくある質問</w:t>
      </w:r>
    </w:p>
    <w:p>
      <w:pPr>
        <w:pStyle w:val="ListBullet"/>
      </w:pPr>
      <w:r>
        <w:t>FAQ-ACC-0020</w:t>
      </w:r>
    </w:p>
    <w:p>
      <w:pPr>
        <w:pStyle w:val="ListBullet"/>
      </w:pPr>
      <w:r>
        <w:t>FAQ-ACC-0015</w:t>
      </w:r>
    </w:p>
    <w:p>
      <w:pPr>
        <w:pStyle w:val="Heading2"/>
      </w:pPr>
      <w:r>
        <w:t>関連用語</w:t>
      </w:r>
    </w:p>
    <w:p>
      <w:pPr>
        <w:pStyle w:val="ListBullet"/>
      </w:pPr>
      <w:r>
        <w:t>ACC-0004</w:t>
      </w:r>
    </w:p>
    <w:p>
      <w:pPr>
        <w:pStyle w:val="ListBullet"/>
      </w:pPr>
      <w:r>
        <w:t>ACC-0014</w:t>
      </w:r>
    </w:p>
    <w:p>
      <w:pPr>
        <w:pStyle w:val="ListBullet"/>
      </w:pPr>
      <w:r>
        <w:t>ACC-0015</w:t>
      </w:r>
    </w:p>
    <w:p>
      <w:pPr>
        <w:pStyle w:val="ListBullet"/>
      </w:pPr>
      <w:r>
        <w:t>ACC-0016</w:t>
      </w:r>
    </w:p>
    <w:p>
      <w:pPr>
        <w:pStyle w:val="Heading2"/>
      </w:pPr>
      <w:r>
        <w:t>相互参照</w:t>
      </w:r>
    </w:p>
    <w:p>
      <w:pPr>
        <w:pStyle w:val="ListBullet"/>
      </w:pPr>
      <w:r>
        <w:t>FAQ-ACC-0020</w:t>
      </w:r>
    </w:p>
    <w:p>
      <w:pPr>
        <w:pStyle w:val="ListBullet"/>
      </w:pPr>
      <w:r>
        <w:t>FAQ-ACC-0015</w:t>
      </w:r>
    </w:p>
    <w:p>
      <w:pPr>
        <w:pStyle w:val="Heading2"/>
      </w:pPr>
      <w:r>
        <w:t>参考資料</w:t>
      </w:r>
    </w:p>
    <w:p>
      <w:pPr>
        <w:pStyle w:val="ListBullet"/>
      </w:pPr>
      <w:r>
        <w:t>Documento interno: `01_Editorial/AGENT_ALIGNMENT_BRIEF.md`</w:t>
      </w:r>
    </w:p>
    <w:p>
      <w:pPr>
        <w:pStyle w:val="ListBullet"/>
      </w:pPr>
      <w:r>
        <w:t>Documento interno: `16_NotebookLM/ACC_NOTEBOOKLM_PACK_0001.md`</w:t>
      </w:r>
    </w:p>
    <w:p>
      <w:pPr>
        <w:pStyle w:val="Heading2"/>
      </w:pPr>
      <w:r>
        <w:t>タグ</w:t>
      </w:r>
    </w:p>
    <w:p>
      <w:pPr>
        <w:pStyle w:val="ListBullet"/>
      </w:pPr>
      <w:r>
        <w:t>acc</w:t>
      </w:r>
    </w:p>
    <w:p>
      <w:pPr>
        <w:pStyle w:val="ListBullet"/>
      </w:pPr>
      <w:r>
        <w:t>atendimento</w:t>
      </w:r>
    </w:p>
    <w:p>
      <w:pPr>
        <w:pStyle w:val="ListBullet"/>
      </w:pPr>
      <w:r>
        <w:t>sinistro</w:t>
      </w:r>
    </w:p>
    <w:p>
      <w:pPr>
        <w:pStyle w:val="ListBullet"/>
      </w:pPr>
      <w:r>
        <w:t>japanese-broker</w:t>
      </w:r>
    </w:p>
    <w:p>
      <w:pPr>
        <w:pStyle w:val="Heading2"/>
      </w:pPr>
      <w:r>
        <w:t>関連項目</w:t>
      </w:r>
    </w:p>
    <w:p>
      <w:pPr>
        <w:pStyle w:val="ListBullet"/>
      </w:pPr>
      <w:r>
        <w:t>`14_FAQ/ACC/FAQ-ACC-0020.md`</w:t>
      </w:r>
    </w:p>
    <w:p>
      <w:pPr>
        <w:pStyle w:val="ListBullet"/>
      </w:pPr>
      <w:r>
        <w:t>`14_FAQ/ACC/FAQ-ACC-0015.md`</w:t>
      </w:r>
    </w:p>
    <w:p>
      <w:pPr>
        <w:pStyle w:val="Heading2"/>
      </w:pPr>
      <w:r>
        <w:t>改訂履歴</w:t>
      </w:r>
    </w:p>
    <w:p>
      <w:r>
        <w:t>| Data | Versão | Autor | Alteração |</w:t>
      </w:r>
    </w:p>
    <w:p>
      <w:r>
        <w:t>| --- | --- | --- | --- |</w:t>
      </w:r>
    </w:p>
    <w:p>
      <w:r>
        <w:t>| 2026-06-30 | 0.1 | JP-BR Insurance Knowledge Base | Criação inicial.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