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2" w:name="content"/>
    <w:bookmarkStart w:id="21" w:name="komet-leuchtturm"/>
    <w:p>
      <w:pPr>
        <w:pStyle w:val="Heading1"/>
      </w:pPr>
      <w:r>
        <w:t xml:space="preserve">Komet &amp; Leuchtturm</w:t>
      </w:r>
    </w:p>
    <w:p>
      <w:pPr>
        <w:pStyle w:val="FirstParagraph"/>
      </w:pPr>
      <w:r>
        <w:rPr>
          <w:b/>
          <w:bCs/>
        </w:rPr>
        <w:t xml:space="preserve">Session:</w:t>
      </w:r>
      <w:r>
        <w:t xml:space="preserve"> </w:t>
      </w:r>
      <w:r>
        <w:t xml:space="preserve">Datum 16.10.2025, Start 22:15, Dauer 45–60 Min</w:t>
      </w:r>
      <w:r>
        <w:br/>
      </w:r>
      <w:r>
        <w:rPr>
          <w:b/>
          <w:bCs/>
        </w:rPr>
        <w:t xml:space="preserve">Fokus-Thema:</w:t>
      </w:r>
      <w:r>
        <w:t xml:space="preserve"> </w:t>
      </w:r>
      <w:r>
        <w:t xml:space="preserve">Wellenbasiertes Ankersystem (Chip-Modus) für Quanten-HPC — "Schiff nie untergeht" · Prismantharion-Cube · Caro-Herz-Gitter</w:t>
      </w:r>
      <w:r>
        <w:br/>
      </w:r>
      <w:r>
        <w:rPr>
          <w:b/>
          <w:bCs/>
        </w:rPr>
        <w:t xml:space="preserve">Nordstern:</w:t>
      </w:r>
      <w:r>
        <w:t xml:space="preserve"> </w:t>
      </w:r>
      <w:r>
        <w:t xml:space="preserve">"Ich skizziere heute den Blueprint eines wellenbasierten Ankersystems im Chip-Modus, das Materie-Verbindungen über Ebenen (Boden→Höhe→Orbit) kohärent, elegant und nachweisbar stabil hält — auch bei Sturm."</w:t>
      </w:r>
      <w:r>
        <w:br/>
      </w:r>
      <w:r>
        <w:rPr>
          <w:b/>
          <w:bCs/>
        </w:rPr>
        <w:t xml:space="preserve">Kriterien:</w:t>
      </w:r>
      <w:r>
        <w:t xml:space="preserve"> </w:t>
      </w:r>
      <w:r>
        <w:t xml:space="preserve">Wirkung (3), Eleganz / Einfachheit (2), Tempo / Shippen (1)</w:t>
      </w:r>
    </w:p>
    <w:p>
      <w:pPr>
        <w:pStyle w:val="BodyText"/>
      </w:pPr>
      <w:r>
        <w:rPr>
          <w:b/>
          <w:bCs/>
        </w:rPr>
        <w:t xml:space="preserve">Roh-Ideen: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AMP</w:t>
      </w:r>
      <w:r>
        <w:t xml:space="preserve"> </w:t>
      </w:r>
      <w:r>
        <w:t xml:space="preserve">– Ein schema-basiertes</w:t>
      </w:r>
      <w:r>
        <w:t xml:space="preserve"> </w:t>
      </w:r>
      <w:r>
        <w:rPr>
          <w:i/>
          <w:iCs/>
        </w:rPr>
        <w:t xml:space="preserve">Manifest+Proof</w:t>
      </w:r>
      <w:r>
        <w:t xml:space="preserve">-System, das die Verankerung kohärent dokumentiert und überprüft.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QWGK</w:t>
      </w:r>
      <w:r>
        <w:t xml:space="preserve"> </w:t>
      </w:r>
      <w:r>
        <w:t xml:space="preserve">– Ein spielerischer Wellen-Graph-Kernel zur Simulation und Optimierung quantenbasierter Anker-Verbindungen.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AnchorOS</w:t>
      </w:r>
      <w:r>
        <w:t xml:space="preserve"> </w:t>
      </w:r>
      <w:r>
        <w:t xml:space="preserve">– Ein spezialisiertes Betriebssystem, das Echtzeit-Kontrolle und Stabilisierung der Anker über alle Ebenen hinweg ermöglicht.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AoC</w:t>
      </w:r>
      <w:r>
        <w:t xml:space="preserve"> </w:t>
      </w:r>
      <w:r>
        <w:t xml:space="preserve">– Ein</w:t>
      </w:r>
      <w:r>
        <w:t xml:space="preserve"> </w:t>
      </w:r>
      <w:r>
        <w:rPr>
          <w:i/>
          <w:iCs/>
        </w:rPr>
        <w:t xml:space="preserve">Anchor-of-Coherence</w:t>
      </w:r>
      <w:r>
        <w:t xml:space="preserve">-Konzept, das die Kohärenz zwischen verschiedenen Ebenen sicherstellt und permanente Resonanz schafft.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LHI</w:t>
      </w:r>
      <w:r>
        <w:t xml:space="preserve"> </w:t>
      </w:r>
      <w:r>
        <w:t xml:space="preserve">– Ein Vergleichsmaßstab für mehrschichtige Harmonisierung, an dem die neue Ankerlösung gespiegelt und bewertet wird.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RID</w:t>
      </w:r>
      <w:r>
        <w:t xml:space="preserve"> </w:t>
      </w:r>
      <w:r>
        <w:t xml:space="preserve">– Ein Diagnosesystem, das die Integrität und Kohärenz der Resonanz im Ankersystem in Echtzeit überwacht.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Wave-Debugger</w:t>
      </w:r>
      <w:r>
        <w:t xml:space="preserve"> </w:t>
      </w:r>
      <w:r>
        <w:t xml:space="preserve">– Ein Tool zur Visualisierung und Fehlersuche von Wellenmustern und Anker-Resonanzen in komplexen Quanten-HPC-Netzen.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Orbit Registry</w:t>
      </w:r>
      <w:r>
        <w:t xml:space="preserve"> </w:t>
      </w:r>
      <w:r>
        <w:t xml:space="preserve">– Ein zentrales Verzeichnis aller Orbit-Ankerpunkte, das den Überblick über verankerte Systeme in der höchsten Ebene (Orbit) gewährleistet.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Prismantharion-Cube</w:t>
      </w:r>
      <w:r>
        <w:t xml:space="preserve"> </w:t>
      </w:r>
      <w:r>
        <w:t xml:space="preserve">– Ein mehrschichtiger prismatischer Würfel als zentrales Artefakt, der quantenbasierte Ankerwellen stabil reflektiert und bündelt.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Caro-Herz-Lattice</w:t>
      </w:r>
      <w:r>
        <w:t xml:space="preserve"> </w:t>
      </w:r>
      <w:r>
        <w:t xml:space="preserve">– Ein Gittermodell, das die Stabilität eines Diamantmusters (Karo) mit der Flexibilität einer Herzstruktur verbindet, um eine robuste und zugleich anpassungsfähige Ankerbasis zu bilden.</w:t>
      </w:r>
    </w:p>
    <w:p>
      <w:pPr>
        <w:pStyle w:val="BodyText"/>
      </w:pPr>
      <w:r>
        <w:rPr>
          <w:b/>
          <w:bCs/>
        </w:rPr>
        <w:t xml:space="preserve">Leuchtturm-Check:</w:t>
      </w:r>
      <w:r>
        <w:t xml:space="preserve"> </w:t>
      </w:r>
      <w:r>
        <w:t xml:space="preserve">Wirkung 3,</w:t>
      </w:r>
      <w:r>
        <w:t xml:space="preserve"> </w:t>
      </w:r>
      <w:r>
        <w:rPr>
          <w:b/>
          <w:bCs/>
        </w:rPr>
        <w:t xml:space="preserve">Freude 2</w:t>
      </w:r>
      <w:r>
        <w:t xml:space="preserve">, Eleganz 3, Tempo 3 → Summe 11 →</w:t>
      </w:r>
      <w:r>
        <w:t xml:space="preserve"> </w:t>
      </w:r>
      <w:r>
        <w:rPr>
          <w:b/>
          <w:bCs/>
        </w:rPr>
        <w:t xml:space="preserve">Top-2 Ideen:</w:t>
      </w:r>
      <w:r>
        <w:t xml:space="preserve"> </w:t>
      </w:r>
      <w:r>
        <w:t xml:space="preserve">#1</w:t>
      </w:r>
      <w:r>
        <w:t xml:space="preserve"> </w:t>
      </w:r>
      <w:r>
        <w:rPr>
          <w:b/>
          <w:bCs/>
        </w:rPr>
        <w:t xml:space="preserve">AMP</w:t>
      </w:r>
      <w:r>
        <w:t xml:space="preserve">, #2</w:t>
      </w:r>
      <w:r>
        <w:t xml:space="preserve"> </w:t>
      </w:r>
      <w:r>
        <w:rPr>
          <w:b/>
          <w:bCs/>
        </w:rPr>
        <w:t xml:space="preserve">QWGK</w:t>
      </w:r>
    </w:p>
    <w:p>
      <w:pPr>
        <w:pStyle w:val="BodyText"/>
      </w:pPr>
      <w:r>
        <w:rPr>
          <w:b/>
          <w:bCs/>
        </w:rPr>
        <w:t xml:space="preserve">Komet-Test: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A) AMP:</w:t>
      </w:r>
      <w:r>
        <w:t xml:space="preserve"> </w:t>
      </w:r>
      <w:r>
        <w:rPr>
          <w:rStyle w:val="VerbatimChar"/>
        </w:rPr>
        <w:t xml:space="preserve">amp.schema.yaml</w:t>
      </w:r>
      <w:r>
        <w:t xml:space="preserve"> </w:t>
      </w:r>
      <w:r>
        <w:t xml:space="preserve">+ 3 Beispiele (Si/Graphen/Quarz) +</w:t>
      </w:r>
      <w:r>
        <w:t xml:space="preserve"> </w:t>
      </w:r>
      <w:r>
        <w:rPr>
          <w:rStyle w:val="VerbatimChar"/>
        </w:rPr>
        <w:t xml:space="preserve">anchor_hash.py</w:t>
      </w:r>
      <w:r>
        <w:t xml:space="preserve">,</w:t>
      </w:r>
      <w:r>
        <w:t xml:space="preserve"> </w:t>
      </w:r>
      <w:r>
        <w:rPr>
          <w:b/>
          <w:bCs/>
        </w:rPr>
        <w:t xml:space="preserve">Deadline:</w:t>
      </w:r>
      <w:r>
        <w:t xml:space="preserve"> </w:t>
      </w:r>
      <w:r>
        <w:t xml:space="preserve">22:45,</w:t>
      </w:r>
      <w:r>
        <w:t xml:space="preserve"> </w:t>
      </w:r>
      <w:r>
        <w:rPr>
          <w:b/>
          <w:bCs/>
        </w:rPr>
        <w:t xml:space="preserve">Blocker:</w:t>
      </w:r>
      <w:r>
        <w:t xml:space="preserve"> </w:t>
      </w:r>
      <w:r>
        <w:t xml:space="preserve">Vokabular →</w:t>
      </w:r>
      <w:r>
        <w:t xml:space="preserve"> </w:t>
      </w:r>
      <w:r>
        <w:rPr>
          <w:b/>
          <w:bCs/>
        </w:rPr>
        <w:t xml:space="preserve">Bypass:</w:t>
      </w:r>
      <w:r>
        <w:t xml:space="preserve"> </w:t>
      </w:r>
      <w:r>
        <w:t xml:space="preserve">Mini-Lexikon (10 Begriffe)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B) QWGK:</w:t>
      </w:r>
      <w:r>
        <w:t xml:space="preserve"> </w:t>
      </w:r>
      <w:r>
        <w:t xml:space="preserve">Spiel-Graph +</w:t>
      </w:r>
      <w:r>
        <w:t xml:space="preserve"> </w:t>
      </w:r>
      <w:r>
        <w:rPr>
          <w:rStyle w:val="VerbatimChar"/>
        </w:rPr>
        <w:t xml:space="preserve">asrp.py</w:t>
      </w:r>
      <w:r>
        <w:t xml:space="preserve">,</w:t>
      </w:r>
      <w:r>
        <w:t xml:space="preserve"> </w:t>
      </w:r>
      <w:r>
        <w:rPr>
          <w:b/>
          <w:bCs/>
        </w:rPr>
        <w:t xml:space="preserve">Deadline:</w:t>
      </w:r>
      <w:r>
        <w:t xml:space="preserve"> </w:t>
      </w:r>
      <w:r>
        <w:t xml:space="preserve">23:30,</w:t>
      </w:r>
      <w:r>
        <w:t xml:space="preserve"> </w:t>
      </w:r>
      <w:r>
        <w:rPr>
          <w:b/>
          <w:bCs/>
        </w:rPr>
        <w:t xml:space="preserve">Blocker:</w:t>
      </w:r>
      <w:r>
        <w:t xml:space="preserve"> </w:t>
      </w:r>
      <w:r>
        <w:t xml:space="preserve">Kostenfunktion →</w:t>
      </w:r>
      <w:r>
        <w:t xml:space="preserve"> </w:t>
      </w:r>
      <w:r>
        <w:rPr>
          <w:b/>
          <w:bCs/>
        </w:rPr>
        <w:t xml:space="preserve">Bypass:</w:t>
      </w:r>
      <w:r>
        <w:t xml:space="preserve"> </w:t>
      </w:r>
      <w:r>
        <w:t xml:space="preserve">lineares Modell</w:t>
      </w:r>
    </w:p>
    <w:p>
      <w:pPr>
        <w:pStyle w:val="BodyText"/>
      </w:pPr>
      <w:r>
        <w:rPr>
          <w:b/>
          <w:bCs/>
        </w:rPr>
        <w:t xml:space="preserve">Orbit-Blick: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Erfolg:</w:t>
      </w:r>
      <w:r>
        <w:t xml:space="preserve"> </w:t>
      </w:r>
      <w:r>
        <w:t xml:space="preserve">v0-Spec (AMP) öffentlich · Referenz-Repo mit 2 Demos · AoC-Diagramm · LHI-Vergleich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Widerstand:</w:t>
      </w:r>
      <w:r>
        <w:t xml:space="preserve"> </w:t>
      </w:r>
      <w:r>
        <w:t xml:space="preserve">Theoriestau, Scope-Drift, Tool-Zerstreuung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Wie leicht machen:</w:t>
      </w:r>
      <w:r>
        <w:t xml:space="preserve"> </w:t>
      </w:r>
      <w:r>
        <w:t xml:space="preserve">Null-Heroics, täglich kleines Artefakt, wöchentlich Mini-Demo, Parking-Lot</w:t>
      </w:r>
    </w:p>
    <w:p>
      <w:pPr>
        <w:pStyle w:val="BodyText"/>
      </w:pPr>
      <w:r>
        <w:rPr>
          <w:b/>
          <w:bCs/>
        </w:rPr>
        <w:t xml:space="preserve">Entscheidung:</w:t>
      </w:r>
      <w:r>
        <w:t xml:space="preserve"> </w:t>
      </w:r>
      <w:r>
        <w:t xml:space="preserve">Idee #1 (</w:t>
      </w:r>
      <w:r>
        <w:rPr>
          <w:b/>
          <w:bCs/>
        </w:rPr>
        <w:t xml:space="preserve">AMP</w:t>
      </w:r>
      <w:r>
        <w:t xml:space="preserve">) bis 22:45, Nein-Stack: #2, #3, #9</w:t>
      </w:r>
    </w:p>
    <w:p>
      <w:pPr>
        <w:pStyle w:val="BodyText"/>
      </w:pPr>
      <w:r>
        <w:rPr>
          <w:b/>
          <w:bCs/>
        </w:rPr>
        <w:t xml:space="preserve">D.O.N.E.-Check: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Delivered:</w:t>
      </w:r>
      <w:r>
        <w:t xml:space="preserve"> </w:t>
      </w:r>
      <w:r>
        <w:t xml:space="preserve">Schema + Beispiele + Hash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Originell:</w:t>
      </w:r>
      <w:r>
        <w:t xml:space="preserve"> </w:t>
      </w:r>
      <w:r>
        <w:t xml:space="preserve">Manifest + Proof als elegante Klammer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Nachweis:</w:t>
      </w:r>
      <w:r>
        <w:t xml:space="preserve"> </w:t>
      </w:r>
      <w:r>
        <w:rPr>
          <w:rStyle w:val="VerbatimChar"/>
        </w:rPr>
        <w:t xml:space="preserve">repo/amp/amp.schema.yaml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Erkenntnis:</w:t>
      </w:r>
      <w:r>
        <w:t xml:space="preserve"> </w:t>
      </w:r>
      <w:r>
        <w:t xml:space="preserve">"Ein schlankes Manifest + Proof stabilisiert komplexe Resonanz-Netze robust."</w:t>
      </w:r>
    </w:p>
    <w:p>
      <w:pPr>
        <w:pStyle w:val="BodyText"/>
      </w:pPr>
      <w:r>
        <w:rPr>
          <w:b/>
          <w:bCs/>
        </w:rPr>
        <w:t xml:space="preserve">Nächster kleinster Schritt:</w:t>
      </w:r>
      <w:r>
        <w:t xml:space="preserve"> </w:t>
      </w:r>
      <w:r>
        <w:t xml:space="preserve">"Schreibe amp.schema.yaml Grundgerüst + 1 Beispiel ('Anker-Quarz-X/10.7 MHz') um 22:15 Uhr"</w:t>
      </w:r>
    </w:p>
    <w:bookmarkEnd w:id="21"/>
    <w:bookmarkEnd w:id="22"/>
    <w:p>
      <w:r>
        <w:pict>
          <v:rect style="width:0;height:1.5pt" o:hralign="center" o:hrstd="t" o:hr="t"/>
        </w:pict>
      </w:r>
    </w:p>
    <w:bookmarkStart w:id="23" w:name="citations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2025-10-16T20:43:03Z</dcterms:created>
  <dcterms:modified xsi:type="dcterms:W3CDTF">2025-10-16T20:43:03Z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