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BEA2" w14:textId="77777777" w:rsidR="004B238D" w:rsidRDefault="004B238D" w:rsidP="004B238D">
      <w:pPr>
        <w:autoSpaceDE w:val="0"/>
        <w:autoSpaceDN w:val="0"/>
        <w:adjustRightInd w:val="0"/>
        <w:spacing w:after="321" w:line="240" w:lineRule="auto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Three Core Tasks - User Validation Guide</w:t>
      </w:r>
    </w:p>
    <w:p w14:paraId="5E5009B1" w14:textId="77777777" w:rsidR="004B238D" w:rsidRDefault="004B238D" w:rsidP="004B238D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Geographic Entitlements Terminology &amp; Comprehension Testing</w:t>
      </w:r>
    </w:p>
    <w:p w14:paraId="3F90B806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Purpose:</w:t>
      </w:r>
      <w:r>
        <w:rPr>
          <w:rFonts w:ascii="Times-Roman" w:hAnsi="Times-Roman" w:cs="Times-Roman"/>
          <w:kern w:val="0"/>
        </w:rPr>
        <w:t xml:space="preserve"> Validate that users understand the three fundamental concepts required to successfully use geographic entitlement features.</w:t>
      </w:r>
    </w:p>
    <w:p w14:paraId="2DF08729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Critical Rule:</w:t>
      </w:r>
      <w:r>
        <w:rPr>
          <w:rFonts w:ascii="Times-Roman" w:hAnsi="Times-Roman" w:cs="Times-Roman"/>
          <w:kern w:val="0"/>
        </w:rPr>
        <w:t xml:space="preserve"> Do not lead. Capture their words, not yours.</w:t>
      </w:r>
    </w:p>
    <w:p w14:paraId="7F7E0695" w14:textId="77777777" w:rsidR="004B238D" w:rsidRDefault="004B238D" w:rsidP="004B238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</w:p>
    <w:p w14:paraId="20CF8867" w14:textId="77777777" w:rsidR="004B238D" w:rsidRDefault="004B238D" w:rsidP="004B238D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The Three Core Tasks</w:t>
      </w:r>
    </w:p>
    <w:tbl>
      <w:tblPr>
        <w:tblW w:w="964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"/>
        <w:gridCol w:w="3780"/>
        <w:gridCol w:w="5310"/>
      </w:tblGrid>
      <w:tr w:rsidR="004B238D" w14:paraId="6D320DFB" w14:textId="77777777" w:rsidTr="004B238D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4B09E13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#</w:t>
            </w:r>
          </w:p>
        </w:tc>
        <w:tc>
          <w:tcPr>
            <w:tcW w:w="37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6AD23C2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Goal</w:t>
            </w:r>
          </w:p>
        </w:tc>
        <w:tc>
          <w:tcPr>
            <w:tcW w:w="53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418FB0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What We Need to Learn</w:t>
            </w:r>
          </w:p>
        </w:tc>
      </w:tr>
      <w:tr w:rsidR="004B238D" w14:paraId="64BB9365" w14:textId="77777777" w:rsidTr="004B238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4F351E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1</w:t>
            </w:r>
          </w:p>
        </w:tc>
        <w:tc>
          <w:tcPr>
            <w:tcW w:w="37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B59F21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Find where to assign geography</w:t>
            </w:r>
          </w:p>
        </w:tc>
        <w:tc>
          <w:tcPr>
            <w:tcW w:w="53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BA6B006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Can they navigate to the subscription page?</w:t>
            </w:r>
          </w:p>
        </w:tc>
      </w:tr>
      <w:tr w:rsidR="004B238D" w14:paraId="787FA6D2" w14:textId="77777777" w:rsidTr="004B238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1272E5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2</w:t>
            </w:r>
          </w:p>
        </w:tc>
        <w:tc>
          <w:tcPr>
            <w:tcW w:w="37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DCE6F91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Know who has/doesn't have a seat</w:t>
            </w:r>
          </w:p>
        </w:tc>
        <w:tc>
          <w:tcPr>
            <w:tcW w:w="53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39AE63D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Can they identify seat status from the UI?</w:t>
            </w:r>
          </w:p>
        </w:tc>
      </w:tr>
      <w:tr w:rsidR="004B238D" w14:paraId="16B6C8CD" w14:textId="77777777" w:rsidTr="004B238D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42FBF5F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</w:t>
            </w:r>
          </w:p>
        </w:tc>
        <w:tc>
          <w:tcPr>
            <w:tcW w:w="37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CD8DBB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Understand geography = seat activation</w:t>
            </w:r>
          </w:p>
        </w:tc>
        <w:tc>
          <w:tcPr>
            <w:tcW w:w="53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6C32030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Do they know assigning geography activates a seat?</w:t>
            </w:r>
          </w:p>
        </w:tc>
      </w:tr>
    </w:tbl>
    <w:p w14:paraId="7D422182" w14:textId="77777777" w:rsidR="004B238D" w:rsidRDefault="004B238D" w:rsidP="004B238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</w:p>
    <w:p w14:paraId="6D0C6B8A" w14:textId="77777777" w:rsidR="004B238D" w:rsidRDefault="004B238D" w:rsidP="004B238D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Task 1: Navigation / Discovery</w:t>
      </w:r>
    </w:p>
    <w:p w14:paraId="10867BF4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Prompt:</w:t>
      </w:r>
    </w:p>
    <w:p w14:paraId="124E0BFF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"You have a team member named John who needs to see projects in Florida. Show me where you would go to set that up."</w:t>
      </w:r>
    </w:p>
    <w:p w14:paraId="572EECA2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What to observe:</w:t>
      </w:r>
    </w:p>
    <w:p w14:paraId="3E38E921" w14:textId="77777777" w:rsidR="004B238D" w:rsidRDefault="004B238D" w:rsidP="004B238D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Where do they navigate first?</w:t>
      </w:r>
    </w:p>
    <w:p w14:paraId="28546E82" w14:textId="77777777" w:rsidR="004B238D" w:rsidRDefault="004B238D" w:rsidP="004B238D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What menu/section names do they look for?</w:t>
      </w:r>
    </w:p>
    <w:p w14:paraId="4A202AB2" w14:textId="77777777" w:rsidR="004B238D" w:rsidRDefault="004B238D" w:rsidP="004B238D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Do they find the subscription page?</w:t>
      </w:r>
    </w:p>
    <w:p w14:paraId="4F12D4B7" w14:textId="77777777" w:rsidR="004B238D" w:rsidRDefault="004B238D" w:rsidP="004B238D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How long does it take?</w:t>
      </w:r>
    </w:p>
    <w:p w14:paraId="20775975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Record their words: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8"/>
        <w:gridCol w:w="4680"/>
      </w:tblGrid>
      <w:tr w:rsidR="004B238D" w14:paraId="5E5F0829" w14:textId="77777777" w:rsidTr="004B238D">
        <w:tblPrEx>
          <w:tblCellMar>
            <w:top w:w="0" w:type="dxa"/>
            <w:bottom w:w="0" w:type="dxa"/>
          </w:tblCellMar>
        </w:tblPrEx>
        <w:tc>
          <w:tcPr>
            <w:tcW w:w="45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DAFA357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What they looked for</w:t>
            </w:r>
          </w:p>
        </w:tc>
        <w:tc>
          <w:tcPr>
            <w:tcW w:w="46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619FF2B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What they called it</w:t>
            </w:r>
          </w:p>
        </w:tc>
      </w:tr>
      <w:tr w:rsidR="004B238D" w14:paraId="56D58974" w14:textId="77777777" w:rsidTr="004B238D">
        <w:tblPrEx>
          <w:tblCellMar>
            <w:top w:w="0" w:type="dxa"/>
            <w:bottom w:w="0" w:type="dxa"/>
          </w:tblCellMar>
        </w:tblPrEx>
        <w:tc>
          <w:tcPr>
            <w:tcW w:w="451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EC8EA2D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46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CCCC604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</w:tr>
    </w:tbl>
    <w:p w14:paraId="590706AC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Success:</w:t>
      </w:r>
      <w:r>
        <w:rPr>
          <w:rFonts w:ascii="Times-Roman" w:hAnsi="Times-Roman" w:cs="Times-Roman"/>
          <w:kern w:val="0"/>
        </w:rPr>
        <w:t xml:space="preserve"> User finds Project Intelligence subscription detail page without assistance.</w:t>
      </w:r>
    </w:p>
    <w:p w14:paraId="7D97E506" w14:textId="77777777" w:rsidR="004B238D" w:rsidRDefault="004B238D" w:rsidP="004B238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</w:p>
    <w:p w14:paraId="473A10A3" w14:textId="77777777" w:rsidR="004B238D" w:rsidRDefault="004B238D" w:rsidP="004B238D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Task 2: Seat Status Recognition</w:t>
      </w:r>
    </w:p>
    <w:p w14:paraId="199D27FE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lastRenderedPageBreak/>
        <w:t>Prompt:</w:t>
      </w:r>
    </w:p>
    <w:p w14:paraId="3D13E888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"Looking at this list of users, can you tell me who can see projects and who can't?"</w:t>
      </w:r>
    </w:p>
    <w:p w14:paraId="3FCC7828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What to observe:</w:t>
      </w:r>
    </w:p>
    <w:p w14:paraId="222A6CB3" w14:textId="77777777" w:rsidR="004B238D" w:rsidRDefault="004B238D" w:rsidP="004B238D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What visual cue do they use to differentiate?</w:t>
      </w:r>
    </w:p>
    <w:p w14:paraId="5098E485" w14:textId="77777777" w:rsidR="004B238D" w:rsidRDefault="004B238D" w:rsidP="004B238D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Do they understand "No Access" (or whatever we display)?</w:t>
      </w:r>
    </w:p>
    <w:p w14:paraId="1483A5D3" w14:textId="77777777" w:rsidR="004B238D" w:rsidRDefault="004B238D" w:rsidP="004B238D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Can they quickly identify users without seats?</w:t>
      </w:r>
    </w:p>
    <w:p w14:paraId="197D4B86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Record their words: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6"/>
        <w:gridCol w:w="4562"/>
      </w:tblGrid>
      <w:tr w:rsidR="004B238D" w14:paraId="03A76A09" w14:textId="77777777">
        <w:tblPrEx>
          <w:tblCellMar>
            <w:top w:w="0" w:type="dxa"/>
            <w:bottom w:w="0" w:type="dxa"/>
          </w:tblCellMar>
        </w:tblPrEx>
        <w:tc>
          <w:tcPr>
            <w:tcW w:w="404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6C70C2C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How they described users WITH access</w:t>
            </w:r>
          </w:p>
        </w:tc>
        <w:tc>
          <w:tcPr>
            <w:tcW w:w="45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D2AF28A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How they described users WITHOUT access</w:t>
            </w:r>
          </w:p>
        </w:tc>
      </w:tr>
      <w:tr w:rsidR="004B238D" w14:paraId="781EC7F8" w14:textId="77777777">
        <w:tblPrEx>
          <w:tblCellMar>
            <w:top w:w="0" w:type="dxa"/>
            <w:bottom w:w="0" w:type="dxa"/>
          </w:tblCellMar>
        </w:tblPrEx>
        <w:tc>
          <w:tcPr>
            <w:tcW w:w="404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89B7CD6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45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1105F8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</w:tr>
    </w:tbl>
    <w:p w14:paraId="4FEA5CDE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Success:</w:t>
      </w:r>
      <w:r>
        <w:rPr>
          <w:rFonts w:ascii="Times-Roman" w:hAnsi="Times-Roman" w:cs="Times-Roman"/>
          <w:kern w:val="0"/>
        </w:rPr>
        <w:t xml:space="preserve"> User correctly identifies which users have geography assigned and which don't.</w:t>
      </w:r>
    </w:p>
    <w:p w14:paraId="6CF9A084" w14:textId="77777777" w:rsidR="004B238D" w:rsidRDefault="004B238D" w:rsidP="004B238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</w:p>
    <w:p w14:paraId="3F8FC90F" w14:textId="77777777" w:rsidR="004B238D" w:rsidRDefault="004B238D" w:rsidP="004B238D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Task 3: Seat Activation Understanding</w:t>
      </w:r>
    </w:p>
    <w:p w14:paraId="0A212DE0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Prompt:</w:t>
      </w:r>
    </w:p>
    <w:p w14:paraId="35E9B3A8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"You just gave John access to Florida. What changed for your organization?"</w:t>
      </w:r>
    </w:p>
    <w:p w14:paraId="619E003B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What to observe:</w:t>
      </w:r>
    </w:p>
    <w:p w14:paraId="057BCD3A" w14:textId="77777777" w:rsidR="004B238D" w:rsidRDefault="004B238D" w:rsidP="004B238D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Do they mention a seat/license being consumed?</w:t>
      </w:r>
    </w:p>
    <w:p w14:paraId="797CCBDC" w14:textId="77777777" w:rsidR="004B238D" w:rsidRDefault="004B238D" w:rsidP="004B238D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Do they connect geography assignment to activation?</w:t>
      </w:r>
    </w:p>
    <w:p w14:paraId="43A5B40D" w14:textId="77777777" w:rsidR="004B238D" w:rsidRDefault="004B238D" w:rsidP="004B238D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Do they understand John now "counts" toward their limit?</w:t>
      </w:r>
    </w:p>
    <w:p w14:paraId="46F93D99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Record their words: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40"/>
        <w:gridCol w:w="4480"/>
      </w:tblGrid>
      <w:tr w:rsidR="004B238D" w14:paraId="6B8A31B1" w14:textId="77777777">
        <w:tblPrEx>
          <w:tblCellMar>
            <w:top w:w="0" w:type="dxa"/>
            <w:bottom w:w="0" w:type="dxa"/>
          </w:tblCellMar>
        </w:tblPrEx>
        <w:tc>
          <w:tcPr>
            <w:tcW w:w="27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BCFF7B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What they think happened</w:t>
            </w:r>
          </w:p>
        </w:tc>
        <w:tc>
          <w:tcPr>
            <w:tcW w:w="44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A1F6EA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Did they mention seat/license consumption?</w:t>
            </w:r>
          </w:p>
        </w:tc>
      </w:tr>
      <w:tr w:rsidR="004B238D" w14:paraId="348B410E" w14:textId="77777777">
        <w:tblPrEx>
          <w:tblCellMar>
            <w:top w:w="0" w:type="dxa"/>
            <w:bottom w:w="0" w:type="dxa"/>
          </w:tblCellMar>
        </w:tblPrEx>
        <w:tc>
          <w:tcPr>
            <w:tcW w:w="274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FA14678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44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919241D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Yes / No / Unclear</w:t>
            </w:r>
          </w:p>
        </w:tc>
      </w:tr>
    </w:tbl>
    <w:p w14:paraId="5D4B8BBA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Follow-up (if needed):</w:t>
      </w:r>
    </w:p>
    <w:p w14:paraId="363C5003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"Does giving John access to 3 counties versus 30 counties make any difference to your organization?"</w:t>
      </w:r>
    </w:p>
    <w:p w14:paraId="42D65D14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Success:</w:t>
      </w:r>
      <w:r>
        <w:rPr>
          <w:rFonts w:ascii="Times-Roman" w:hAnsi="Times-Roman" w:cs="Times-Roman"/>
          <w:kern w:val="0"/>
        </w:rPr>
        <w:t xml:space="preserve"> User understands that assigning geography = activating a seat, and county count doesn't affect seat consumption.</w:t>
      </w:r>
    </w:p>
    <w:p w14:paraId="34BDA7E0" w14:textId="77777777" w:rsidR="004B238D" w:rsidRDefault="004B238D" w:rsidP="004B238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</w:p>
    <w:p w14:paraId="6ADE0D85" w14:textId="77777777" w:rsidR="004B238D" w:rsidRDefault="004B238D" w:rsidP="004B238D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Summary Capture</w:t>
      </w:r>
    </w:p>
    <w:p w14:paraId="63B99CA7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>After testing, record:</w:t>
      </w:r>
    </w:p>
    <w:tbl>
      <w:tblPr>
        <w:tblW w:w="946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6"/>
        <w:gridCol w:w="1262"/>
        <w:gridCol w:w="3150"/>
        <w:gridCol w:w="3330"/>
      </w:tblGrid>
      <w:tr w:rsidR="004B238D" w14:paraId="26BBD1B4" w14:textId="77777777" w:rsidTr="004B238D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BB9DBD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Task</w:t>
            </w:r>
          </w:p>
        </w:tc>
        <w:tc>
          <w:tcPr>
            <w:tcW w:w="12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29F4B27" w14:textId="21ABD5DB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Pass/</w:t>
            </w:r>
            <w:r>
              <w:rPr>
                <w:rFonts w:ascii="Times-Bold" w:hAnsi="Times-Bold" w:cs="Times-Bold"/>
                <w:b/>
                <w:bCs/>
                <w:kern w:val="0"/>
              </w:rPr>
              <w:br/>
            </w:r>
            <w:r>
              <w:rPr>
                <w:rFonts w:ascii="Times-Bold" w:hAnsi="Times-Bold" w:cs="Times-Bold"/>
                <w:b/>
                <w:bCs/>
                <w:kern w:val="0"/>
              </w:rPr>
              <w:t>Fail</w:t>
            </w:r>
          </w:p>
        </w:tc>
        <w:tc>
          <w:tcPr>
            <w:tcW w:w="3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412FBCC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User's Language</w:t>
            </w:r>
          </w:p>
        </w:tc>
        <w:tc>
          <w:tcPr>
            <w:tcW w:w="33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75298C7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</w:rPr>
            </w:pPr>
            <w:r>
              <w:rPr>
                <w:rFonts w:ascii="Times-Bold" w:hAnsi="Times-Bold" w:cs="Times-Bold"/>
                <w:b/>
                <w:bCs/>
                <w:kern w:val="0"/>
              </w:rPr>
              <w:t>Notes</w:t>
            </w:r>
          </w:p>
        </w:tc>
      </w:tr>
      <w:tr w:rsidR="004B238D" w14:paraId="53AED57F" w14:textId="77777777" w:rsidTr="004B238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E689DD7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1. Navigation</w:t>
            </w:r>
          </w:p>
        </w:tc>
        <w:tc>
          <w:tcPr>
            <w:tcW w:w="12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E7C0477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3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6C42E62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33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3447AF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</w:tr>
      <w:tr w:rsidR="004B238D" w14:paraId="30189B46" w14:textId="77777777" w:rsidTr="004B238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5414991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2. Seat Status</w:t>
            </w:r>
          </w:p>
        </w:tc>
        <w:tc>
          <w:tcPr>
            <w:tcW w:w="12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4B0371C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3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73F1B8A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33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106C54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</w:tr>
      <w:tr w:rsidR="004B238D" w14:paraId="488CC2A8" w14:textId="77777777" w:rsidTr="004B238D">
        <w:tblPrEx>
          <w:tblCellMar>
            <w:top w:w="0" w:type="dxa"/>
            <w:bottom w:w="0" w:type="dxa"/>
          </w:tblCellMar>
        </w:tblPrEx>
        <w:tc>
          <w:tcPr>
            <w:tcW w:w="172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098E38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  <w:r>
              <w:rPr>
                <w:rFonts w:ascii="Times-Roman" w:hAnsi="Times-Roman" w:cs="Times-Roman"/>
                <w:kern w:val="0"/>
              </w:rPr>
              <w:t>3. Seat Activation</w:t>
            </w:r>
          </w:p>
        </w:tc>
        <w:tc>
          <w:tcPr>
            <w:tcW w:w="12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8A1C040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31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594325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  <w:tc>
          <w:tcPr>
            <w:tcW w:w="33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71D1DD" w14:textId="77777777" w:rsidR="004B238D" w:rsidRDefault="004B238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</w:rPr>
            </w:pPr>
          </w:p>
        </w:tc>
      </w:tr>
    </w:tbl>
    <w:p w14:paraId="5B1489C9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Terminology gaps identified:</w:t>
      </w:r>
    </w:p>
    <w:p w14:paraId="3DF6CD4B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Recommended label changes:</w:t>
      </w:r>
    </w:p>
    <w:p w14:paraId="402E97F4" w14:textId="77777777" w:rsidR="004B238D" w:rsidRDefault="004B238D" w:rsidP="004B238D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</w:p>
    <w:p w14:paraId="56884015" w14:textId="77777777" w:rsidR="004B238D" w:rsidRDefault="004B238D" w:rsidP="004B238D">
      <w:pPr>
        <w:autoSpaceDE w:val="0"/>
        <w:autoSpaceDN w:val="0"/>
        <w:adjustRightInd w:val="0"/>
        <w:spacing w:after="298" w:line="240" w:lineRule="auto"/>
        <w:rPr>
          <w:rFonts w:ascii="Times-Bold" w:hAnsi="Times-Bold" w:cs="Times-Bold"/>
          <w:b/>
          <w:bCs/>
          <w:kern w:val="0"/>
          <w:sz w:val="36"/>
          <w:szCs w:val="36"/>
        </w:rPr>
      </w:pPr>
      <w:r>
        <w:rPr>
          <w:rFonts w:ascii="Times-Bold" w:hAnsi="Times-Bold" w:cs="Times-Bold"/>
          <w:b/>
          <w:bCs/>
          <w:kern w:val="0"/>
          <w:sz w:val="36"/>
          <w:szCs w:val="36"/>
        </w:rPr>
        <w:t>Participant Info</w:t>
      </w:r>
    </w:p>
    <w:p w14:paraId="440F5AAB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Date:</w:t>
      </w:r>
      <w:r>
        <w:rPr>
          <w:rFonts w:ascii="Times-Roman" w:hAnsi="Times-Roman" w:cs="Times-Roman"/>
          <w:kern w:val="0"/>
        </w:rPr>
        <w:t xml:space="preserve"> _______________</w:t>
      </w:r>
    </w:p>
    <w:p w14:paraId="1C162153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Persona type:</w:t>
      </w:r>
      <w:r>
        <w:rPr>
          <w:rFonts w:ascii="Times-Roman" w:hAnsi="Times-Roman" w:cs="Times-Roman"/>
          <w:kern w:val="0"/>
        </w:rPr>
        <w:t xml:space="preserve"> </w:t>
      </w:r>
      <w:r>
        <w:rPr>
          <w:rFonts w:ascii="Segoe UI Symbol" w:hAnsi="Segoe UI Symbol" w:cs="Segoe UI Symbol"/>
          <w:kern w:val="0"/>
        </w:rPr>
        <w:t>☐</w:t>
      </w:r>
      <w:r>
        <w:rPr>
          <w:rFonts w:ascii="Times-Roman" w:hAnsi="Times-Roman" w:cs="Times-Roman"/>
          <w:kern w:val="0"/>
        </w:rPr>
        <w:t xml:space="preserve"> MARK (Owner, 5-10 users) </w:t>
      </w:r>
      <w:r>
        <w:rPr>
          <w:rFonts w:ascii="Segoe UI Symbol" w:hAnsi="Segoe UI Symbol" w:cs="Segoe UI Symbol"/>
          <w:kern w:val="0"/>
        </w:rPr>
        <w:t>☐</w:t>
      </w:r>
      <w:r>
        <w:rPr>
          <w:rFonts w:ascii="Times-Roman" w:hAnsi="Times-Roman" w:cs="Times-Roman"/>
          <w:kern w:val="0"/>
        </w:rPr>
        <w:t xml:space="preserve"> ERIC (Admin, 15-20 users) </w:t>
      </w:r>
      <w:r>
        <w:rPr>
          <w:rFonts w:ascii="Segoe UI Symbol" w:hAnsi="Segoe UI Symbol" w:cs="Segoe UI Symbol"/>
          <w:kern w:val="0"/>
        </w:rPr>
        <w:t>☐</w:t>
      </w:r>
      <w:r>
        <w:rPr>
          <w:rFonts w:ascii="Times-Roman" w:hAnsi="Times-Roman" w:cs="Times-Roman"/>
          <w:kern w:val="0"/>
        </w:rPr>
        <w:t xml:space="preserve"> BLAKE (Enterprise, 100+ users)</w:t>
      </w:r>
    </w:p>
    <w:p w14:paraId="18092068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Prior experience with Insight Platform:</w:t>
      </w:r>
      <w:r>
        <w:rPr>
          <w:rFonts w:ascii="Times-Roman" w:hAnsi="Times-Roman" w:cs="Times-Roman"/>
          <w:kern w:val="0"/>
        </w:rPr>
        <w:t xml:space="preserve"> </w:t>
      </w:r>
      <w:r>
        <w:rPr>
          <w:rFonts w:ascii="Segoe UI Symbol" w:hAnsi="Segoe UI Symbol" w:cs="Segoe UI Symbol"/>
          <w:kern w:val="0"/>
        </w:rPr>
        <w:t>☐</w:t>
      </w:r>
      <w:r>
        <w:rPr>
          <w:rFonts w:ascii="Times-Roman" w:hAnsi="Times-Roman" w:cs="Times-Roman"/>
          <w:kern w:val="0"/>
        </w:rPr>
        <w:t xml:space="preserve"> Yes </w:t>
      </w:r>
      <w:r>
        <w:rPr>
          <w:rFonts w:ascii="Segoe UI Symbol" w:hAnsi="Segoe UI Symbol" w:cs="Segoe UI Symbol"/>
          <w:kern w:val="0"/>
        </w:rPr>
        <w:t>☐</w:t>
      </w:r>
      <w:r>
        <w:rPr>
          <w:rFonts w:ascii="Times-Roman" w:hAnsi="Times-Roman" w:cs="Times-Roman"/>
          <w:kern w:val="0"/>
        </w:rPr>
        <w:t xml:space="preserve"> No</w:t>
      </w:r>
    </w:p>
    <w:p w14:paraId="312CF28D" w14:textId="77777777" w:rsidR="004B238D" w:rsidRDefault="004B238D" w:rsidP="004B238D">
      <w:pPr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Notes:</w:t>
      </w:r>
    </w:p>
    <w:p w14:paraId="1EFAFBE7" w14:textId="77777777" w:rsidR="007759DD" w:rsidRPr="004B238D" w:rsidRDefault="007759DD" w:rsidP="004B238D"/>
    <w:sectPr w:rsidR="007759DD" w:rsidRPr="004B238D" w:rsidSect="004B238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016FF8"/>
    <w:multiLevelType w:val="multilevel"/>
    <w:tmpl w:val="858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C00CB"/>
    <w:multiLevelType w:val="multilevel"/>
    <w:tmpl w:val="108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B2E26"/>
    <w:multiLevelType w:val="multilevel"/>
    <w:tmpl w:val="530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881174">
    <w:abstractNumId w:val="3"/>
  </w:num>
  <w:num w:numId="2" w16cid:durableId="1950038568">
    <w:abstractNumId w:val="5"/>
  </w:num>
  <w:num w:numId="3" w16cid:durableId="1419055636">
    <w:abstractNumId w:val="4"/>
  </w:num>
  <w:num w:numId="4" w16cid:durableId="1425103461">
    <w:abstractNumId w:val="0"/>
  </w:num>
  <w:num w:numId="5" w16cid:durableId="397825289">
    <w:abstractNumId w:val="1"/>
  </w:num>
  <w:num w:numId="6" w16cid:durableId="1904367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4A"/>
    <w:rsid w:val="004915D2"/>
    <w:rsid w:val="004B238D"/>
    <w:rsid w:val="005D704A"/>
    <w:rsid w:val="007759DD"/>
    <w:rsid w:val="007A1A73"/>
    <w:rsid w:val="00AC317E"/>
    <w:rsid w:val="00C82A38"/>
    <w:rsid w:val="00CD5944"/>
    <w:rsid w:val="00D82DA0"/>
    <w:rsid w:val="00DC67A6"/>
    <w:rsid w:val="00DD7F67"/>
    <w:rsid w:val="00F2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C204"/>
  <w15:chartTrackingRefBased/>
  <w15:docId w15:val="{B67FE7E2-673B-3D45-9A53-E3AF699B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70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Taylor</dc:creator>
  <cp:keywords/>
  <dc:description/>
  <cp:lastModifiedBy>Sharon Taylor</cp:lastModifiedBy>
  <cp:revision>2</cp:revision>
  <dcterms:created xsi:type="dcterms:W3CDTF">2025-11-27T21:25:00Z</dcterms:created>
  <dcterms:modified xsi:type="dcterms:W3CDTF">2025-11-28T01:05:00Z</dcterms:modified>
</cp:coreProperties>
</file>