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МІНІСТЕРСТВО ОСВІТИ І НАУКИ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НАЦІОНАЛЬНИЙ ТЕХНІЧНИЙ УНІВЕРСИТЕТ УКРАЇНИ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«КИЇВСЬКИЙ ПОЛІТЕХНІЧНИЙ ІНСТИТУТ ІМЕНІ І.СІКОРОСЬКОГО»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КАФЕДРА КОНСТРУЮВАННЯ ЕОА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ЗВІТ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з лабораторної роботи №4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rPr>
          <w:color w:val="000000"/>
          <w:sz w:val="28"/>
          <w:szCs w:val="28"/>
          <w:shd w:val="clear" w:color="auto" w:fill="FFFFFF"/>
        </w:rPr>
        <w:t>по курсу «Аналогова та цифрова схемотехніка»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right"/>
        <w:rPr>
          <w:color w:val="000000"/>
          <w:sz w:val="28"/>
          <w:szCs w:val="28"/>
          <w:shd w:val="clear" w:color="auto" w:fill="FFFFFF"/>
        </w:rPr>
      </w:pPr>
    </w:p>
    <w:p w:rsidR="00A84FF7" w:rsidRDefault="00A84FF7" w:rsidP="00A84FF7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Виконав:</w:t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ind w:left="6237"/>
      </w:pPr>
      <w:r>
        <w:rPr>
          <w:color w:val="000000"/>
          <w:sz w:val="28"/>
          <w:szCs w:val="28"/>
          <w:shd w:val="clear" w:color="auto" w:fill="FFFFFF"/>
        </w:rPr>
        <w:t>студент гр. ДК-51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ind w:left="6237"/>
      </w:pPr>
      <w:r>
        <w:rPr>
          <w:color w:val="000000"/>
          <w:sz w:val="28"/>
          <w:szCs w:val="28"/>
          <w:shd w:val="clear" w:color="auto" w:fill="FFFFFF"/>
        </w:rPr>
        <w:t>Тимошенко С.В.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right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jc w:val="right"/>
      </w:pPr>
      <w:r>
        <w:rPr>
          <w:color w:val="000000"/>
          <w:sz w:val="28"/>
          <w:szCs w:val="28"/>
          <w:shd w:val="clear" w:color="auto" w:fill="FFFFFF"/>
        </w:rPr>
        <w:t>Перевірив:</w:t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  <w:r>
        <w:rPr>
          <w:rStyle w:val="apple-tab-span"/>
          <w:color w:val="000000"/>
          <w:sz w:val="28"/>
          <w:szCs w:val="28"/>
          <w:shd w:val="clear" w:color="auto" w:fill="FFFFFF"/>
        </w:rPr>
        <w:tab/>
      </w:r>
    </w:p>
    <w:p w:rsidR="00A84FF7" w:rsidRDefault="00A84FF7" w:rsidP="00A84FF7">
      <w:pPr>
        <w:pStyle w:val="a3"/>
        <w:spacing w:before="0" w:beforeAutospacing="0" w:after="0" w:afterAutospacing="0" w:line="480" w:lineRule="auto"/>
        <w:ind w:left="6380"/>
      </w:pPr>
      <w:r>
        <w:rPr>
          <w:color w:val="000000"/>
          <w:sz w:val="28"/>
          <w:szCs w:val="28"/>
          <w:shd w:val="clear" w:color="auto" w:fill="FFFFFF"/>
        </w:rPr>
        <w:t>доц. Короткий Є. В.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t> </w:t>
      </w:r>
    </w:p>
    <w:p w:rsidR="00A84FF7" w:rsidRDefault="00A84FF7" w:rsidP="00A84F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A84FF7" w:rsidRDefault="00A84FF7" w:rsidP="00A84F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A84FF7" w:rsidRDefault="00A84FF7" w:rsidP="00A84F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A84FF7" w:rsidRDefault="00A84FF7" w:rsidP="00A84FF7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:rsidR="00A84FF7" w:rsidRDefault="00A84FF7" w:rsidP="00A84FF7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shd w:val="clear" w:color="auto" w:fill="FFFFFF"/>
        </w:rPr>
        <w:t>Київ – 2017</w:t>
      </w:r>
    </w:p>
    <w:p w:rsidR="00D57009" w:rsidRDefault="00D57009" w:rsidP="00D57009">
      <w:pPr>
        <w:pStyle w:val="a3"/>
        <w:spacing w:before="0" w:beforeAutospacing="0" w:after="0" w:afterAutospacing="0"/>
        <w:ind w:left="-570" w:hanging="3"/>
        <w:jc w:val="center"/>
        <w:rPr>
          <w:bCs/>
          <w:color w:val="000000"/>
          <w:sz w:val="28"/>
        </w:rPr>
      </w:pPr>
      <w:r w:rsidRPr="00F11321">
        <w:rPr>
          <w:b/>
          <w:bCs/>
          <w:color w:val="000000"/>
          <w:sz w:val="28"/>
        </w:rPr>
        <w:lastRenderedPageBreak/>
        <w:t>Дослідження підсилювача на біполярному транзисторі з загальним емітером</w:t>
      </w:r>
      <w:r w:rsidRPr="00D57009">
        <w:rPr>
          <w:bCs/>
          <w:color w:val="000000"/>
          <w:sz w:val="28"/>
        </w:rPr>
        <w:t>.</w:t>
      </w:r>
    </w:p>
    <w:p w:rsidR="00123367" w:rsidRPr="00D57009" w:rsidRDefault="00123367" w:rsidP="00D57009">
      <w:pPr>
        <w:pStyle w:val="a3"/>
        <w:spacing w:before="0" w:beforeAutospacing="0" w:after="0" w:afterAutospacing="0"/>
        <w:ind w:left="-570" w:hanging="3"/>
        <w:jc w:val="center"/>
        <w:rPr>
          <w:sz w:val="28"/>
        </w:rPr>
      </w:pPr>
    </w:p>
    <w:p w:rsidR="00D57009" w:rsidRPr="00F11321" w:rsidRDefault="00D57009" w:rsidP="00123367">
      <w:pPr>
        <w:ind w:left="284" w:hanging="284"/>
        <w:rPr>
          <w:rFonts w:ascii="Times New Roman" w:hAnsi="Times New Roman" w:cs="Times New Roman"/>
          <w:b/>
          <w:sz w:val="28"/>
        </w:rPr>
      </w:pPr>
      <w:r w:rsidRPr="00F11321">
        <w:rPr>
          <w:rFonts w:ascii="Times New Roman" w:hAnsi="Times New Roman" w:cs="Times New Roman"/>
          <w:b/>
          <w:sz w:val="28"/>
        </w:rPr>
        <w:t xml:space="preserve">1. Скласти схему підсилювача на біполярному транзисторі з загальним </w:t>
      </w:r>
      <w:r w:rsidR="00F11321">
        <w:rPr>
          <w:rFonts w:ascii="Times New Roman" w:hAnsi="Times New Roman" w:cs="Times New Roman"/>
          <w:b/>
          <w:sz w:val="28"/>
        </w:rPr>
        <w:t xml:space="preserve">  </w:t>
      </w:r>
      <w:r w:rsidR="00123367" w:rsidRPr="00F11321">
        <w:rPr>
          <w:rFonts w:ascii="Times New Roman" w:hAnsi="Times New Roman" w:cs="Times New Roman"/>
          <w:b/>
          <w:sz w:val="28"/>
        </w:rPr>
        <w:t>емітером:</w:t>
      </w:r>
    </w:p>
    <w:p w:rsidR="00123367" w:rsidRDefault="00123367" w:rsidP="00123367">
      <w:pPr>
        <w:ind w:left="284" w:hanging="284"/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ind w:left="284" w:hanging="284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5DD4A77B" wp14:editId="5D23B3B6">
            <wp:extent cx="3381375" cy="27441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460" cy="276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67" w:rsidRDefault="001D4AD6" w:rsidP="00123367">
      <w:pPr>
        <w:ind w:left="284" w:hanging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 1</w:t>
      </w:r>
      <w:r w:rsidRPr="009F181A">
        <w:rPr>
          <w:rFonts w:ascii="Times New Roman" w:hAnsi="Times New Roman" w:cs="Times New Roman"/>
          <w:b/>
          <w:sz w:val="24"/>
        </w:rPr>
        <w:t>.</w:t>
      </w:r>
      <w:r w:rsidRPr="009F181A">
        <w:rPr>
          <w:rFonts w:ascii="Times New Roman" w:hAnsi="Times New Roman" w:cs="Times New Roman"/>
          <w:sz w:val="24"/>
        </w:rPr>
        <w:t xml:space="preserve"> Схема </w:t>
      </w:r>
      <w:r>
        <w:rPr>
          <w:rFonts w:ascii="Times New Roman" w:hAnsi="Times New Roman" w:cs="Times New Roman"/>
          <w:sz w:val="24"/>
        </w:rPr>
        <w:t>підсилювача з загальним емітером</w:t>
      </w:r>
    </w:p>
    <w:p w:rsidR="001D4AD6" w:rsidRDefault="001D4AD6" w:rsidP="00123367">
      <w:pPr>
        <w:ind w:left="284" w:hanging="284"/>
        <w:jc w:val="center"/>
        <w:rPr>
          <w:rFonts w:ascii="Times New Roman" w:hAnsi="Times New Roman" w:cs="Times New Roman"/>
          <w:sz w:val="28"/>
        </w:rPr>
      </w:pPr>
    </w:p>
    <w:p w:rsidR="00123367" w:rsidRDefault="001233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Просимулювали та впевнились, що є підсилення:</w:t>
      </w:r>
    </w:p>
    <w:p w:rsidR="00123367" w:rsidRDefault="00123367">
      <w:pPr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05C2C58" wp14:editId="17D09BB4">
            <wp:extent cx="3671477" cy="24669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236" cy="24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67" w:rsidRDefault="001D4AD6" w:rsidP="001D4AD6">
      <w:pPr>
        <w:tabs>
          <w:tab w:val="left" w:pos="385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4"/>
        </w:rPr>
        <w:t>Рис 2</w:t>
      </w:r>
      <w:r w:rsidRPr="009F181A">
        <w:rPr>
          <w:rFonts w:ascii="Times New Roman" w:hAnsi="Times New Roman" w:cs="Times New Roman"/>
          <w:b/>
          <w:sz w:val="24"/>
        </w:rPr>
        <w:t>.</w:t>
      </w:r>
      <w:r w:rsidRPr="009F18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Вхідний та вихідний сигнали(симуляція</w:t>
      </w:r>
    </w:p>
    <w:p w:rsidR="00123367" w:rsidRDefault="00123367" w:rsidP="00123367">
      <w:pPr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rPr>
          <w:rFonts w:ascii="Times New Roman" w:hAnsi="Times New Roman" w:cs="Times New Roman"/>
          <w:sz w:val="28"/>
        </w:rPr>
      </w:pPr>
    </w:p>
    <w:p w:rsidR="00123367" w:rsidRDefault="00123367" w:rsidP="001233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На практиці:</w:t>
      </w:r>
    </w:p>
    <w:p w:rsidR="00123367" w:rsidRDefault="00123367" w:rsidP="0012336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001B962F" wp14:editId="2051F34D">
            <wp:extent cx="4076700" cy="31867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9376" cy="321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D6" w:rsidRDefault="001D4AD6" w:rsidP="001D4AD6">
      <w:pPr>
        <w:tabs>
          <w:tab w:val="left" w:pos="4275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Рис 3</w:t>
      </w:r>
      <w:r w:rsidRPr="009F181A">
        <w:rPr>
          <w:rFonts w:ascii="Times New Roman" w:hAnsi="Times New Roman" w:cs="Times New Roman"/>
          <w:b/>
          <w:sz w:val="24"/>
        </w:rPr>
        <w:t>.</w:t>
      </w:r>
      <w:r w:rsidRPr="009F18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Вхідний та вихідний сигнали</w:t>
      </w:r>
    </w:p>
    <w:p w:rsidR="00123367" w:rsidRPr="00F11321" w:rsidRDefault="00D57009" w:rsidP="001D4AD6">
      <w:pPr>
        <w:tabs>
          <w:tab w:val="left" w:pos="4275"/>
        </w:tabs>
        <w:jc w:val="both"/>
        <w:rPr>
          <w:rFonts w:ascii="Times New Roman" w:hAnsi="Times New Roman" w:cs="Times New Roman"/>
          <w:b/>
          <w:sz w:val="28"/>
        </w:rPr>
      </w:pPr>
      <w:r w:rsidRPr="00D57009">
        <w:rPr>
          <w:rFonts w:ascii="Times New Roman" w:hAnsi="Times New Roman" w:cs="Times New Roman"/>
          <w:sz w:val="28"/>
        </w:rPr>
        <w:br/>
      </w:r>
      <w:r w:rsidRPr="00F11321">
        <w:rPr>
          <w:rFonts w:ascii="Times New Roman" w:hAnsi="Times New Roman" w:cs="Times New Roman"/>
          <w:b/>
          <w:sz w:val="28"/>
        </w:rPr>
        <w:t>2. Визначити робочу точку</w:t>
      </w:r>
    </w:p>
    <w:p w:rsidR="00123367" w:rsidRPr="00123367" w:rsidRDefault="00123367" w:rsidP="0012336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Визначили параметри робочої точки в режимі великого сигналу (відключили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123367">
        <w:rPr>
          <w:rFonts w:ascii="Times New Roman" w:hAnsi="Times New Roman" w:cs="Times New Roman"/>
          <w:sz w:val="28"/>
          <w:lang w:val="ru-RU"/>
        </w:rPr>
        <w:t>1)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123367" w:rsidRDefault="00123367" w:rsidP="00123367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Отримали наступні результати :</w:t>
      </w:r>
    </w:p>
    <w:p w:rsidR="00123367" w:rsidRPr="00C62337" w:rsidRDefault="00751B06" w:rsidP="001233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=0,688 В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=3,62  В</m:t>
          </m:r>
        </m:oMath>
      </m:oMathPara>
    </w:p>
    <w:p w:rsidR="00123367" w:rsidRPr="00C62337" w:rsidRDefault="00751B06" w:rsidP="0012336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І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 мкА    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І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=5,2 мА</m:t>
          </m:r>
        </m:oMath>
      </m:oMathPara>
    </w:p>
    <w:p w:rsidR="00123367" w:rsidRPr="00123367" w:rsidRDefault="00123367" w:rsidP="00123367">
      <w:pPr>
        <w:rPr>
          <w:rFonts w:ascii="Times New Roman" w:eastAsiaTheme="minorEastAsia" w:hAnsi="Times New Roman" w:cs="Times New Roman"/>
          <w:sz w:val="28"/>
        </w:rPr>
      </w:pPr>
    </w:p>
    <w:p w:rsidR="00F11321" w:rsidRPr="00F11321" w:rsidRDefault="00D57009" w:rsidP="00A45DA8">
      <w:pPr>
        <w:ind w:hanging="142"/>
        <w:rPr>
          <w:rFonts w:ascii="Times New Roman" w:hAnsi="Times New Roman" w:cs="Times New Roman"/>
          <w:b/>
          <w:sz w:val="28"/>
        </w:rPr>
      </w:pPr>
      <w:r w:rsidRPr="00F11321">
        <w:rPr>
          <w:rFonts w:ascii="Times New Roman" w:hAnsi="Times New Roman" w:cs="Times New Roman"/>
          <w:b/>
          <w:sz w:val="28"/>
        </w:rPr>
        <w:t>3. Виміряти вхідний опір підсилювача</w:t>
      </w:r>
    </w:p>
    <w:p w:rsidR="009F181A" w:rsidRDefault="00F11321" w:rsidP="002F51DE">
      <w:pPr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Виміряли значення вхідного опору підсилювача за допомогою змінного резистору</w:t>
      </w:r>
      <w:r w:rsidR="002F51DE">
        <w:rPr>
          <w:rFonts w:ascii="Times New Roman" w:hAnsi="Times New Roman" w:cs="Times New Roman"/>
          <w:sz w:val="28"/>
        </w:rPr>
        <w:t>, омметрк та вольтметру.</w:t>
      </w:r>
      <w:r w:rsidR="002F51DE">
        <w:rPr>
          <w:rFonts w:ascii="Times New Roman" w:hAnsi="Times New Roman" w:cs="Times New Roman"/>
          <w:sz w:val="28"/>
        </w:rPr>
        <w:br/>
      </w:r>
      <w:r w:rsidR="002F51DE">
        <w:rPr>
          <w:rFonts w:ascii="Times New Roman" w:hAnsi="Times New Roman" w:cs="Times New Roman"/>
          <w:sz w:val="28"/>
        </w:rPr>
        <w:tab/>
        <w:t xml:space="preserve">Послідовно до генератора підключили змінний резистор. Змінний резистор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var</m:t>
            </m:r>
          </m:sub>
        </m:sSub>
      </m:oMath>
      <w:r w:rsidR="002F51DE" w:rsidRPr="002F51DE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="002F51DE">
        <w:rPr>
          <w:rFonts w:ascii="Times New Roman" w:eastAsiaTheme="minorEastAsia" w:hAnsi="Times New Roman" w:cs="Times New Roman"/>
          <w:sz w:val="28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 w:rsidR="002F51DE">
        <w:rPr>
          <w:rFonts w:ascii="Times New Roman" w:eastAsiaTheme="minorEastAsia" w:hAnsi="Times New Roman" w:cs="Times New Roman"/>
          <w:sz w:val="28"/>
          <w:lang w:val="ru-RU"/>
        </w:rPr>
        <w:t>утворять подільник напруги</w:t>
      </w:r>
      <w:r w:rsidR="002F51DE">
        <w:rPr>
          <w:rFonts w:ascii="Times New Roman" w:eastAsiaTheme="minorEastAsia" w:hAnsi="Times New Roman" w:cs="Times New Roman"/>
          <w:sz w:val="28"/>
        </w:rPr>
        <w:t>. І ми встановлюємо опір змінного резистору так, щоб напруга на правом</w:t>
      </w:r>
      <w:r w:rsidR="009F181A">
        <w:rPr>
          <w:rFonts w:ascii="Times New Roman" w:eastAsiaTheme="minorEastAsia" w:hAnsi="Times New Roman" w:cs="Times New Roman"/>
          <w:sz w:val="28"/>
        </w:rPr>
        <w:t xml:space="preserve">у вольтметрі була в два рази меншою, ніж на лівому. При досягненні такого результату від’єднали змінний резистор і виміряли його опір вольтметром. Отримали, 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=437 Ом</m:t>
        </m:r>
      </m:oMath>
    </w:p>
    <w:p w:rsidR="002F51DE" w:rsidRPr="009F181A" w:rsidRDefault="009F181A" w:rsidP="009F181A">
      <w:pPr>
        <w:ind w:firstLine="709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uk-UA"/>
        </w:rPr>
        <w:drawing>
          <wp:inline distT="0" distB="0" distL="0" distR="0" wp14:anchorId="1E6082BB" wp14:editId="7783EF36">
            <wp:extent cx="2641600" cy="874977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3602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w:br/>
        </m:r>
      </m:oMath>
      <w:r w:rsidRPr="009F181A">
        <w:rPr>
          <w:rFonts w:ascii="Times New Roman" w:hAnsi="Times New Roman" w:cs="Times New Roman"/>
          <w:b/>
          <w:sz w:val="24"/>
        </w:rPr>
        <w:t>Рис 4.</w:t>
      </w:r>
      <w:r w:rsidRPr="009F181A">
        <w:rPr>
          <w:rFonts w:ascii="Times New Roman" w:hAnsi="Times New Roman" w:cs="Times New Roman"/>
          <w:sz w:val="24"/>
        </w:rPr>
        <w:t xml:space="preserve"> Схема вимірювання вхідного опору</w:t>
      </w:r>
    </w:p>
    <w:p w:rsidR="009F181A" w:rsidRDefault="00D57009" w:rsidP="00A45DA8">
      <w:pPr>
        <w:rPr>
          <w:rFonts w:ascii="Times New Roman" w:hAnsi="Times New Roman" w:cs="Times New Roman"/>
          <w:b/>
          <w:sz w:val="28"/>
        </w:rPr>
      </w:pPr>
      <w:r w:rsidRPr="009F181A">
        <w:rPr>
          <w:rFonts w:ascii="Times New Roman" w:hAnsi="Times New Roman" w:cs="Times New Roman"/>
          <w:b/>
          <w:sz w:val="28"/>
        </w:rPr>
        <w:lastRenderedPageBreak/>
        <w:t>4. Виміряти вихідний опір підсилювача</w:t>
      </w:r>
    </w:p>
    <w:p w:rsidR="00A45DA8" w:rsidRDefault="009F181A" w:rsidP="009F181A">
      <w:pPr>
        <w:ind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Вихідний опір підсилювача визначається так само, як і вхідний. Тільки для початку</w:t>
      </w:r>
      <w:r w:rsidR="00A45DA8">
        <w:rPr>
          <w:rFonts w:ascii="Times New Roman" w:hAnsi="Times New Roman" w:cs="Times New Roman"/>
          <w:sz w:val="28"/>
        </w:rPr>
        <w:t xml:space="preserve"> встановили кругу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хх</m:t>
            </m:r>
          </m:sub>
        </m:sSub>
      </m:oMath>
      <w:r w:rsidR="00A45DA8" w:rsidRPr="00A45DA8">
        <w:rPr>
          <w:rFonts w:ascii="Times New Roman" w:eastAsiaTheme="minorEastAsia" w:hAnsi="Times New Roman" w:cs="Times New Roman"/>
          <w:sz w:val="28"/>
          <w:lang w:val="ru-RU"/>
        </w:rPr>
        <w:t xml:space="preserve">, </w:t>
      </w:r>
      <w:r w:rsidR="00A45DA8">
        <w:rPr>
          <w:rFonts w:ascii="Times New Roman" w:eastAsiaTheme="minorEastAsia" w:hAnsi="Times New Roman" w:cs="Times New Roman"/>
          <w:sz w:val="28"/>
        </w:rPr>
        <w:t xml:space="preserve">для зручності вимірювання. Отримали, 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=250 Ом</m:t>
        </m:r>
      </m:oMath>
      <w:r w:rsidR="00A45DA8" w:rsidRPr="00C623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</m:oMath>
      <w:r w:rsidR="00A45DA8" w:rsidRPr="00C6233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=240 Ом.</m:t>
        </m:r>
      </m:oMath>
    </w:p>
    <w:p w:rsidR="00A45DA8" w:rsidRDefault="00D57009" w:rsidP="00A45DA8">
      <w:pPr>
        <w:rPr>
          <w:rFonts w:ascii="Times New Roman" w:hAnsi="Times New Roman" w:cs="Times New Roman"/>
          <w:b/>
          <w:sz w:val="28"/>
        </w:rPr>
      </w:pPr>
      <w:r w:rsidRPr="00A45DA8">
        <w:rPr>
          <w:rFonts w:ascii="Times New Roman" w:hAnsi="Times New Roman" w:cs="Times New Roman"/>
          <w:b/>
          <w:sz w:val="28"/>
        </w:rPr>
        <w:t>5. Виміряти амплітудну характеристику підсилювача</w:t>
      </w:r>
    </w:p>
    <w:p w:rsidR="00DC3B76" w:rsidRDefault="00DC3B76" w:rsidP="00DC3B76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початку потрібно знайти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  <m:r>
              <w:rPr>
                <w:rFonts w:ascii="Cambria Math" w:hAnsi="Cambria Math" w:cs="Times New Roman"/>
                <w:sz w:val="28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. Для цього, поступово збільшуємо напругу на вході до тих пір, доки напруга на виході не почне спотворюватись. </w:t>
      </w:r>
    </w:p>
    <w:p w:rsidR="00DC3B76" w:rsidRDefault="00DC3B76" w:rsidP="00DC3B76">
      <w:pPr>
        <w:ind w:firstLine="851"/>
        <w:jc w:val="center"/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C4D5ECB" wp14:editId="6077EEB2">
            <wp:extent cx="4676775" cy="3590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76" w:rsidRDefault="00DC3B76" w:rsidP="00DC3B76">
      <w:pPr>
        <w:ind w:firstLine="851"/>
        <w:jc w:val="center"/>
        <w:rPr>
          <w:rFonts w:ascii="Times New Roman" w:eastAsiaTheme="minorEastAsia" w:hAnsi="Times New Roman" w:cs="Times New Roman"/>
          <w:sz w:val="24"/>
        </w:rPr>
      </w:pPr>
      <w:r w:rsidRPr="00DC3B76">
        <w:rPr>
          <w:rFonts w:ascii="Times New Roman" w:eastAsiaTheme="minorEastAsia" w:hAnsi="Times New Roman" w:cs="Times New Roman"/>
          <w:b/>
          <w:sz w:val="24"/>
        </w:rPr>
        <w:t>Рис.5</w:t>
      </w:r>
      <w:r w:rsidRPr="00DC3B76">
        <w:rPr>
          <w:rFonts w:ascii="Times New Roman" w:eastAsiaTheme="minorEastAsia" w:hAnsi="Times New Roman" w:cs="Times New Roman"/>
          <w:sz w:val="24"/>
        </w:rPr>
        <w:t xml:space="preserve"> Визначення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</w:rPr>
              <m:t>вх</m:t>
            </m:r>
            <m:r>
              <w:rPr>
                <w:rFonts w:ascii="Cambria Math" w:hAnsi="Cambria Math" w:cs="Times New Roman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max</m:t>
            </m:r>
          </m:sub>
        </m:sSub>
      </m:oMath>
      <w:r w:rsidRPr="00DC3B76">
        <w:rPr>
          <w:rFonts w:ascii="Times New Roman" w:eastAsiaTheme="minorEastAsia" w:hAnsi="Times New Roman" w:cs="Times New Roman"/>
          <w:sz w:val="24"/>
        </w:rPr>
        <w:t>.</w:t>
      </w:r>
    </w:p>
    <w:p w:rsidR="00DC3B76" w:rsidRDefault="00DC3B76" w:rsidP="00DC3B76">
      <w:pPr>
        <w:ind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експериментальних даних видно, що напруга насичення приблизно дорівнює 24 мВ. Далі, з проміжку </w:t>
      </w:r>
      <w:r w:rsidRPr="00DC3B76">
        <w:rPr>
          <w:rFonts w:ascii="Times New Roman" w:hAnsi="Times New Roman" w:cs="Times New Roman"/>
          <w:sz w:val="28"/>
        </w:rPr>
        <w:t xml:space="preserve">[4 </w:t>
      </w:r>
      <w:r>
        <w:rPr>
          <w:rFonts w:ascii="Times New Roman" w:hAnsi="Times New Roman" w:cs="Times New Roman"/>
          <w:sz w:val="28"/>
        </w:rPr>
        <w:t xml:space="preserve">мВ </w:t>
      </w:r>
      <w:r w:rsidRPr="00DC3B76"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 xml:space="preserve"> </w:t>
      </w:r>
      <w:r w:rsidRPr="00DC3B76"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t xml:space="preserve"> мВ</w:t>
      </w:r>
      <w:r w:rsidRPr="00DC3B76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 беремо вісім точок рівновіддалених одна від одної та заносимо в таблицю</w:t>
      </w:r>
      <w:r w:rsidR="00CF7FE2">
        <w:rPr>
          <w:rFonts w:ascii="Times New Roman" w:hAnsi="Times New Roman" w:cs="Times New Roman"/>
          <w:sz w:val="28"/>
        </w:rPr>
        <w:t xml:space="preserve"> </w:t>
      </w:r>
      <w:r w:rsidR="00CF7FE2" w:rsidRPr="00CF7FE2">
        <w:rPr>
          <w:rFonts w:ascii="Times New Roman" w:hAnsi="Times New Roman" w:cs="Times New Roman"/>
          <w:sz w:val="28"/>
          <w:lang w:val="ru-RU"/>
        </w:rPr>
        <w:t>[1</w:t>
      </w:r>
      <w:r w:rsidR="00CF7FE2" w:rsidRPr="007B5BB7">
        <w:rPr>
          <w:rFonts w:ascii="Times New Roman" w:hAnsi="Times New Roman" w:cs="Times New Roman"/>
          <w:sz w:val="28"/>
          <w:lang w:val="ru-RU"/>
        </w:rPr>
        <w:t>]</w:t>
      </w:r>
      <w:r>
        <w:rPr>
          <w:rFonts w:ascii="Times New Roman" w:hAnsi="Times New Roman" w:cs="Times New Roman"/>
          <w:sz w:val="28"/>
        </w:rPr>
        <w:t xml:space="preserve"> залежність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вuх 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CF7FE2" w:rsidRDefault="00CF7FE2" w:rsidP="00DC3B76">
      <w:pPr>
        <w:ind w:firstLine="851"/>
        <w:rPr>
          <w:rFonts w:ascii="Times New Roman" w:eastAsiaTheme="minorEastAsia" w:hAnsi="Times New Roman" w:cs="Times New Roman"/>
          <w:sz w:val="28"/>
        </w:rPr>
      </w:pPr>
      <w:r w:rsidRPr="001D4AD6">
        <w:rPr>
          <w:rFonts w:ascii="Times New Roman" w:eastAsiaTheme="minorEastAsia" w:hAnsi="Times New Roman" w:cs="Times New Roman"/>
          <w:b/>
          <w:sz w:val="28"/>
        </w:rPr>
        <w:t>Таблиця [1].</w:t>
      </w:r>
      <w:r>
        <w:rPr>
          <w:rFonts w:ascii="Times New Roman" w:eastAsiaTheme="minorEastAsia" w:hAnsi="Times New Roman" w:cs="Times New Roman"/>
          <w:sz w:val="28"/>
        </w:rPr>
        <w:t xml:space="preserve"> Залежність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вuх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62337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1069"/>
        <w:gridCol w:w="1199"/>
      </w:tblGrid>
      <w:tr w:rsidR="00DC3B76" w:rsidRPr="00DC3B76" w:rsidTr="00DC3B76">
        <w:trPr>
          <w:trHeight w:val="40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751B0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мВ</m:t>
                </m:r>
              </m:oMath>
            </m:oMathPara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751B0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ru-RU" w:eastAsia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вuх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, мВ</m:t>
                </m:r>
              </m:oMath>
            </m:oMathPara>
          </w:p>
        </w:tc>
      </w:tr>
      <w:tr w:rsidR="00DC3B76" w:rsidRPr="00DC3B76" w:rsidTr="00DC3B76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162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270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374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459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554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646</w:t>
            </w:r>
          </w:p>
        </w:tc>
      </w:tr>
      <w:tr w:rsidR="00DC3B76" w:rsidRPr="00DC3B76" w:rsidTr="00DC3B76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722</w:t>
            </w:r>
          </w:p>
        </w:tc>
      </w:tr>
      <w:tr w:rsidR="00DC3B76" w:rsidRPr="00DC3B76" w:rsidTr="00DC3B76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C3B76" w:rsidRPr="00DC3B76" w:rsidRDefault="00DC3B76" w:rsidP="00DC3B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DC3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754</w:t>
            </w:r>
          </w:p>
        </w:tc>
      </w:tr>
    </w:tbl>
    <w:p w:rsidR="00CF7FE2" w:rsidRDefault="00CF7FE2" w:rsidP="00DC3B76">
      <w:pPr>
        <w:ind w:firstLine="851"/>
        <w:rPr>
          <w:rFonts w:ascii="Times New Roman" w:hAnsi="Times New Roman" w:cs="Times New Roman"/>
          <w:sz w:val="28"/>
        </w:rPr>
      </w:pPr>
    </w:p>
    <w:p w:rsidR="00CF7FE2" w:rsidRDefault="00CF7FE2" w:rsidP="00DC3B76">
      <w:pPr>
        <w:ind w:firstLine="851"/>
        <w:rPr>
          <w:rFonts w:ascii="Times New Roman" w:hAnsi="Times New Roman" w:cs="Times New Roman"/>
          <w:sz w:val="28"/>
        </w:rPr>
      </w:pPr>
    </w:p>
    <w:p w:rsidR="00E1001B" w:rsidRDefault="00CF7FE2" w:rsidP="00E1001B">
      <w:pPr>
        <w:ind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основі даних з таблиці </w:t>
      </w:r>
      <w:r w:rsidRPr="00CF7FE2">
        <w:rPr>
          <w:rFonts w:ascii="Times New Roman" w:hAnsi="Times New Roman" w:cs="Times New Roman"/>
          <w:sz w:val="28"/>
          <w:lang w:val="ru-RU"/>
        </w:rPr>
        <w:t>[1]</w:t>
      </w:r>
      <w:r>
        <w:rPr>
          <w:rFonts w:ascii="Times New Roman" w:hAnsi="Times New Roman" w:cs="Times New Roman"/>
          <w:sz w:val="28"/>
        </w:rPr>
        <w:t xml:space="preserve"> побудуємо графік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 xml:space="preserve">вuх </m:t>
            </m:r>
          </m:sub>
        </m:sSub>
        <m:r>
          <w:rPr>
            <w:rFonts w:ascii="Cambria Math" w:hAnsi="Cambria Math" w:cs="Times New Roman"/>
            <w:sz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вх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CF7FE2" w:rsidRDefault="00CF7FE2" w:rsidP="00DC3B7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F7FE2" w:rsidRPr="00CF7FE2" w:rsidRDefault="00CF7FE2" w:rsidP="00CF7FE2">
      <w:pPr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CF7FE2">
        <w:rPr>
          <w:rFonts w:ascii="Times New Roman" w:eastAsiaTheme="minorEastAsia" w:hAnsi="Times New Roman" w:cs="Times New Roman"/>
          <w:b/>
          <w:sz w:val="24"/>
          <w:szCs w:val="24"/>
        </w:rPr>
        <w:t>Рис.6</w:t>
      </w:r>
      <w:r w:rsidRPr="00CF7FE2">
        <w:rPr>
          <w:rFonts w:ascii="Times New Roman" w:eastAsiaTheme="minorEastAsia" w:hAnsi="Times New Roman" w:cs="Times New Roman"/>
          <w:sz w:val="24"/>
          <w:szCs w:val="24"/>
        </w:rPr>
        <w:t xml:space="preserve"> Графік залежності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вuх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F7FE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F7FE2" w:rsidRDefault="00CF7FE2" w:rsidP="00CF7FE2">
      <w:pPr>
        <w:ind w:firstLine="851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 цього графіку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</w:rPr>
        <w:t xml:space="preserve"> можна розрахувати, як відношення катетів, </w:t>
      </w:r>
      <w:r w:rsidR="00216639">
        <w:rPr>
          <w:rFonts w:ascii="Times New Roman" w:eastAsiaTheme="minorEastAsia" w:hAnsi="Times New Roman" w:cs="Times New Roman"/>
          <w:sz w:val="28"/>
        </w:rPr>
        <w:t xml:space="preserve">це і буде </w:t>
      </w:r>
      <w:r w:rsidR="004C6B11">
        <w:rPr>
          <w:rFonts w:ascii="Times New Roman" w:eastAsiaTheme="minorEastAsia" w:hAnsi="Times New Roman" w:cs="Times New Roman"/>
          <w:sz w:val="28"/>
        </w:rPr>
        <w:t>відношен</w:t>
      </w:r>
      <w:r w:rsidR="00216639">
        <w:rPr>
          <w:rFonts w:ascii="Times New Roman" w:eastAsiaTheme="minorEastAsia" w:hAnsi="Times New Roman" w:cs="Times New Roman"/>
          <w:sz w:val="28"/>
        </w:rPr>
        <w:t>ням вихідної до вхідної напруги.</w:t>
      </w:r>
    </w:p>
    <w:p w:rsidR="00216639" w:rsidRPr="00C62337" w:rsidRDefault="00751B06" w:rsidP="00CF7FE2">
      <w:pPr>
        <w:ind w:firstLine="85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u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592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=29,6</m:t>
        </m:r>
      </m:oMath>
      <w:r w:rsidR="00216639" w:rsidRPr="00C6233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16639" w:rsidRPr="00216639" w:rsidRDefault="00D57009" w:rsidP="00DC3B76">
      <w:pPr>
        <w:ind w:firstLine="851"/>
        <w:rPr>
          <w:rFonts w:ascii="Times New Roman" w:hAnsi="Times New Roman" w:cs="Times New Roman"/>
          <w:b/>
          <w:sz w:val="28"/>
          <w:lang w:val="ru-RU"/>
        </w:rPr>
      </w:pPr>
      <w:r w:rsidRPr="00D57009">
        <w:rPr>
          <w:rFonts w:ascii="Times New Roman" w:hAnsi="Times New Roman" w:cs="Times New Roman"/>
          <w:sz w:val="28"/>
        </w:rPr>
        <w:br/>
      </w:r>
      <w:r w:rsidRPr="00216639">
        <w:rPr>
          <w:rFonts w:ascii="Times New Roman" w:hAnsi="Times New Roman" w:cs="Times New Roman"/>
          <w:b/>
          <w:sz w:val="28"/>
        </w:rPr>
        <w:t>6.</w:t>
      </w:r>
      <w:r w:rsidRPr="00D57009">
        <w:rPr>
          <w:rFonts w:ascii="Times New Roman" w:hAnsi="Times New Roman" w:cs="Times New Roman"/>
          <w:sz w:val="28"/>
        </w:rPr>
        <w:t xml:space="preserve"> </w:t>
      </w:r>
      <w:r w:rsidRPr="00216639">
        <w:rPr>
          <w:rFonts w:ascii="Times New Roman" w:hAnsi="Times New Roman" w:cs="Times New Roman"/>
          <w:b/>
          <w:sz w:val="28"/>
        </w:rPr>
        <w:t>Знайти значення вхідного і вихідного струму за даними попереднього завдання</w:t>
      </w:r>
      <w:r w:rsidR="00216639" w:rsidRPr="00216639">
        <w:rPr>
          <w:rFonts w:ascii="Times New Roman" w:hAnsi="Times New Roman" w:cs="Times New Roman"/>
          <w:b/>
          <w:sz w:val="28"/>
          <w:lang w:val="ru-RU"/>
        </w:rPr>
        <w:t>.</w:t>
      </w:r>
    </w:p>
    <w:p w:rsidR="00C338B4" w:rsidRPr="00C338B4" w:rsidRDefault="00216639" w:rsidP="00DC3B7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Знайдемо вхідний та вихідний струм за законом Ома, використовуючи дані,</w:t>
      </w:r>
      <w:r w:rsidR="00C338B4">
        <w:rPr>
          <w:rFonts w:ascii="Times New Roman" w:hAnsi="Times New Roman" w:cs="Times New Roman"/>
          <w:sz w:val="28"/>
        </w:rPr>
        <w:t xml:space="preserve"> які отримали в минулому пункті та занесемо результати в таблицю:</w:t>
      </w:r>
    </w:p>
    <w:p w:rsidR="00C338B4" w:rsidRPr="00C338B4" w:rsidRDefault="00C338B4" w:rsidP="00DC3B76">
      <w:pPr>
        <w:ind w:firstLine="851"/>
        <w:rPr>
          <w:rFonts w:ascii="Times New Roman" w:hAnsi="Times New Roman" w:cs="Times New Roman"/>
          <w:sz w:val="28"/>
        </w:rPr>
      </w:pPr>
      <w:r w:rsidRPr="001D4AD6">
        <w:rPr>
          <w:rFonts w:ascii="Times New Roman" w:hAnsi="Times New Roman" w:cs="Times New Roman"/>
          <w:b/>
          <w:sz w:val="28"/>
        </w:rPr>
        <w:t xml:space="preserve">Таблиця </w:t>
      </w:r>
      <w:r w:rsidRPr="001D4AD6">
        <w:rPr>
          <w:rFonts w:ascii="Times New Roman" w:hAnsi="Times New Roman" w:cs="Times New Roman"/>
          <w:b/>
          <w:sz w:val="28"/>
          <w:lang w:val="en-US"/>
        </w:rPr>
        <w:t>[2].</w:t>
      </w:r>
      <w:r>
        <w:rPr>
          <w:rFonts w:ascii="Times New Roman" w:hAnsi="Times New Roman" w:cs="Times New Roman"/>
          <w:sz w:val="28"/>
        </w:rPr>
        <w:t xml:space="preserve"> Вхідний та вихідний струми</w:t>
      </w:r>
    </w:p>
    <w:tbl>
      <w:tblPr>
        <w:tblW w:w="3340" w:type="dxa"/>
        <w:jc w:val="center"/>
        <w:tblLook w:val="04A0" w:firstRow="1" w:lastRow="0" w:firstColumn="1" w:lastColumn="0" w:noHBand="0" w:noVBand="1"/>
      </w:tblPr>
      <w:tblGrid>
        <w:gridCol w:w="1600"/>
        <w:gridCol w:w="1740"/>
      </w:tblGrid>
      <w:tr w:rsidR="00C338B4" w:rsidRPr="00C338B4" w:rsidTr="00C338B4">
        <w:trPr>
          <w:trHeight w:val="405"/>
          <w:jc w:val="center"/>
        </w:trPr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751B06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вх</m:t>
                  </m:r>
                </m:sub>
              </m:sSub>
            </m:oMath>
            <w:r w:rsidR="00C338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338B4">
              <w:rPr>
                <w:rFonts w:ascii="Times New Roman" w:eastAsia="Times New Roman" w:hAnsi="Times New Roman" w:cs="Times New Roman"/>
                <w:sz w:val="24"/>
                <w:szCs w:val="24"/>
              </w:rPr>
              <w:t>мкА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751B06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вих</m:t>
                  </m:r>
                </m:sub>
              </m:sSub>
            </m:oMath>
            <w:r w:rsidR="00C338B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C338B4">
              <w:rPr>
                <w:rFonts w:ascii="Times New Roman" w:eastAsia="Times New Roman" w:hAnsi="Times New Roman" w:cs="Times New Roman"/>
                <w:sz w:val="24"/>
                <w:szCs w:val="24"/>
              </w:rPr>
              <w:t>мкА</w:t>
            </w:r>
          </w:p>
        </w:tc>
      </w:tr>
      <w:tr w:rsidR="00C338B4" w:rsidRPr="00C338B4" w:rsidTr="00C338B4">
        <w:trPr>
          <w:trHeight w:val="390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9,153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16,2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16,018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22,883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37,4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29,748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45,9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36,613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55,4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43,478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64,6</w:t>
            </w:r>
          </w:p>
        </w:tc>
      </w:tr>
      <w:tr w:rsidR="00C338B4" w:rsidRPr="00C338B4" w:rsidTr="00C338B4">
        <w:trPr>
          <w:trHeight w:val="375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50,343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72,2</w:t>
            </w:r>
          </w:p>
        </w:tc>
      </w:tr>
      <w:tr w:rsidR="00C338B4" w:rsidRPr="00C338B4" w:rsidTr="00C338B4">
        <w:trPr>
          <w:trHeight w:val="390"/>
          <w:jc w:val="center"/>
        </w:trPr>
        <w:tc>
          <w:tcPr>
            <w:tcW w:w="160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54,919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338B4" w:rsidRPr="00C338B4" w:rsidRDefault="00C338B4" w:rsidP="00C338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C338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75,4</w:t>
            </w:r>
          </w:p>
        </w:tc>
      </w:tr>
    </w:tbl>
    <w:p w:rsidR="00C338B4" w:rsidRDefault="00C338B4" w:rsidP="00DC3B76">
      <w:pPr>
        <w:ind w:firstLine="851"/>
        <w:rPr>
          <w:rFonts w:ascii="Times New Roman" w:hAnsi="Times New Roman" w:cs="Times New Roman"/>
          <w:sz w:val="28"/>
        </w:rPr>
      </w:pPr>
    </w:p>
    <w:p w:rsidR="00C338B4" w:rsidRDefault="00C338B4" w:rsidP="00DC3B76">
      <w:pPr>
        <w:ind w:firstLine="85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</w:rPr>
        <w:lastRenderedPageBreak/>
        <w:t xml:space="preserve">Тепер за даними таблиці </w:t>
      </w:r>
      <w:r w:rsidRPr="00C338B4">
        <w:rPr>
          <w:rFonts w:ascii="Times New Roman" w:hAnsi="Times New Roman" w:cs="Times New Roman"/>
          <w:sz w:val="28"/>
          <w:lang w:val="ru-RU"/>
        </w:rPr>
        <w:t>[2]</w:t>
      </w:r>
      <w:r>
        <w:rPr>
          <w:rFonts w:ascii="Times New Roman" w:hAnsi="Times New Roman" w:cs="Times New Roman"/>
          <w:sz w:val="28"/>
        </w:rPr>
        <w:t xml:space="preserve"> побудуємо графік залежності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C338B4" w:rsidRDefault="00C338B4" w:rsidP="00DC3B76">
      <w:pPr>
        <w:ind w:firstLine="851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p w:rsidR="00C338B4" w:rsidRPr="00CF7FE2" w:rsidRDefault="00C338B4" w:rsidP="00C338B4">
      <w:pPr>
        <w:ind w:firstLine="851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Рис.7</w:t>
      </w:r>
      <w:r w:rsidRPr="00CF7FE2">
        <w:rPr>
          <w:rFonts w:ascii="Times New Roman" w:eastAsiaTheme="minorEastAsia" w:hAnsi="Times New Roman" w:cs="Times New Roman"/>
          <w:sz w:val="24"/>
          <w:szCs w:val="24"/>
        </w:rPr>
        <w:t xml:space="preserve"> Графік залежності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вих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вх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C338B4" w:rsidRDefault="00C338B4" w:rsidP="00C338B4">
      <w:pPr>
        <w:tabs>
          <w:tab w:val="left" w:pos="4170"/>
        </w:tabs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графіку знайдемо коефіцієнт підсилення за струмом, як відношення катетів прямокутного трикутника:</w:t>
      </w:r>
    </w:p>
    <w:p w:rsidR="007713E4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і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59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=1,31</m:t>
          </m:r>
        </m:oMath>
      </m:oMathPara>
    </w:p>
    <w:p w:rsidR="00D57009" w:rsidRDefault="00D57009" w:rsidP="00C338B4">
      <w:pPr>
        <w:tabs>
          <w:tab w:val="left" w:pos="4170"/>
        </w:tabs>
        <w:ind w:firstLine="851"/>
        <w:rPr>
          <w:rFonts w:ascii="Times New Roman" w:hAnsi="Times New Roman" w:cs="Times New Roman"/>
          <w:b/>
          <w:sz w:val="28"/>
        </w:rPr>
      </w:pPr>
      <w:r w:rsidRPr="00C338B4">
        <w:rPr>
          <w:rFonts w:ascii="Times New Roman" w:hAnsi="Times New Roman" w:cs="Times New Roman"/>
          <w:sz w:val="28"/>
        </w:rPr>
        <w:br/>
      </w:r>
      <w:r w:rsidRPr="007713E4">
        <w:rPr>
          <w:rFonts w:ascii="Times New Roman" w:hAnsi="Times New Roman" w:cs="Times New Roman"/>
          <w:b/>
          <w:sz w:val="28"/>
        </w:rPr>
        <w:t>7. Розрахувати параметри підсилювача теоретично</w:t>
      </w:r>
    </w:p>
    <w:p w:rsidR="007713E4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5,2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</w:rPr>
            <m:t>=0,208</m:t>
          </m:r>
        </m:oMath>
      </m:oMathPara>
    </w:p>
    <w:p w:rsidR="00C308CE" w:rsidRPr="00C62337" w:rsidRDefault="00C308CE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4"/>
            </w:rPr>
            <m:t>β=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b0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5,2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0,06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=86,6</m:t>
          </m:r>
        </m:oMath>
      </m:oMathPara>
    </w:p>
    <w:p w:rsidR="00C308CE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β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86,6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0,208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=416,6 Oм</m:t>
          </m:r>
        </m:oMath>
      </m:oMathPara>
    </w:p>
    <w:p w:rsidR="00C308CE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51000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17000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416,6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4"/>
            </w:rPr>
            <m:t>=403,41 Oм</m:t>
          </m:r>
        </m:oMath>
      </m:oMathPara>
    </w:p>
    <w:p w:rsidR="00C308CE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вих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  <w:lang w:val="en-US"/>
            </w:rPr>
            <m:t>=240 O</m:t>
          </m:r>
          <m:r>
            <w:rPr>
              <w:rFonts w:ascii="Cambria Math" w:hAnsi="Cambria Math" w:cs="Times New Roman"/>
              <w:sz w:val="28"/>
              <w:szCs w:val="24"/>
            </w:rPr>
            <m:t>м</m:t>
          </m:r>
        </m:oMath>
      </m:oMathPara>
    </w:p>
    <w:p w:rsidR="00C308CE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-g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=-0,208*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4"/>
                </w:rPr>
                <m:t>240*10000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4"/>
                </w:rPr>
                <m:t>240+10000</m:t>
              </m:r>
            </m:den>
          </m:f>
          <m:r>
            <w:rPr>
              <w:rFonts w:ascii="Cambria Math" w:hAnsi="Cambria Math" w:cs="Times New Roman"/>
              <w:sz w:val="28"/>
              <w:szCs w:val="24"/>
            </w:rPr>
            <m:t>=-48</m:t>
          </m:r>
          <m:r>
            <w:rPr>
              <w:rFonts w:ascii="Cambria Math" w:hAnsi="Cambria Math" w:cs="Times New Roman"/>
              <w:sz w:val="28"/>
              <w:szCs w:val="24"/>
              <w:lang w:val="en-US"/>
            </w:rPr>
            <m:t>,75</m:t>
          </m:r>
        </m:oMath>
      </m:oMathPara>
    </w:p>
    <w:p w:rsidR="00C62337" w:rsidRPr="00C62337" w:rsidRDefault="00751B06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4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48,75*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403,4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=1,96</m:t>
          </m:r>
        </m:oMath>
      </m:oMathPara>
    </w:p>
    <w:p w:rsidR="00C62337" w:rsidRPr="00C62337" w:rsidRDefault="00C62337" w:rsidP="00C338B4">
      <w:pPr>
        <w:tabs>
          <w:tab w:val="left" w:pos="4170"/>
        </w:tabs>
        <w:ind w:firstLine="851"/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</w:pPr>
    </w:p>
    <w:p w:rsidR="00E1001B" w:rsidRP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sz w:val="28"/>
          <w:szCs w:val="24"/>
        </w:rPr>
      </w:pPr>
      <w:r w:rsidRPr="001D4AD6"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 xml:space="preserve">Таблиця </w:t>
      </w:r>
      <w:r w:rsidRPr="001D4AD6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[</w:t>
      </w:r>
      <w:r w:rsidRPr="001D4AD6">
        <w:rPr>
          <w:rFonts w:ascii="Times New Roman" w:eastAsiaTheme="minorEastAsia" w:hAnsi="Times New Roman" w:cs="Times New Roman"/>
          <w:b/>
          <w:sz w:val="28"/>
          <w:szCs w:val="24"/>
        </w:rPr>
        <w:t>3</w:t>
      </w:r>
      <w:r w:rsidRPr="001D4AD6">
        <w:rPr>
          <w:rFonts w:ascii="Times New Roman" w:eastAsiaTheme="minorEastAsia" w:hAnsi="Times New Roman" w:cs="Times New Roman"/>
          <w:b/>
          <w:sz w:val="28"/>
          <w:szCs w:val="24"/>
          <w:lang w:val="en-US"/>
        </w:rPr>
        <w:t>]</w:t>
      </w:r>
      <w:r w:rsidRPr="001D4AD6">
        <w:rPr>
          <w:rFonts w:ascii="Times New Roman" w:eastAsiaTheme="minorEastAsia" w:hAnsi="Times New Roman" w:cs="Times New Roman"/>
          <w:b/>
          <w:sz w:val="28"/>
          <w:szCs w:val="24"/>
        </w:rPr>
        <w:t>.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Порівняння результатів</w:t>
      </w:r>
    </w:p>
    <w:tbl>
      <w:tblPr>
        <w:tblStyle w:val="a5"/>
        <w:tblpPr w:leftFromText="180" w:rightFromText="180" w:vertAnchor="page" w:horzAnchor="page" w:tblpXSpec="center" w:tblpY="1576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634"/>
      </w:tblGrid>
      <w:tr w:rsidR="00E1001B" w:rsidTr="00E1001B">
        <w:tc>
          <w:tcPr>
            <w:tcW w:w="3114" w:type="dxa"/>
            <w:gridSpan w:val="2"/>
          </w:tcPr>
          <w:p w:rsid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Теоретичне значення</w:t>
            </w:r>
          </w:p>
        </w:tc>
        <w:tc>
          <w:tcPr>
            <w:tcW w:w="2910" w:type="dxa"/>
            <w:gridSpan w:val="2"/>
          </w:tcPr>
          <w:p w:rsid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Практичне значення</w:t>
            </w:r>
          </w:p>
        </w:tc>
      </w:tr>
      <w:tr w:rsidR="00E1001B" w:rsidTr="00E1001B">
        <w:tc>
          <w:tcPr>
            <w:tcW w:w="1129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403,4 Ом</w:t>
            </w:r>
          </w:p>
        </w:tc>
        <w:tc>
          <w:tcPr>
            <w:tcW w:w="1276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1634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437 Ом</w:t>
            </w:r>
          </w:p>
        </w:tc>
      </w:tr>
      <w:tr w:rsidR="00E1001B" w:rsidTr="00E1001B">
        <w:tc>
          <w:tcPr>
            <w:tcW w:w="1129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вих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E1001B">
              <w:rPr>
                <w:rFonts w:ascii="Times New Roman" w:eastAsiaTheme="minorEastAsia" w:hAnsi="Times New Roman" w:cs="Times New Roman"/>
                <w:sz w:val="28"/>
                <w:szCs w:val="24"/>
              </w:rPr>
              <w:t>240 Ом</w:t>
            </w:r>
          </w:p>
        </w:tc>
        <w:tc>
          <w:tcPr>
            <w:tcW w:w="1276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вих</m:t>
                    </m:r>
                  </m:sub>
                </m:sSub>
              </m:oMath>
            </m:oMathPara>
          </w:p>
        </w:tc>
        <w:tc>
          <w:tcPr>
            <w:tcW w:w="1634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250 Ом</w:t>
            </w:r>
          </w:p>
        </w:tc>
      </w:tr>
      <w:tr w:rsidR="00E1001B" w:rsidTr="00E1001B">
        <w:tc>
          <w:tcPr>
            <w:tcW w:w="1129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E1001B">
              <w:rPr>
                <w:rFonts w:ascii="Times New Roman" w:eastAsiaTheme="minorEastAsia" w:hAnsi="Times New Roman" w:cs="Times New Roman"/>
                <w:sz w:val="28"/>
                <w:szCs w:val="24"/>
              </w:rPr>
              <w:t>48,75</w:t>
            </w:r>
          </w:p>
        </w:tc>
        <w:tc>
          <w:tcPr>
            <w:tcW w:w="1276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634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29,6</w:t>
            </w:r>
          </w:p>
        </w:tc>
      </w:tr>
      <w:tr w:rsidR="00E1001B" w:rsidTr="00E1001B">
        <w:tc>
          <w:tcPr>
            <w:tcW w:w="1129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</m:t>
                    </m:r>
                  </m:sub>
                </m:sSub>
              </m:oMath>
            </m:oMathPara>
          </w:p>
        </w:tc>
        <w:tc>
          <w:tcPr>
            <w:tcW w:w="1985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E1001B">
              <w:rPr>
                <w:rFonts w:ascii="Times New Roman" w:eastAsiaTheme="minorEastAsia" w:hAnsi="Times New Roman" w:cs="Times New Roman"/>
                <w:sz w:val="28"/>
                <w:szCs w:val="24"/>
              </w:rPr>
              <w:t>1,96</w:t>
            </w:r>
          </w:p>
        </w:tc>
        <w:tc>
          <w:tcPr>
            <w:tcW w:w="1276" w:type="dxa"/>
          </w:tcPr>
          <w:p w:rsidR="00E1001B" w:rsidRDefault="00751B06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і</m:t>
                    </m:r>
                  </m:sub>
                </m:sSub>
              </m:oMath>
            </m:oMathPara>
          </w:p>
        </w:tc>
        <w:tc>
          <w:tcPr>
            <w:tcW w:w="1634" w:type="dxa"/>
          </w:tcPr>
          <w:p w:rsidR="00E1001B" w:rsidRPr="00E1001B" w:rsidRDefault="00E1001B" w:rsidP="00E1001B">
            <w:pPr>
              <w:tabs>
                <w:tab w:val="left" w:pos="4170"/>
              </w:tabs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1,31</w:t>
            </w:r>
          </w:p>
        </w:tc>
      </w:tr>
    </w:tbl>
    <w:p w:rsid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E1001B" w:rsidRDefault="00E1001B" w:rsidP="00C62337">
      <w:pPr>
        <w:tabs>
          <w:tab w:val="left" w:pos="4170"/>
        </w:tabs>
        <w:rPr>
          <w:rFonts w:ascii="Times New Roman" w:eastAsiaTheme="minorEastAsia" w:hAnsi="Times New Roman" w:cs="Times New Roman"/>
          <w:b/>
          <w:sz w:val="28"/>
          <w:szCs w:val="24"/>
        </w:rPr>
      </w:pPr>
    </w:p>
    <w:p w:rsidR="00C62337" w:rsidRPr="001D4AD6" w:rsidRDefault="00C62337" w:rsidP="00E1001B">
      <w:pPr>
        <w:tabs>
          <w:tab w:val="left" w:pos="4170"/>
        </w:tabs>
        <w:ind w:left="-142" w:firstLine="1135"/>
        <w:rPr>
          <w:rFonts w:ascii="Times New Roman" w:eastAsiaTheme="minorEastAsia" w:hAnsi="Times New Roman" w:cs="Times New Roman"/>
          <w:sz w:val="32"/>
        </w:rPr>
      </w:pPr>
      <w:r w:rsidRPr="00C62337">
        <w:rPr>
          <w:rFonts w:ascii="Times New Roman" w:eastAsiaTheme="minorEastAsia" w:hAnsi="Times New Roman" w:cs="Times New Roman"/>
          <w:b/>
          <w:sz w:val="28"/>
          <w:szCs w:val="24"/>
        </w:rPr>
        <w:t>Висновок</w:t>
      </w:r>
      <w:r>
        <w:rPr>
          <w:rFonts w:ascii="Times New Roman" w:eastAsiaTheme="minorEastAsia" w:hAnsi="Times New Roman" w:cs="Times New Roman"/>
          <w:b/>
          <w:sz w:val="28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4"/>
        </w:rPr>
        <w:t>в даній лабораторній ро</w:t>
      </w:r>
      <w:r w:rsidR="00E1001B">
        <w:rPr>
          <w:rFonts w:ascii="Times New Roman" w:eastAsiaTheme="minorEastAsia" w:hAnsi="Times New Roman" w:cs="Times New Roman"/>
          <w:sz w:val="28"/>
          <w:szCs w:val="24"/>
        </w:rPr>
        <w:t>боті було досліджено принцип роботи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 підсилювача з загальним емітером. Під час виконання роботи були встановленні параметри робочої точки спокою для даної схеми.</w:t>
      </w:r>
      <w:r w:rsidR="00E1001B">
        <w:rPr>
          <w:rFonts w:ascii="Times New Roman" w:eastAsiaTheme="minorEastAsia" w:hAnsi="Times New Roman" w:cs="Times New Roman"/>
          <w:sz w:val="28"/>
          <w:szCs w:val="24"/>
        </w:rPr>
        <w:t xml:space="preserve"> Також </w:t>
      </w:r>
      <w:r w:rsidR="001D4AD6">
        <w:rPr>
          <w:rFonts w:ascii="Times New Roman" w:eastAsiaTheme="minorEastAsia" w:hAnsi="Times New Roman" w:cs="Times New Roman"/>
          <w:sz w:val="28"/>
          <w:szCs w:val="24"/>
        </w:rPr>
        <w:t xml:space="preserve">отримані експериментально </w:t>
      </w:r>
      <w:r w:rsidR="00E1001B">
        <w:rPr>
          <w:rFonts w:ascii="Times New Roman" w:eastAsiaTheme="minorEastAsia" w:hAnsi="Times New Roman" w:cs="Times New Roman"/>
          <w:sz w:val="28"/>
          <w:szCs w:val="24"/>
        </w:rPr>
        <w:t>деякі параметри схеми, а саме</w:t>
      </w:r>
      <w:r w:rsidR="001D4AD6">
        <w:rPr>
          <w:rFonts w:ascii="Times New Roman" w:eastAsiaTheme="minorEastAsia" w:hAnsi="Times New Roman" w:cs="Times New Roman"/>
          <w:sz w:val="28"/>
          <w:szCs w:val="24"/>
        </w:rPr>
        <w:t>:</w:t>
      </w:r>
      <w:r w:rsidR="00E1001B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вх</m:t>
            </m:r>
          </m:sub>
        </m:sSub>
      </m:oMath>
      <w:r w:rsidR="00E1001B" w:rsidRPr="00E1001B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вuх</m:t>
            </m:r>
          </m:sub>
        </m:sSub>
      </m:oMath>
      <w:r w:rsidR="00E1001B" w:rsidRPr="00E1001B">
        <w:rPr>
          <w:rFonts w:ascii="Times New Roman" w:eastAsiaTheme="minorEastAsia" w:hAnsi="Times New Roman" w:cs="Times New Roman"/>
          <w:sz w:val="28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 xml:space="preserve"> та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="001D4AD6">
        <w:rPr>
          <w:rFonts w:ascii="Times New Roman" w:eastAsiaTheme="minorEastAsia" w:hAnsi="Times New Roman" w:cs="Times New Roman"/>
          <w:sz w:val="28"/>
          <w:szCs w:val="24"/>
        </w:rPr>
        <w:t xml:space="preserve">. Потім ці ж самі параметри були розраховані теоретично. По даним таблиці </w:t>
      </w:r>
      <w:r w:rsidR="001D4AD6" w:rsidRPr="001D4AD6">
        <w:rPr>
          <w:rFonts w:ascii="Times New Roman" w:eastAsiaTheme="minorEastAsia" w:hAnsi="Times New Roman" w:cs="Times New Roman"/>
          <w:sz w:val="28"/>
          <w:szCs w:val="24"/>
          <w:lang w:val="ru-RU"/>
        </w:rPr>
        <w:t>[3]</w:t>
      </w:r>
      <w:r w:rsidR="001D4AD6">
        <w:rPr>
          <w:rFonts w:ascii="Times New Roman" w:eastAsiaTheme="minorEastAsia" w:hAnsi="Times New Roman" w:cs="Times New Roman"/>
          <w:sz w:val="28"/>
          <w:szCs w:val="24"/>
        </w:rPr>
        <w:t xml:space="preserve"> можна зробити висновок, що практичні та теоретичні значення приблизно сходяться, це свідчить про правильність розрахунків.</w:t>
      </w:r>
    </w:p>
    <w:sectPr w:rsidR="00C62337" w:rsidRPr="001D4A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B06" w:rsidRDefault="00751B06" w:rsidP="00E1001B">
      <w:pPr>
        <w:spacing w:after="0" w:line="240" w:lineRule="auto"/>
      </w:pPr>
      <w:r>
        <w:separator/>
      </w:r>
    </w:p>
  </w:endnote>
  <w:endnote w:type="continuationSeparator" w:id="0">
    <w:p w:rsidR="00751B06" w:rsidRDefault="00751B06" w:rsidP="00E1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B06" w:rsidRDefault="00751B06" w:rsidP="00E1001B">
      <w:pPr>
        <w:spacing w:after="0" w:line="240" w:lineRule="auto"/>
      </w:pPr>
      <w:r>
        <w:separator/>
      </w:r>
    </w:p>
  </w:footnote>
  <w:footnote w:type="continuationSeparator" w:id="0">
    <w:p w:rsidR="00751B06" w:rsidRDefault="00751B06" w:rsidP="00E10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F7"/>
    <w:rsid w:val="00123367"/>
    <w:rsid w:val="001D4AD6"/>
    <w:rsid w:val="00216639"/>
    <w:rsid w:val="002F51DE"/>
    <w:rsid w:val="004C6B11"/>
    <w:rsid w:val="00615745"/>
    <w:rsid w:val="00751B06"/>
    <w:rsid w:val="007713E4"/>
    <w:rsid w:val="007B5BB7"/>
    <w:rsid w:val="008756BA"/>
    <w:rsid w:val="009F181A"/>
    <w:rsid w:val="00A45DA8"/>
    <w:rsid w:val="00A84FF7"/>
    <w:rsid w:val="00C308CE"/>
    <w:rsid w:val="00C338B4"/>
    <w:rsid w:val="00C62337"/>
    <w:rsid w:val="00CF7FE2"/>
    <w:rsid w:val="00D57009"/>
    <w:rsid w:val="00DC3B76"/>
    <w:rsid w:val="00E1001B"/>
    <w:rsid w:val="00F11321"/>
    <w:rsid w:val="00F35E73"/>
    <w:rsid w:val="00FA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4876E-4F3F-4D95-9DBA-6F1204A5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вв"/>
    <w:basedOn w:val="a1"/>
    <w:uiPriority w:val="99"/>
    <w:rsid w:val="00F35E73"/>
    <w:pPr>
      <w:spacing w:after="0" w:line="240" w:lineRule="auto"/>
    </w:pPr>
    <w:tblPr/>
  </w:style>
  <w:style w:type="paragraph" w:styleId="a3">
    <w:name w:val="Normal (Web)"/>
    <w:basedOn w:val="a"/>
    <w:uiPriority w:val="99"/>
    <w:semiHidden/>
    <w:unhideWhenUsed/>
    <w:rsid w:val="00A84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A84FF7"/>
  </w:style>
  <w:style w:type="character" w:styleId="a4">
    <w:name w:val="Placeholder Text"/>
    <w:basedOn w:val="a0"/>
    <w:uiPriority w:val="99"/>
    <w:semiHidden/>
    <w:rsid w:val="00123367"/>
    <w:rPr>
      <w:color w:val="808080"/>
    </w:rPr>
  </w:style>
  <w:style w:type="table" w:styleId="a5">
    <w:name w:val="Table Grid"/>
    <w:basedOn w:val="a1"/>
    <w:uiPriority w:val="39"/>
    <w:rsid w:val="00C62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10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001B"/>
  </w:style>
  <w:style w:type="paragraph" w:styleId="a8">
    <w:name w:val="footer"/>
    <w:basedOn w:val="a"/>
    <w:link w:val="a9"/>
    <w:uiPriority w:val="99"/>
    <w:unhideWhenUsed/>
    <w:rsid w:val="00E1001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4</c:v>
                </c:pt>
                <c:pt idx="1">
                  <c:v>7</c:v>
                </c:pt>
                <c:pt idx="2">
                  <c:v>10</c:v>
                </c:pt>
                <c:pt idx="3">
                  <c:v>13</c:v>
                </c:pt>
                <c:pt idx="4">
                  <c:v>16</c:v>
                </c:pt>
                <c:pt idx="5">
                  <c:v>19</c:v>
                </c:pt>
                <c:pt idx="6">
                  <c:v>22</c:v>
                </c:pt>
                <c:pt idx="7">
                  <c:v>24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162</c:v>
                </c:pt>
                <c:pt idx="1">
                  <c:v>270</c:v>
                </c:pt>
                <c:pt idx="2">
                  <c:v>374</c:v>
                </c:pt>
                <c:pt idx="3">
                  <c:v>459</c:v>
                </c:pt>
                <c:pt idx="4">
                  <c:v>554</c:v>
                </c:pt>
                <c:pt idx="5">
                  <c:v>646</c:v>
                </c:pt>
                <c:pt idx="6">
                  <c:v>722</c:v>
                </c:pt>
                <c:pt idx="7">
                  <c:v>754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4678432"/>
        <c:axId val="234678824"/>
      </c:scatterChart>
      <c:valAx>
        <c:axId val="234678432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34678824"/>
        <c:crosses val="autoZero"/>
        <c:crossBetween val="midCat"/>
      </c:valAx>
      <c:valAx>
        <c:axId val="23467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346784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Лист1!$A$2:$A$9</c:f>
              <c:numCache>
                <c:formatCode>General</c:formatCode>
                <c:ptCount val="8"/>
                <c:pt idx="0">
                  <c:v>9.1530000000000005</c:v>
                </c:pt>
                <c:pt idx="1">
                  <c:v>16.018000000000001</c:v>
                </c:pt>
                <c:pt idx="2">
                  <c:v>22.882999999999999</c:v>
                </c:pt>
                <c:pt idx="3">
                  <c:v>29.748000000000001</c:v>
                </c:pt>
                <c:pt idx="4">
                  <c:v>36.613</c:v>
                </c:pt>
                <c:pt idx="5">
                  <c:v>43.478000000000002</c:v>
                </c:pt>
                <c:pt idx="6">
                  <c:v>50.343000000000004</c:v>
                </c:pt>
                <c:pt idx="7">
                  <c:v>54.918999999999997</c:v>
                </c:pt>
              </c:numCache>
            </c:numRef>
          </c:xVal>
          <c:yVal>
            <c:numRef>
              <c:f>Лист1!$B$2:$B$9</c:f>
              <c:numCache>
                <c:formatCode>General</c:formatCode>
                <c:ptCount val="8"/>
                <c:pt idx="0">
                  <c:v>16.2</c:v>
                </c:pt>
                <c:pt idx="1">
                  <c:v>27</c:v>
                </c:pt>
                <c:pt idx="2">
                  <c:v>37.4</c:v>
                </c:pt>
                <c:pt idx="3">
                  <c:v>45.9</c:v>
                </c:pt>
                <c:pt idx="4">
                  <c:v>55.4</c:v>
                </c:pt>
                <c:pt idx="5">
                  <c:v>64.599999999999994</c:v>
                </c:pt>
                <c:pt idx="6">
                  <c:v>72.2</c:v>
                </c:pt>
                <c:pt idx="7">
                  <c:v>75.400000000000006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5783088"/>
        <c:axId val="235783480"/>
      </c:scatterChart>
      <c:valAx>
        <c:axId val="235783088"/>
        <c:scaling>
          <c:orientation val="minMax"/>
          <c:max val="6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35783480"/>
        <c:crosses val="autoZero"/>
        <c:crossBetween val="midCat"/>
      </c:valAx>
      <c:valAx>
        <c:axId val="23578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35783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59BA-828D-4D47-8A56-5BE313464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2766</Words>
  <Characters>1577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3</cp:revision>
  <dcterms:created xsi:type="dcterms:W3CDTF">2017-06-02T14:13:00Z</dcterms:created>
  <dcterms:modified xsi:type="dcterms:W3CDTF">2017-06-02T19:12:00Z</dcterms:modified>
</cp:coreProperties>
</file>