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048" w:rsidRDefault="00E10D98">
      <w:pPr>
        <w:jc w:val="center"/>
        <w:rPr>
          <w:sz w:val="32"/>
        </w:rPr>
      </w:pPr>
      <w:r>
        <w:rPr>
          <w:rFonts w:hint="eastAsia"/>
          <w:sz w:val="32"/>
        </w:rPr>
        <w:t>毛泽东思想和中国特色社会主义理论体系概论</w:t>
      </w:r>
    </w:p>
    <w:p w:rsidR="00993048" w:rsidRDefault="00E10D98">
      <w:pPr>
        <w:jc w:val="center"/>
        <w:rPr>
          <w:sz w:val="32"/>
        </w:rPr>
      </w:pP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20</w:t>
      </w:r>
      <w:r>
        <w:rPr>
          <w:sz w:val="32"/>
        </w:rPr>
        <w:t>2</w:t>
      </w:r>
      <w:r w:rsidR="00BF6841">
        <w:rPr>
          <w:rFonts w:hint="eastAsia"/>
          <w:sz w:val="32"/>
        </w:rPr>
        <w:t>3</w:t>
      </w:r>
      <w:r>
        <w:rPr>
          <w:rFonts w:hint="eastAsia"/>
          <w:sz w:val="32"/>
        </w:rPr>
        <w:t>年版）</w:t>
      </w:r>
    </w:p>
    <w:p w:rsidR="00993048" w:rsidRDefault="00E10D98">
      <w:pPr>
        <w:jc w:val="center"/>
        <w:rPr>
          <w:sz w:val="28"/>
        </w:rPr>
      </w:pPr>
      <w:r>
        <w:rPr>
          <w:rFonts w:hint="eastAsia"/>
          <w:sz w:val="28"/>
        </w:rPr>
        <w:t>导论</w:t>
      </w:r>
    </w:p>
    <w:p w:rsidR="00993048" w:rsidRDefault="00E10D98">
      <w:pPr>
        <w:pStyle w:val="a3"/>
        <w:numPr>
          <w:ilvl w:val="0"/>
          <w:numId w:val="1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如何把握马克思主义中国化</w:t>
      </w:r>
      <w:r w:rsidR="00BF6841">
        <w:rPr>
          <w:rFonts w:hint="eastAsia"/>
          <w:sz w:val="24"/>
        </w:rPr>
        <w:t>时代化</w:t>
      </w:r>
      <w:r>
        <w:rPr>
          <w:rFonts w:hint="eastAsia"/>
          <w:sz w:val="24"/>
        </w:rPr>
        <w:t>的科学内涵。</w:t>
      </w:r>
    </w:p>
    <w:p w:rsidR="00993048" w:rsidRDefault="00E10D98">
      <w:pPr>
        <w:spacing w:line="300" w:lineRule="auto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如何认识马克思主义中国化</w:t>
      </w:r>
      <w:r w:rsidR="00BF6841">
        <w:rPr>
          <w:rFonts w:hint="eastAsia"/>
          <w:sz w:val="24"/>
        </w:rPr>
        <w:t>时代化</w:t>
      </w:r>
      <w:r>
        <w:rPr>
          <w:rFonts w:hint="eastAsia"/>
          <w:sz w:val="24"/>
        </w:rPr>
        <w:t>的理论成果。</w:t>
      </w:r>
    </w:p>
    <w:p w:rsidR="00993048" w:rsidRDefault="00E10D98">
      <w:pPr>
        <w:pStyle w:val="a3"/>
        <w:numPr>
          <w:ilvl w:val="0"/>
          <w:numId w:val="2"/>
        </w:numPr>
        <w:spacing w:before="240"/>
        <w:ind w:firstLineChars="0"/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毛泽东思想及其历史地位</w:t>
      </w:r>
    </w:p>
    <w:p w:rsidR="00993048" w:rsidRDefault="00E10D98">
      <w:pPr>
        <w:pStyle w:val="a3"/>
        <w:numPr>
          <w:ilvl w:val="0"/>
          <w:numId w:val="3"/>
        </w:numPr>
        <w:spacing w:before="240"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如何把握毛泽东思想的主要内容。</w:t>
      </w:r>
    </w:p>
    <w:p w:rsidR="00993048" w:rsidRDefault="00E10D98">
      <w:pPr>
        <w:pStyle w:val="a3"/>
        <w:numPr>
          <w:ilvl w:val="0"/>
          <w:numId w:val="3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如何科学认识毛泽东思想的历史地位。</w:t>
      </w:r>
    </w:p>
    <w:p w:rsidR="00993048" w:rsidRDefault="00E10D98">
      <w:pPr>
        <w:pStyle w:val="a3"/>
        <w:numPr>
          <w:ilvl w:val="0"/>
          <w:numId w:val="3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如何理解毛泽东思想活的灵魂。</w:t>
      </w:r>
    </w:p>
    <w:p w:rsidR="00993048" w:rsidRDefault="00E10D98">
      <w:pPr>
        <w:pStyle w:val="a3"/>
        <w:numPr>
          <w:ilvl w:val="0"/>
          <w:numId w:val="2"/>
        </w:numPr>
        <w:spacing w:before="240"/>
        <w:ind w:firstLineChars="0"/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新民主主义革命理论</w:t>
      </w:r>
    </w:p>
    <w:p w:rsidR="00993048" w:rsidRDefault="00E10D98">
      <w:pPr>
        <w:pStyle w:val="a3"/>
        <w:numPr>
          <w:ilvl w:val="0"/>
          <w:numId w:val="4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如何理解新民主主义革命的总路线。</w:t>
      </w:r>
    </w:p>
    <w:p w:rsidR="00993048" w:rsidRDefault="00E10D98">
      <w:pPr>
        <w:pStyle w:val="a3"/>
        <w:numPr>
          <w:ilvl w:val="0"/>
          <w:numId w:val="4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阐释新民主主义基本纲领的主要内容。</w:t>
      </w:r>
    </w:p>
    <w:p w:rsidR="00993048" w:rsidRDefault="00E10D98">
      <w:pPr>
        <w:pStyle w:val="a3"/>
        <w:numPr>
          <w:ilvl w:val="0"/>
          <w:numId w:val="4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如何理解新民主主义革命道路。</w:t>
      </w:r>
    </w:p>
    <w:p w:rsidR="00993048" w:rsidRDefault="00E10D98">
      <w:pPr>
        <w:pStyle w:val="a3"/>
        <w:numPr>
          <w:ilvl w:val="0"/>
          <w:numId w:val="4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如何理解新民主主义革命的三大法宝及其相互关系。</w:t>
      </w:r>
    </w:p>
    <w:p w:rsidR="00993048" w:rsidRDefault="00E10D98">
      <w:pPr>
        <w:pStyle w:val="a3"/>
        <w:numPr>
          <w:ilvl w:val="0"/>
          <w:numId w:val="2"/>
        </w:numPr>
        <w:spacing w:before="240"/>
        <w:ind w:firstLineChars="0"/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社会主义改造理论</w:t>
      </w:r>
    </w:p>
    <w:p w:rsidR="00993048" w:rsidRDefault="00E10D98">
      <w:pPr>
        <w:pStyle w:val="a3"/>
        <w:numPr>
          <w:ilvl w:val="0"/>
          <w:numId w:val="5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如何把握新民主主义社会的性质？</w:t>
      </w:r>
    </w:p>
    <w:p w:rsidR="00993048" w:rsidRDefault="00E10D98">
      <w:pPr>
        <w:pStyle w:val="a3"/>
        <w:numPr>
          <w:ilvl w:val="0"/>
          <w:numId w:val="5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怎样理解党在过渡时期的总路线？</w:t>
      </w:r>
    </w:p>
    <w:p w:rsidR="00993048" w:rsidRDefault="00E10D98">
      <w:pPr>
        <w:pStyle w:val="a3"/>
        <w:numPr>
          <w:ilvl w:val="0"/>
          <w:numId w:val="5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如何把握农业的社会主义改造道路？</w:t>
      </w:r>
    </w:p>
    <w:p w:rsidR="00993048" w:rsidRDefault="00E10D98">
      <w:pPr>
        <w:pStyle w:val="a3"/>
        <w:numPr>
          <w:ilvl w:val="0"/>
          <w:numId w:val="5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如何把握资本主义工商业的社会主义改造道路？</w:t>
      </w:r>
    </w:p>
    <w:p w:rsidR="00993048" w:rsidRDefault="00E10D98">
      <w:pPr>
        <w:pStyle w:val="a3"/>
        <w:numPr>
          <w:ilvl w:val="0"/>
          <w:numId w:val="5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如何认识我国社会主义改造的基本经验？</w:t>
      </w:r>
    </w:p>
    <w:p w:rsidR="00993048" w:rsidRDefault="00E10D98">
      <w:pPr>
        <w:pStyle w:val="a3"/>
        <w:numPr>
          <w:ilvl w:val="0"/>
          <w:numId w:val="2"/>
        </w:numPr>
        <w:spacing w:before="240"/>
        <w:ind w:firstLineChars="0"/>
        <w:jc w:val="center"/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社会主义建设道路初步探索的理论成果</w:t>
      </w:r>
    </w:p>
    <w:p w:rsidR="00993048" w:rsidRDefault="00E10D98">
      <w:pPr>
        <w:pStyle w:val="a3"/>
        <w:numPr>
          <w:ilvl w:val="0"/>
          <w:numId w:val="6"/>
        </w:numPr>
        <w:spacing w:line="300" w:lineRule="auto"/>
        <w:ind w:left="408" w:firstLineChars="0" w:hanging="408"/>
        <w:rPr>
          <w:sz w:val="24"/>
        </w:rPr>
      </w:pPr>
      <w:r>
        <w:rPr>
          <w:rFonts w:hint="eastAsia"/>
          <w:sz w:val="24"/>
        </w:rPr>
        <w:t>如何理解社会主义建设道路初步探索的理论成果？</w:t>
      </w:r>
    </w:p>
    <w:p w:rsidR="00993048" w:rsidRDefault="00E10D98">
      <w:pPr>
        <w:pStyle w:val="a3"/>
        <w:numPr>
          <w:ilvl w:val="0"/>
          <w:numId w:val="6"/>
        </w:numPr>
        <w:spacing w:line="300" w:lineRule="auto"/>
        <w:ind w:left="408" w:firstLineChars="0" w:hanging="408"/>
        <w:rPr>
          <w:sz w:val="24"/>
        </w:rPr>
      </w:pPr>
      <w:r>
        <w:rPr>
          <w:rFonts w:hint="eastAsia"/>
          <w:sz w:val="24"/>
        </w:rPr>
        <w:t>如何认识社会主义建设道路初步探索的经验教训？</w:t>
      </w:r>
    </w:p>
    <w:p w:rsidR="00993048" w:rsidRPr="00BA4671" w:rsidRDefault="00BA4671" w:rsidP="00BA4671">
      <w:pPr>
        <w:spacing w:before="240"/>
        <w:jc w:val="center"/>
        <w:rPr>
          <w:sz w:val="28"/>
        </w:rPr>
      </w:pPr>
      <w:r>
        <w:rPr>
          <w:rFonts w:hint="eastAsia"/>
          <w:sz w:val="28"/>
        </w:rPr>
        <w:t>第六章</w:t>
      </w:r>
      <w:r w:rsidR="00E10D98" w:rsidRPr="00BA4671">
        <w:rPr>
          <w:rFonts w:hint="eastAsia"/>
          <w:sz w:val="28"/>
        </w:rPr>
        <w:t xml:space="preserve">  </w:t>
      </w:r>
      <w:r w:rsidR="00E10D98" w:rsidRPr="00BA4671">
        <w:rPr>
          <w:rFonts w:hint="eastAsia"/>
          <w:sz w:val="28"/>
        </w:rPr>
        <w:t>邓小平理论</w:t>
      </w:r>
    </w:p>
    <w:p w:rsidR="00993048" w:rsidRDefault="00E10D98">
      <w:pPr>
        <w:pStyle w:val="a3"/>
        <w:numPr>
          <w:ilvl w:val="0"/>
          <w:numId w:val="7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如何认识邓小平理论的形成条件。</w:t>
      </w:r>
    </w:p>
    <w:p w:rsidR="00993048" w:rsidRDefault="00E10D98">
      <w:pPr>
        <w:pStyle w:val="a3"/>
        <w:numPr>
          <w:ilvl w:val="0"/>
          <w:numId w:val="7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如何理解党在社会主义初级阶段的基本路线。</w:t>
      </w:r>
    </w:p>
    <w:p w:rsidR="00993048" w:rsidRDefault="00E10D98">
      <w:pPr>
        <w:pStyle w:val="a3"/>
        <w:numPr>
          <w:ilvl w:val="0"/>
          <w:numId w:val="7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如何理解社会主义本质。</w:t>
      </w:r>
    </w:p>
    <w:p w:rsidR="00993048" w:rsidRDefault="00E10D98">
      <w:pPr>
        <w:pStyle w:val="a3"/>
        <w:numPr>
          <w:ilvl w:val="0"/>
          <w:numId w:val="7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lastRenderedPageBreak/>
        <w:t>如何理解改革开放理论。</w:t>
      </w:r>
    </w:p>
    <w:p w:rsidR="00993048" w:rsidRDefault="00E10D98">
      <w:pPr>
        <w:pStyle w:val="a3"/>
        <w:numPr>
          <w:ilvl w:val="0"/>
          <w:numId w:val="7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如何理解社会主义市场经济理论。</w:t>
      </w:r>
    </w:p>
    <w:p w:rsidR="00993048" w:rsidRDefault="00E10D98">
      <w:pPr>
        <w:pStyle w:val="a3"/>
        <w:numPr>
          <w:ilvl w:val="0"/>
          <w:numId w:val="7"/>
        </w:numPr>
        <w:spacing w:line="30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如何科学认识邓小平理论的历史地位。</w:t>
      </w:r>
    </w:p>
    <w:p w:rsidR="00993048" w:rsidRPr="00BA4671" w:rsidRDefault="00BA4671" w:rsidP="00BA4671">
      <w:pPr>
        <w:spacing w:before="240"/>
        <w:jc w:val="center"/>
        <w:rPr>
          <w:sz w:val="28"/>
        </w:rPr>
      </w:pPr>
      <w:r>
        <w:rPr>
          <w:rFonts w:hint="eastAsia"/>
          <w:sz w:val="28"/>
        </w:rPr>
        <w:t>第七章</w:t>
      </w:r>
      <w:r w:rsidR="00E10D98" w:rsidRPr="00BA4671">
        <w:rPr>
          <w:rFonts w:hint="eastAsia"/>
          <w:sz w:val="28"/>
        </w:rPr>
        <w:t xml:space="preserve">  </w:t>
      </w:r>
      <w:r w:rsidR="00E10D98" w:rsidRPr="00BA4671">
        <w:rPr>
          <w:rFonts w:hint="eastAsia"/>
          <w:sz w:val="28"/>
        </w:rPr>
        <w:t>“三个代表”重要思想</w:t>
      </w:r>
    </w:p>
    <w:p w:rsidR="00993048" w:rsidRDefault="00E10D98"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、“三个代表”重要思想的形成条件。</w:t>
      </w:r>
    </w:p>
    <w:p w:rsidR="00993048" w:rsidRDefault="00E10D98">
      <w:pPr>
        <w:spacing w:line="300" w:lineRule="auto"/>
        <w:rPr>
          <w:sz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sz w:val="24"/>
        </w:rPr>
        <w:t>“三个代表”重要思想的核心观点。</w:t>
      </w:r>
    </w:p>
    <w:p w:rsidR="00993048" w:rsidRDefault="00E10D98">
      <w:pPr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、“三个代表”重要思想的主要内容。</w:t>
      </w:r>
    </w:p>
    <w:p w:rsidR="00993048" w:rsidRDefault="00BA4671">
      <w:pPr>
        <w:spacing w:before="240"/>
        <w:jc w:val="center"/>
        <w:rPr>
          <w:sz w:val="28"/>
        </w:rPr>
      </w:pPr>
      <w:r>
        <w:rPr>
          <w:rFonts w:hint="eastAsia"/>
          <w:sz w:val="28"/>
        </w:rPr>
        <w:t>第八</w:t>
      </w:r>
      <w:r w:rsidR="00E10D98">
        <w:rPr>
          <w:rFonts w:hint="eastAsia"/>
          <w:sz w:val="28"/>
        </w:rPr>
        <w:t>章</w:t>
      </w:r>
      <w:r w:rsidR="00E10D98">
        <w:rPr>
          <w:rFonts w:hint="eastAsia"/>
          <w:sz w:val="28"/>
        </w:rPr>
        <w:t xml:space="preserve">  </w:t>
      </w:r>
      <w:r w:rsidR="00E10D98">
        <w:rPr>
          <w:rFonts w:hint="eastAsia"/>
          <w:sz w:val="28"/>
        </w:rPr>
        <w:t>科学发展观</w:t>
      </w:r>
    </w:p>
    <w:p w:rsidR="00993048" w:rsidRDefault="00E10D98"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、如何把握科学发展观的科学内涵。</w:t>
      </w:r>
    </w:p>
    <w:p w:rsidR="00993048" w:rsidRDefault="00E10D98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、如何把握科学发展观的主要内容。</w:t>
      </w:r>
    </w:p>
    <w:sectPr w:rsidR="00993048" w:rsidSect="003A1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D98" w:rsidRDefault="00E10D98" w:rsidP="00BF6841">
      <w:r>
        <w:separator/>
      </w:r>
    </w:p>
  </w:endnote>
  <w:endnote w:type="continuationSeparator" w:id="0">
    <w:p w:rsidR="00E10D98" w:rsidRDefault="00E10D98" w:rsidP="00BF6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D98" w:rsidRDefault="00E10D98" w:rsidP="00BF6841">
      <w:r>
        <w:separator/>
      </w:r>
    </w:p>
  </w:footnote>
  <w:footnote w:type="continuationSeparator" w:id="0">
    <w:p w:rsidR="00E10D98" w:rsidRDefault="00E10D98" w:rsidP="00BF68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A4540"/>
    <w:multiLevelType w:val="multilevel"/>
    <w:tmpl w:val="156A4540"/>
    <w:lvl w:ilvl="0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822F03"/>
    <w:multiLevelType w:val="multilevel"/>
    <w:tmpl w:val="2C822F0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D275F3"/>
    <w:multiLevelType w:val="multilevel"/>
    <w:tmpl w:val="2ED275F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324AD5"/>
    <w:multiLevelType w:val="multilevel"/>
    <w:tmpl w:val="36324AD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CA3F24"/>
    <w:multiLevelType w:val="multilevel"/>
    <w:tmpl w:val="4FCA3F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655046"/>
    <w:multiLevelType w:val="multilevel"/>
    <w:tmpl w:val="516550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3D7372"/>
    <w:multiLevelType w:val="multilevel"/>
    <w:tmpl w:val="583D737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MDVkN2ZkOTU2M2Q5ZDc4NWUxYjc4ZjZkMDY1OWIxYTAifQ=="/>
  </w:docVars>
  <w:rsids>
    <w:rsidRoot w:val="000833E7"/>
    <w:rsid w:val="00031B63"/>
    <w:rsid w:val="00040468"/>
    <w:rsid w:val="0004383A"/>
    <w:rsid w:val="000567B7"/>
    <w:rsid w:val="000833E7"/>
    <w:rsid w:val="00102C27"/>
    <w:rsid w:val="001E20AF"/>
    <w:rsid w:val="00260F99"/>
    <w:rsid w:val="003068B7"/>
    <w:rsid w:val="003119A9"/>
    <w:rsid w:val="00317197"/>
    <w:rsid w:val="003327A4"/>
    <w:rsid w:val="00361153"/>
    <w:rsid w:val="003A166E"/>
    <w:rsid w:val="003D0200"/>
    <w:rsid w:val="003D6844"/>
    <w:rsid w:val="004A6492"/>
    <w:rsid w:val="004B343B"/>
    <w:rsid w:val="00526621"/>
    <w:rsid w:val="00622705"/>
    <w:rsid w:val="00632477"/>
    <w:rsid w:val="00697B76"/>
    <w:rsid w:val="007E2EFB"/>
    <w:rsid w:val="00852BD9"/>
    <w:rsid w:val="00895429"/>
    <w:rsid w:val="00993048"/>
    <w:rsid w:val="009D56ED"/>
    <w:rsid w:val="00AB7287"/>
    <w:rsid w:val="00AF7B92"/>
    <w:rsid w:val="00BA4671"/>
    <w:rsid w:val="00BD78EF"/>
    <w:rsid w:val="00BF6841"/>
    <w:rsid w:val="00D16BB0"/>
    <w:rsid w:val="00D80C9C"/>
    <w:rsid w:val="00DB3316"/>
    <w:rsid w:val="00E10D98"/>
    <w:rsid w:val="00E92ECC"/>
    <w:rsid w:val="00F1367C"/>
    <w:rsid w:val="00F5610E"/>
    <w:rsid w:val="00F84743"/>
    <w:rsid w:val="1E9B2A6E"/>
    <w:rsid w:val="414959D6"/>
    <w:rsid w:val="43543068"/>
    <w:rsid w:val="43B352AE"/>
    <w:rsid w:val="445B0426"/>
    <w:rsid w:val="44DA0ED2"/>
    <w:rsid w:val="498D1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66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A1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1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1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16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66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3A16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A16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3A16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16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BF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F684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F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F684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hzau</dc:creator>
  <cp:lastModifiedBy>pc11</cp:lastModifiedBy>
  <cp:revision>2</cp:revision>
  <dcterms:created xsi:type="dcterms:W3CDTF">2023-03-23T09:09:00Z</dcterms:created>
  <dcterms:modified xsi:type="dcterms:W3CDTF">2023-03-23T09:09:00Z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0C19FF037F934640B1806391F0048D24</vt:lpwstr>
  </property>
</Properties>
</file>