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实验四 利用FFT 实现快速卷积                                                  </w:t>
      </w:r>
    </w:p>
    <w:p>
      <w:pPr>
        <w:spacing w:before="156" w:beforeLines="50" w:after="156" w:afterLines="50"/>
        <w:ind w:firstLine="2243" w:firstLineChars="931"/>
        <w:rPr>
          <w:rFonts w:ascii="宋体" w:hAnsi="宋体"/>
          <w:b/>
          <w:sz w:val="24"/>
          <w:u w:val="single"/>
        </w:rPr>
      </w:pPr>
      <w:r>
        <w:rPr>
          <w:rFonts w:hint="eastAsia" w:ascii="宋体" w:hAnsi="宋体"/>
          <w:b/>
          <w:sz w:val="24"/>
        </w:rPr>
        <w:t>班级</w:t>
      </w:r>
      <w:r>
        <w:rPr>
          <w:rFonts w:hint="eastAsia" w:ascii="宋体" w:hAnsi="宋体"/>
          <w:b/>
          <w:sz w:val="24"/>
          <w:u w:val="single"/>
        </w:rPr>
        <w:t xml:space="preserve"> </w:t>
      </w:r>
      <w:r>
        <w:rPr>
          <w:rFonts w:hint="eastAsia" w:ascii="宋体" w:hAnsi="宋体"/>
          <w:b/>
          <w:sz w:val="24"/>
          <w:u w:val="single"/>
          <w:lang w:val="en-US" w:eastAsia="zh-CN"/>
        </w:rPr>
        <w:t>信息173班</w:t>
      </w:r>
      <w:r>
        <w:rPr>
          <w:rFonts w:hint="eastAsia" w:ascii="宋体" w:hAnsi="宋体"/>
          <w:b/>
          <w:sz w:val="24"/>
          <w:u w:val="single"/>
        </w:rPr>
        <w:t xml:space="preserve">   </w:t>
      </w:r>
      <w:r>
        <w:rPr>
          <w:rFonts w:hint="eastAsia" w:ascii="宋体" w:hAnsi="宋体"/>
          <w:b/>
          <w:sz w:val="24"/>
        </w:rPr>
        <w:t xml:space="preserve">     学号</w:t>
      </w:r>
      <w:r>
        <w:rPr>
          <w:rFonts w:hint="eastAsia" w:ascii="宋体" w:hAnsi="宋体"/>
          <w:b/>
          <w:sz w:val="24"/>
          <w:u w:val="single"/>
        </w:rPr>
        <w:t xml:space="preserve"> </w:t>
      </w:r>
      <w:r>
        <w:rPr>
          <w:rFonts w:hint="eastAsia" w:ascii="宋体" w:hAnsi="宋体"/>
          <w:b/>
          <w:sz w:val="24"/>
          <w:u w:val="single"/>
          <w:lang w:val="en-US" w:eastAsia="zh-CN"/>
        </w:rPr>
        <w:t>201711010228</w:t>
      </w:r>
      <w:r>
        <w:rPr>
          <w:rFonts w:hint="eastAsia" w:ascii="宋体" w:hAnsi="宋体"/>
          <w:b/>
          <w:sz w:val="24"/>
          <w:u w:val="single"/>
        </w:rPr>
        <w:t xml:space="preserve"> </w:t>
      </w:r>
    </w:p>
    <w:p>
      <w:pPr>
        <w:spacing w:before="156" w:beforeLines="50" w:after="156" w:afterLines="50"/>
        <w:ind w:firstLine="2233" w:firstLineChars="927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姓名</w:t>
      </w:r>
      <w:r>
        <w:rPr>
          <w:rFonts w:hint="eastAsia" w:ascii="宋体" w:hAnsi="宋体"/>
          <w:b/>
          <w:sz w:val="24"/>
          <w:u w:val="single"/>
        </w:rPr>
        <w:t xml:space="preserve">    </w:t>
      </w:r>
      <w:r>
        <w:rPr>
          <w:rFonts w:hint="eastAsia" w:ascii="宋体" w:hAnsi="宋体"/>
          <w:b/>
          <w:sz w:val="24"/>
          <w:u w:val="single"/>
          <w:lang w:val="en-US" w:eastAsia="zh-CN"/>
        </w:rPr>
        <w:t>苏 栋</w:t>
      </w:r>
      <w:r>
        <w:rPr>
          <w:rFonts w:hint="eastAsia" w:ascii="宋体" w:hAnsi="宋体"/>
          <w:b/>
          <w:sz w:val="24"/>
          <w:u w:val="single"/>
        </w:rPr>
        <w:t xml:space="preserve">     </w:t>
      </w:r>
      <w:r>
        <w:rPr>
          <w:rFonts w:hint="eastAsia" w:ascii="宋体" w:hAnsi="宋体"/>
          <w:b/>
          <w:sz w:val="24"/>
        </w:rPr>
        <w:t xml:space="preserve">     日期</w:t>
      </w:r>
      <w:r>
        <w:rPr>
          <w:rFonts w:hint="eastAsia" w:ascii="宋体" w:hAnsi="宋体"/>
          <w:b/>
          <w:sz w:val="24"/>
          <w:u w:val="single"/>
        </w:rPr>
        <w:t xml:space="preserve"> </w:t>
      </w:r>
      <w:r>
        <w:rPr>
          <w:rFonts w:hint="eastAsia" w:ascii="宋体" w:hAnsi="宋体"/>
          <w:b/>
          <w:sz w:val="24"/>
          <w:u w:val="single"/>
          <w:lang w:val="en-US" w:eastAsia="zh-CN"/>
        </w:rPr>
        <w:t>2020.06.19</w:t>
      </w:r>
      <w:r>
        <w:rPr>
          <w:rFonts w:hint="eastAsia" w:ascii="宋体" w:hAnsi="宋体"/>
          <w:b/>
          <w:sz w:val="24"/>
          <w:u w:val="single"/>
        </w:rPr>
        <w:t xml:space="preserve">   </w:t>
      </w:r>
    </w:p>
    <w:p>
      <w:pPr>
        <w:rPr>
          <w:rFonts w:ascii="宋体" w:hAnsi="宋体"/>
          <w:b/>
          <w:sz w:val="24"/>
        </w:rPr>
      </w:pPr>
    </w:p>
    <w:p>
      <w:pPr>
        <w:rPr>
          <w:b/>
        </w:rPr>
      </w:pPr>
      <w:r>
        <w:rPr>
          <w:rFonts w:hint="eastAsia"/>
          <w:b/>
        </w:rPr>
        <w:t xml:space="preserve">一、实验要求 </w:t>
      </w:r>
    </w:p>
    <w:p>
      <w:pPr>
        <w:spacing w:line="360" w:lineRule="auto"/>
        <w:ind w:firstLine="420" w:firstLineChars="200"/>
      </w:pPr>
      <w:r>
        <w:rPr>
          <w:rFonts w:hint="eastAsia"/>
        </w:rPr>
        <w:t>加深理解FFT 在实现数字滤波（或快速卷积）中的重要作用，更好的利用FFT 进行数 字信号处理。掌握循环卷积和线性卷积两者之间的关系。</w:t>
      </w:r>
    </w:p>
    <w:p>
      <w:pPr>
        <w:rPr>
          <w:b/>
        </w:rPr>
      </w:pPr>
      <w:r>
        <w:rPr>
          <w:rFonts w:hint="eastAsia"/>
          <w:b/>
        </w:rPr>
        <w:t xml:space="preserve">二、实验原理 </w:t>
      </w:r>
    </w:p>
    <w:p>
      <w:pPr>
        <w:snapToGrid w:val="0"/>
        <w:spacing w:line="400" w:lineRule="exact"/>
        <w:ind w:firstLine="435"/>
        <w:rPr>
          <w:color w:val="000000"/>
        </w:rPr>
      </w:pPr>
      <w:r>
        <w:rPr>
          <w:rFonts w:hint="eastAsia"/>
          <w:color w:val="000000"/>
        </w:rPr>
        <w:t>数字滤波器根据系统的单位脉冲响应</w:t>
      </w:r>
      <w:r>
        <w:rPr>
          <w:color w:val="000000"/>
        </w:rPr>
        <w:t>h(n)</w:t>
      </w:r>
      <w:r>
        <w:rPr>
          <w:rFonts w:hint="eastAsia"/>
          <w:color w:val="000000"/>
        </w:rPr>
        <w:t xml:space="preserve"> 是有限长还是无限长可分为有限长单位脉冲响应（</w:t>
      </w:r>
      <w:r>
        <w:rPr>
          <w:color w:val="000000"/>
        </w:rPr>
        <w:t>Finite Impulse Response</w:t>
      </w:r>
      <w:r>
        <w:rPr>
          <w:rFonts w:hint="eastAsia"/>
          <w:color w:val="000000"/>
        </w:rPr>
        <w:t>）系统（简记为</w:t>
      </w:r>
      <w:r>
        <w:rPr>
          <w:color w:val="000000"/>
        </w:rPr>
        <w:t>FIR</w:t>
      </w:r>
      <w:r>
        <w:rPr>
          <w:rFonts w:hint="eastAsia"/>
          <w:color w:val="000000"/>
        </w:rPr>
        <w:t>系统）和无限长单位脉冲响应（</w:t>
      </w:r>
      <w:r>
        <w:rPr>
          <w:color w:val="000000"/>
        </w:rPr>
        <w:t>Infinite Impulse Response</w:t>
      </w:r>
      <w:r>
        <w:rPr>
          <w:rFonts w:hint="eastAsia"/>
          <w:color w:val="000000"/>
        </w:rPr>
        <w:t>）系统（简记为</w:t>
      </w:r>
      <w:r>
        <w:rPr>
          <w:color w:val="000000"/>
        </w:rPr>
        <w:t>IIR</w:t>
      </w:r>
      <w:r>
        <w:rPr>
          <w:rFonts w:hint="eastAsia"/>
          <w:color w:val="000000"/>
        </w:rPr>
        <w:t>系统）。</w:t>
      </w:r>
    </w:p>
    <w:p>
      <w:pPr>
        <w:snapToGrid w:val="0"/>
        <w:spacing w:line="400" w:lineRule="exact"/>
        <w:ind w:firstLine="435"/>
        <w:rPr>
          <w:color w:val="000000"/>
          <w:spacing w:val="-4"/>
        </w:rPr>
      </w:pPr>
      <w:r>
        <w:rPr>
          <w:rFonts w:hint="eastAsia"/>
          <w:color w:val="000000"/>
          <w:spacing w:val="-4"/>
        </w:rPr>
        <w:t>对于</w:t>
      </w:r>
      <w:r>
        <w:rPr>
          <w:color w:val="000000"/>
          <w:spacing w:val="-4"/>
        </w:rPr>
        <w:t>FIR</w:t>
      </w:r>
      <w:r>
        <w:rPr>
          <w:rFonts w:hint="eastAsia"/>
          <w:color w:val="000000"/>
          <w:spacing w:val="-4"/>
        </w:rPr>
        <w:t>滤波器来说，除了可以通过数字网络来实现外，也可以通过</w:t>
      </w:r>
      <w:r>
        <w:rPr>
          <w:color w:val="000000"/>
          <w:spacing w:val="-4"/>
        </w:rPr>
        <w:t>FFT</w:t>
      </w:r>
      <w:r>
        <w:rPr>
          <w:rFonts w:hint="eastAsia"/>
          <w:color w:val="000000"/>
          <w:spacing w:val="-4"/>
        </w:rPr>
        <w:t>的变换来实现。</w:t>
      </w:r>
      <w:r>
        <w:rPr>
          <w:rFonts w:hint="eastAsia"/>
          <w:color w:val="000000"/>
        </w:rPr>
        <w:t>首先我们知道，一个信号序列</w:t>
      </w:r>
      <w:r>
        <w:rPr>
          <w:color w:val="000000"/>
        </w:rPr>
        <w:t>x(n)</w:t>
      </w:r>
      <w:r>
        <w:rPr>
          <w:rFonts w:hint="eastAsia"/>
          <w:color w:val="000000"/>
        </w:rPr>
        <w:t xml:space="preserve"> 通过</w:t>
      </w:r>
      <w:r>
        <w:rPr>
          <w:color w:val="000000"/>
        </w:rPr>
        <w:t>FIR</w:t>
      </w:r>
      <w:r>
        <w:rPr>
          <w:rFonts w:hint="eastAsia"/>
          <w:color w:val="000000"/>
        </w:rPr>
        <w:t>滤波器时，其输出应该是</w:t>
      </w:r>
      <w:r>
        <w:rPr>
          <w:color w:val="000000"/>
        </w:rPr>
        <w:t>x(n)</w:t>
      </w:r>
      <w:r>
        <w:rPr>
          <w:rFonts w:hint="eastAsia"/>
          <w:color w:val="000000"/>
        </w:rPr>
        <w:t>与</w:t>
      </w:r>
      <w:r>
        <w:rPr>
          <w:color w:val="000000"/>
        </w:rPr>
        <w:t>h(n)</w:t>
      </w:r>
      <w:r>
        <w:rPr>
          <w:rFonts w:hint="eastAsia"/>
          <w:color w:val="000000"/>
        </w:rPr>
        <w:t>的卷积：</w:t>
      </w:r>
    </w:p>
    <w:p>
      <w:pPr>
        <w:snapToGrid w:val="0"/>
        <w:ind w:firstLine="435"/>
        <w:rPr>
          <w:color w:val="000000"/>
        </w:rPr>
      </w:pPr>
      <w:r>
        <w:rPr>
          <w:color w:val="000000"/>
          <w:position w:val="-28"/>
          <w:vertAlign w:val="subscript"/>
        </w:rPr>
        <w:object>
          <v:shape id="_x0000_i1025" o:spt="75" type="#_x0000_t75" style="height:33.8pt;width:184.3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5">
            <o:LockedField>false</o:LockedField>
          </o:OLEObject>
        </w:object>
      </w:r>
    </w:p>
    <w:p>
      <w:pPr>
        <w:snapToGrid w:val="0"/>
        <w:spacing w:line="400" w:lineRule="exact"/>
        <w:rPr>
          <w:color w:val="000000"/>
        </w:rPr>
      </w:pPr>
      <w:r>
        <w:rPr>
          <w:rFonts w:hint="eastAsia"/>
          <w:color w:val="000000"/>
        </w:rPr>
        <w:t>当</w:t>
      </w:r>
      <w:r>
        <w:rPr>
          <w:color w:val="000000"/>
        </w:rPr>
        <w:t>h(n)</w:t>
      </w:r>
      <w:r>
        <w:rPr>
          <w:rFonts w:hint="eastAsia"/>
          <w:color w:val="000000"/>
        </w:rPr>
        <w:t>是一个有限长序列，即</w:t>
      </w:r>
      <w:r>
        <w:rPr>
          <w:color w:val="000000"/>
        </w:rPr>
        <w:t>h(n)</w:t>
      </w:r>
      <w:r>
        <w:rPr>
          <w:rFonts w:hint="eastAsia"/>
          <w:color w:val="000000"/>
        </w:rPr>
        <w:t>是</w:t>
      </w:r>
      <w:r>
        <w:rPr>
          <w:color w:val="000000"/>
        </w:rPr>
        <w:t>FIR</w:t>
      </w:r>
      <w:r>
        <w:rPr>
          <w:rFonts w:hint="eastAsia"/>
          <w:color w:val="000000"/>
        </w:rPr>
        <w:t>滤波器，且</w:t>
      </w:r>
      <w:r>
        <w:rPr>
          <w:color w:val="000000"/>
          <w:position w:val="-6"/>
        </w:rPr>
        <w:object>
          <v:shape id="_x0000_i1026" o:spt="75" type="#_x0000_t75" style="height:14.2pt;width:63.8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int="eastAsia"/>
          <w:color w:val="000000"/>
        </w:rPr>
        <w:t>时</w:t>
      </w:r>
    </w:p>
    <w:p>
      <w:pPr>
        <w:snapToGrid w:val="0"/>
        <w:ind w:firstLine="420"/>
        <w:rPr>
          <w:color w:val="000000"/>
        </w:rPr>
      </w:pPr>
      <w:r>
        <w:rPr>
          <w:color w:val="000000"/>
          <w:position w:val="-28"/>
          <w:vertAlign w:val="subscript"/>
        </w:rPr>
        <w:object>
          <v:shape id="_x0000_i1027" o:spt="75" type="#_x0000_t75" style="height:33.8pt;width:116.7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9">
            <o:LockedField>false</o:LockedField>
          </o:OLEObject>
        </w:object>
      </w:r>
    </w:p>
    <w:p>
      <w:pPr>
        <w:snapToGrid w:val="0"/>
        <w:spacing w:line="400" w:lineRule="exact"/>
        <w:rPr>
          <w:color w:val="000000"/>
        </w:rPr>
      </w:pPr>
      <w:r>
        <w:rPr>
          <w:rFonts w:hint="eastAsia"/>
          <w:color w:val="000000"/>
        </w:rPr>
        <w:t>在数字网络类的</w:t>
      </w:r>
      <w:r>
        <w:rPr>
          <w:color w:val="000000"/>
        </w:rPr>
        <w:t>FIR</w:t>
      </w:r>
      <w:r>
        <w:rPr>
          <w:rFonts w:hint="eastAsia"/>
          <w:color w:val="000000"/>
        </w:rPr>
        <w:t>滤波器中，普遍使用的横截型结构就是按这个卷积公式构成的。</w:t>
      </w:r>
    </w:p>
    <w:p>
      <w:pPr>
        <w:snapToGrid w:val="0"/>
        <w:spacing w:line="400" w:lineRule="exact"/>
        <w:ind w:firstLine="420" w:firstLineChars="200"/>
        <w:rPr>
          <w:color w:val="000000"/>
        </w:rPr>
      </w:pPr>
      <w:r>
        <w:rPr>
          <w:rFonts w:hint="eastAsia"/>
          <w:color w:val="000000"/>
        </w:rPr>
        <w:t>应用</w:t>
      </w:r>
      <w:r>
        <w:rPr>
          <w:color w:val="000000"/>
        </w:rPr>
        <w:t>FFT</w:t>
      </w:r>
      <w:r>
        <w:rPr>
          <w:rFonts w:hint="eastAsia"/>
          <w:color w:val="000000"/>
        </w:rPr>
        <w:t>实现数字滤波器实际上就是用</w:t>
      </w:r>
      <w:r>
        <w:rPr>
          <w:color w:val="000000"/>
        </w:rPr>
        <w:t>FFT</w:t>
      </w:r>
      <w:r>
        <w:rPr>
          <w:rFonts w:hint="eastAsia"/>
          <w:color w:val="000000"/>
        </w:rPr>
        <w:t>来快速计算有限长度序列的线性卷积。</w:t>
      </w:r>
    </w:p>
    <w:p>
      <w:pPr>
        <w:snapToGrid w:val="0"/>
        <w:spacing w:line="400" w:lineRule="exact"/>
        <w:ind w:firstLine="420" w:firstLineChars="200"/>
        <w:rPr>
          <w:color w:val="000000"/>
        </w:rPr>
      </w:pPr>
    </w:p>
    <w:p>
      <w:pPr>
        <w:snapToGrid w:val="0"/>
        <w:spacing w:line="400" w:lineRule="exact"/>
        <w:ind w:firstLine="420" w:firstLineChars="200"/>
        <w:rPr>
          <w:color w:val="000000"/>
        </w:rPr>
      </w:pPr>
    </w:p>
    <w:p>
      <w:pPr>
        <w:snapToGrid w:val="0"/>
        <w:spacing w:line="400" w:lineRule="exact"/>
        <w:ind w:firstLine="420" w:firstLineChars="200"/>
        <w:rPr>
          <w:color w:val="000000"/>
        </w:rPr>
      </w:pPr>
    </w:p>
    <w:p>
      <w:pPr>
        <w:snapToGrid w:val="0"/>
        <w:spacing w:line="400" w:lineRule="exact"/>
        <w:ind w:firstLine="420" w:firstLineChars="200"/>
        <w:rPr>
          <w:color w:val="000000"/>
        </w:rPr>
      </w:pPr>
    </w:p>
    <w:p>
      <w:pPr>
        <w:snapToGrid w:val="0"/>
        <w:spacing w:line="400" w:lineRule="exact"/>
        <w:ind w:firstLine="420" w:firstLineChars="200"/>
        <w:rPr>
          <w:color w:val="000000"/>
        </w:rPr>
      </w:pPr>
      <w:r>
        <w:rPr>
          <w:color w:val="000000"/>
        </w:rPr>
        <w:pict>
          <v:group id="_x0000_s1026" o:spid="_x0000_s1026" o:spt="203" style="height:93.6pt;width:333pt;" coordorigin="2940,12009" coordsize="6660,1872" editas="canvas">
            <o:lock v:ext="edit"/>
            <v:shape id="_x0000_s1027" o:spid="_x0000_s1027" o:spt="75" type="#_x0000_t75" style="position:absolute;left:2940;top:12009;height:1872;width:6660;" filled="f" o:preferrelative="f" stroked="f" coordsize="21600,21600">
              <v:path/>
              <v:fill on="f" focussize="0,0"/>
              <v:stroke on="f" joinstyle="miter"/>
              <v:imagedata o:title=""/>
              <o:lock v:ext="edit" text="t" aspectratio="t"/>
            </v:shape>
            <v:shape id="_x0000_s1028" o:spid="_x0000_s1028" o:spt="202" type="#_x0000_t202" style="position:absolute;left:5100;top:12009;height:468;width:720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  <w:i/>
                      </w:rPr>
                      <w:t>X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  <w:i/>
                      </w:rPr>
                      <w:t>k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029" o:spid="_x0000_s1029" o:spt="202" type="#_x0000_t202" style="position:absolute;left:3300;top:12009;height:468;width:720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  <w:i/>
                      </w:rPr>
                      <w:t>x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  <w:i/>
                      </w:rPr>
                      <w:t>n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030" o:spid="_x0000_s1030" o:spt="202" type="#_x0000_t202" style="position:absolute;left:4200;top:12225;height:469;width:900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FFT</w:t>
                    </w:r>
                  </w:p>
                </w:txbxContent>
              </v:textbox>
            </v:shape>
            <v:shape id="_x0000_s1031" o:spid="_x0000_s1031" o:spt="202" type="#_x0000_t202" style="position:absolute;left:7620;top:12945;height:469;width:898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IFFT</w:t>
                    </w:r>
                  </w:p>
                </w:txbxContent>
              </v:textbox>
            </v:shape>
            <v:shape id="_x0000_s1032" o:spid="_x0000_s1032" o:spt="123" type="#_x0000_t123" style="position:absolute;left:5640;top:12946;height:312;width:360;" coordsize="21600,21600">
              <v:path/>
              <v:fill focussize="0,0"/>
              <v:stroke/>
              <v:imagedata o:title=""/>
              <o:lock v:ext="edit"/>
            </v:shape>
            <v:line id="_x0000_s1033" o:spid="_x0000_s1033" o:spt="20" style="position:absolute;left:3300;top:12477;height:0;width:900;" coordsize="21600,21600">
              <v:path arrowok="t"/>
              <v:fill focussize="0,0"/>
              <v:stroke endarrow="block"/>
              <v:imagedata o:title=""/>
              <o:lock v:ext="edit"/>
            </v:line>
            <v:line id="_x0000_s1034" o:spid="_x0000_s1034" o:spt="20" style="position:absolute;left:5820;top:13257;flip:y;height:468;width:0;" coordsize="21600,21600">
              <v:path arrowok="t"/>
              <v:fill focussize="0,0"/>
              <v:stroke endarrow="block"/>
              <v:imagedata o:title=""/>
              <o:lock v:ext="edit"/>
            </v:line>
            <v:line id="_x0000_s1035" o:spid="_x0000_s1035" o:spt="20" style="position:absolute;left:3300;top:13725;height:0;width:2520;" coordsize="21600,21600">
              <v:path arrowok="t"/>
              <v:fill focussize="0,0"/>
              <v:stroke/>
              <v:imagedata o:title=""/>
              <o:lock v:ext="edit"/>
            </v:line>
            <v:line id="_x0000_s1036" o:spid="_x0000_s1036" o:spt="20" style="position:absolute;left:5820;top:12477;height:469;width:0;" coordsize="21600,21600">
              <v:path arrowok="t"/>
              <v:fill focussize="0,0"/>
              <v:stroke endarrow="block"/>
              <v:imagedata o:title=""/>
              <o:lock v:ext="edit"/>
            </v:line>
            <v:line id="_x0000_s1037" o:spid="_x0000_s1037" o:spt="20" style="position:absolute;left:5100;top:12477;height:0;width:720;" coordsize="21600,21600">
              <v:path arrowok="t"/>
              <v:fill focussize="0,0"/>
              <v:stroke/>
              <v:imagedata o:title=""/>
              <o:lock v:ext="edit"/>
            </v:line>
            <v:line id="_x0000_s1038" o:spid="_x0000_s1038" o:spt="20" style="position:absolute;left:6000;top:13101;height:1;width:1620;" coordsize="21600,21600">
              <v:path arrowok="t"/>
              <v:fill focussize="0,0"/>
              <v:stroke endarrow="block"/>
              <v:imagedata o:title=""/>
              <o:lock v:ext="edit"/>
            </v:line>
            <v:line id="_x0000_s1039" o:spid="_x0000_s1039" o:spt="20" style="position:absolute;left:8520;top:13101;height:1;width:720;" coordsize="21600,21600">
              <v:path arrowok="t"/>
              <v:fill focussize="0,0"/>
              <v:stroke endarrow="block"/>
              <v:imagedata o:title=""/>
              <o:lock v:ext="edit"/>
            </v:line>
            <v:shape id="_x0000_s1040" o:spid="_x0000_s1040" o:spt="202" type="#_x0000_t202" style="position:absolute;left:4298;top:13258;height:468;width:720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  <w:i/>
                      </w:rPr>
                      <w:t>H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  <w:i/>
                      </w:rPr>
                      <w:t>k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041" o:spid="_x0000_s1041" o:spt="202" type="#_x0000_t202" style="position:absolute;left:6267;top:12634;height:468;width:1260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  <w:i/>
                      </w:rPr>
                      <w:t>H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  <w:i/>
                      </w:rPr>
                      <w:t>k</w:t>
                    </w:r>
                    <w:r>
                      <w:rPr>
                        <w:rFonts w:hint="eastAsia"/>
                      </w:rPr>
                      <w:t>)</w:t>
                    </w:r>
                    <w:r>
                      <w:rPr>
                        <w:rFonts w:hint="eastAsia"/>
                        <w:i/>
                      </w:rPr>
                      <w:t>X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  <w:i/>
                      </w:rPr>
                      <w:t>k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042" o:spid="_x0000_s1042" o:spt="202" type="#_x0000_t202" style="position:absolute;left:8880;top:12477;height:468;width:720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  <w:i/>
                      </w:rPr>
                      <w:t>y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  <w:i/>
                      </w:rPr>
                      <w:t>n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napToGrid w:val="0"/>
        <w:spacing w:line="400" w:lineRule="exact"/>
        <w:ind w:firstLine="420" w:firstLineChars="200"/>
        <w:rPr>
          <w:color w:val="000000"/>
        </w:rPr>
      </w:pPr>
      <w:r>
        <w:rPr>
          <w:rFonts w:hint="eastAsia"/>
          <w:color w:val="000000"/>
        </w:rPr>
        <w:t>这种方法就是先将输入信号</w:t>
      </w:r>
      <w:r>
        <w:rPr>
          <w:color w:val="000000"/>
        </w:rPr>
        <w:t>x(n)</w:t>
      </w:r>
      <w:r>
        <w:rPr>
          <w:rFonts w:hint="eastAsia"/>
          <w:color w:val="000000"/>
        </w:rPr>
        <w:t xml:space="preserve"> 通过</w:t>
      </w:r>
      <w:r>
        <w:rPr>
          <w:color w:val="000000"/>
        </w:rPr>
        <w:t>FFT</w:t>
      </w:r>
      <w:r>
        <w:rPr>
          <w:rFonts w:hint="eastAsia"/>
          <w:color w:val="000000"/>
        </w:rPr>
        <w:t>变换为它的频谱采样值</w:t>
      </w:r>
      <w:r>
        <w:rPr>
          <w:color w:val="000000"/>
        </w:rPr>
        <w:t>X(k)</w:t>
      </w:r>
      <w:r>
        <w:rPr>
          <w:rFonts w:hint="eastAsia"/>
          <w:color w:val="000000"/>
        </w:rPr>
        <w:t>，然后和</w:t>
      </w:r>
      <w:r>
        <w:rPr>
          <w:color w:val="000000"/>
        </w:rPr>
        <w:t>FIR</w:t>
      </w:r>
      <w:r>
        <w:rPr>
          <w:rFonts w:hint="eastAsia"/>
          <w:color w:val="000000"/>
        </w:rPr>
        <w:t>滤波器的频响采样值</w:t>
      </w:r>
      <w:r>
        <w:rPr>
          <w:color w:val="000000"/>
        </w:rPr>
        <w:t>H(k)</w:t>
      </w:r>
      <w:r>
        <w:rPr>
          <w:rFonts w:hint="eastAsia"/>
          <w:color w:val="000000"/>
        </w:rPr>
        <w:t>相乘，</w:t>
      </w:r>
      <w:r>
        <w:rPr>
          <w:color w:val="000000"/>
        </w:rPr>
        <w:t>H(k)</w:t>
      </w:r>
      <w:r>
        <w:rPr>
          <w:rFonts w:hint="eastAsia"/>
          <w:color w:val="000000"/>
        </w:rPr>
        <w:t>可事先存放在存储器中，最后将乘积</w:t>
      </w:r>
      <w:r>
        <w:rPr>
          <w:color w:val="000000"/>
        </w:rPr>
        <w:t>H(k)X(k)</w:t>
      </w:r>
      <w:r>
        <w:rPr>
          <w:rFonts w:hint="eastAsia"/>
          <w:color w:val="000000"/>
        </w:rPr>
        <w:t>通过快速傅里叶反变换（简称</w:t>
      </w:r>
      <w:r>
        <w:rPr>
          <w:color w:val="000000"/>
        </w:rPr>
        <w:t>IFFT</w:t>
      </w:r>
      <w:r>
        <w:rPr>
          <w:rFonts w:hint="eastAsia"/>
          <w:color w:val="000000"/>
        </w:rPr>
        <w:t>）还原为时域序列，即得到输出</w:t>
      </w:r>
      <w:r>
        <w:rPr>
          <w:color w:val="000000"/>
        </w:rPr>
        <w:t>y(n)</w:t>
      </w:r>
      <w:r>
        <w:rPr>
          <w:rFonts w:hint="eastAsia"/>
          <w:color w:val="000000"/>
        </w:rPr>
        <w:t>。</w:t>
      </w:r>
    </w:p>
    <w:p>
      <w:pPr>
        <w:snapToGrid w:val="0"/>
        <w:spacing w:line="400" w:lineRule="exact"/>
        <w:ind w:firstLine="435"/>
        <w:rPr>
          <w:color w:val="000000"/>
        </w:rPr>
      </w:pPr>
      <w:r>
        <w:rPr>
          <w:rFonts w:hint="eastAsia"/>
          <w:color w:val="000000"/>
        </w:rPr>
        <w:t>现以</w:t>
      </w:r>
      <w:r>
        <w:rPr>
          <w:color w:val="000000"/>
        </w:rPr>
        <w:t>FFT</w:t>
      </w:r>
      <w:r>
        <w:rPr>
          <w:rFonts w:hint="eastAsia"/>
          <w:color w:val="000000"/>
        </w:rPr>
        <w:t>求有限长序列间的卷积，和求有限长度序列与较长序列间的卷积为例来讨论</w:t>
      </w:r>
      <w:r>
        <w:rPr>
          <w:color w:val="000000"/>
        </w:rPr>
        <w:t>FFT</w:t>
      </w:r>
      <w:r>
        <w:rPr>
          <w:rFonts w:hint="eastAsia"/>
          <w:color w:val="000000"/>
        </w:rPr>
        <w:t>的快速卷积方法。</w:t>
      </w:r>
    </w:p>
    <w:p>
      <w:pPr>
        <w:snapToGrid w:val="0"/>
        <w:spacing w:line="400" w:lineRule="exact"/>
        <w:ind w:firstLine="435"/>
        <w:rPr>
          <w:color w:val="000000"/>
          <w:spacing w:val="-4"/>
        </w:rPr>
      </w:pPr>
      <w:r>
        <w:rPr>
          <w:rFonts w:hint="eastAsia"/>
          <w:color w:val="000000"/>
          <w:spacing w:val="-4"/>
        </w:rPr>
        <w:t>a．序列</w:t>
      </w:r>
      <w:r>
        <w:rPr>
          <w:color w:val="000000"/>
        </w:rPr>
        <w:t>x(n)</w:t>
      </w:r>
      <w:r>
        <w:rPr>
          <w:rFonts w:hint="eastAsia"/>
          <w:color w:val="000000"/>
          <w:spacing w:val="-4"/>
        </w:rPr>
        <w:t>和</w:t>
      </w:r>
      <w:r>
        <w:rPr>
          <w:color w:val="000000"/>
        </w:rPr>
        <w:t>h(n)</w:t>
      </w:r>
      <w:r>
        <w:rPr>
          <w:rFonts w:hint="eastAsia"/>
          <w:color w:val="000000"/>
          <w:spacing w:val="-4"/>
        </w:rPr>
        <w:t>的长差不多。设</w:t>
      </w:r>
      <w:r>
        <w:rPr>
          <w:color w:val="000000"/>
        </w:rPr>
        <w:t>x(n)</w:t>
      </w:r>
      <w:r>
        <w:rPr>
          <w:rFonts w:hint="eastAsia"/>
          <w:color w:val="000000"/>
          <w:spacing w:val="-4"/>
        </w:rPr>
        <w:t>的长为N</w:t>
      </w:r>
      <w:r>
        <w:rPr>
          <w:rFonts w:hint="eastAsia"/>
          <w:color w:val="000000"/>
          <w:spacing w:val="-4"/>
          <w:szCs w:val="21"/>
          <w:vertAlign w:val="subscript"/>
        </w:rPr>
        <w:t>1</w:t>
      </w:r>
      <w:r>
        <w:rPr>
          <w:rFonts w:hint="eastAsia"/>
          <w:color w:val="000000"/>
          <w:spacing w:val="-4"/>
        </w:rPr>
        <w:t>，</w:t>
      </w:r>
      <w:r>
        <w:rPr>
          <w:color w:val="000000"/>
        </w:rPr>
        <w:t>h(n)</w:t>
      </w:r>
      <w:r>
        <w:rPr>
          <w:rFonts w:hint="eastAsia"/>
          <w:color w:val="000000"/>
          <w:spacing w:val="-4"/>
        </w:rPr>
        <w:t>的长为N</w:t>
      </w:r>
      <w:r>
        <w:rPr>
          <w:rFonts w:hint="eastAsia"/>
          <w:color w:val="000000"/>
          <w:spacing w:val="-4"/>
          <w:szCs w:val="21"/>
          <w:vertAlign w:val="subscript"/>
        </w:rPr>
        <w:t>2</w:t>
      </w:r>
      <w:r>
        <w:rPr>
          <w:rFonts w:hint="eastAsia"/>
          <w:color w:val="000000"/>
          <w:spacing w:val="-4"/>
        </w:rPr>
        <w:t>，要求</w:t>
      </w:r>
    </w:p>
    <w:p>
      <w:pPr>
        <w:snapToGrid w:val="0"/>
        <w:ind w:firstLine="435"/>
        <w:rPr>
          <w:color w:val="000000"/>
        </w:rPr>
      </w:pPr>
      <w:r>
        <w:rPr>
          <w:color w:val="000000"/>
          <w:position w:val="-28"/>
          <w:vertAlign w:val="subscript"/>
        </w:rPr>
        <w:object>
          <v:shape id="_x0000_i1028" o:spt="75" type="#_x0000_t75" style="height:33.8pt;width:186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1">
            <o:LockedField>false</o:LockedField>
          </o:OLEObject>
        </w:object>
      </w:r>
    </w:p>
    <w:p>
      <w:pPr>
        <w:snapToGrid w:val="0"/>
        <w:spacing w:line="400" w:lineRule="exact"/>
        <w:ind w:firstLine="435"/>
        <w:rPr>
          <w:color w:val="000000"/>
        </w:rPr>
      </w:pPr>
      <w:r>
        <w:rPr>
          <w:rFonts w:hint="eastAsia"/>
          <w:color w:val="000000"/>
        </w:rPr>
        <w:t>用</w:t>
      </w:r>
      <w:r>
        <w:rPr>
          <w:color w:val="000000"/>
        </w:rPr>
        <w:t>FFT</w:t>
      </w:r>
      <w:r>
        <w:rPr>
          <w:rFonts w:hint="eastAsia"/>
          <w:color w:val="000000"/>
        </w:rPr>
        <w:t>完成这一卷积的具体步骤如下：</w:t>
      </w:r>
    </w:p>
    <w:p>
      <w:pPr>
        <w:snapToGrid w:val="0"/>
        <w:spacing w:line="400" w:lineRule="exact"/>
        <w:ind w:firstLine="435"/>
        <w:rPr>
          <w:color w:val="000000"/>
        </w:rPr>
      </w:pPr>
      <w:r>
        <w:rPr>
          <w:rFonts w:hint="eastAsia" w:ascii="宋体" w:hAnsi="宋体"/>
          <w:color w:val="000000"/>
        </w:rPr>
        <w:t>①</w:t>
      </w:r>
      <w:r>
        <w:rPr>
          <w:rFonts w:hint="eastAsia"/>
          <w:color w:val="000000"/>
        </w:rPr>
        <w:t>为使两有限长序列的线性卷积可用其循环卷积代替而不发生混叠，必须选择循环卷积长度</w:t>
      </w:r>
      <w:r>
        <w:rPr>
          <w:color w:val="000000"/>
          <w:position w:val="-10"/>
        </w:rPr>
        <w:object>
          <v:shape id="_x0000_i1029" o:spt="75" type="#_x0000_t75" style="height:16.9pt;width:80.7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3">
            <o:LockedField>false</o:LockedField>
          </o:OLEObject>
        </w:object>
      </w:r>
      <w:r>
        <w:rPr>
          <w:rFonts w:hint="eastAsia"/>
          <w:color w:val="000000"/>
        </w:rPr>
        <w:t>，若采用基</w:t>
      </w:r>
      <w:r>
        <w:rPr>
          <w:color w:val="000000"/>
        </w:rPr>
        <w:t>2-FFT</w:t>
      </w:r>
      <w:r>
        <w:rPr>
          <w:rFonts w:hint="eastAsia"/>
          <w:color w:val="000000"/>
        </w:rPr>
        <w:t>完成卷积运算，要求</w:t>
      </w:r>
      <w:r>
        <w:rPr>
          <w:color w:val="000000"/>
          <w:position w:val="-6"/>
        </w:rPr>
        <w:object>
          <v:shape id="_x0000_i1030" o:spt="75" type="#_x0000_t75" style="height:16.35pt;width:38.7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5">
            <o:LockedField>false</o:LockedField>
          </o:OLEObject>
        </w:object>
      </w:r>
      <w:r>
        <w:rPr>
          <w:rFonts w:hint="eastAsia"/>
          <w:color w:val="000000"/>
        </w:rPr>
        <w:t>（m为整数）。</w:t>
      </w:r>
    </w:p>
    <w:p>
      <w:pPr>
        <w:snapToGrid w:val="0"/>
        <w:spacing w:line="400" w:lineRule="exact"/>
        <w:ind w:firstLine="435"/>
        <w:rPr>
          <w:color w:val="000000"/>
        </w:rPr>
      </w:pPr>
      <w:r>
        <w:rPr>
          <w:rFonts w:hint="eastAsia" w:ascii="宋体" w:hAnsi="宋体"/>
          <w:color w:val="000000"/>
        </w:rPr>
        <w:t>②</w:t>
      </w:r>
      <w:r>
        <w:rPr>
          <w:rFonts w:hint="eastAsia"/>
          <w:color w:val="000000"/>
        </w:rPr>
        <w:t>用补零方法使</w:t>
      </w:r>
      <w:r>
        <w:rPr>
          <w:color w:val="000000"/>
        </w:rPr>
        <w:t>x(n)</w:t>
      </w:r>
      <w:r>
        <w:rPr>
          <w:rFonts w:hint="eastAsia"/>
          <w:color w:val="000000"/>
          <w:spacing w:val="-4"/>
        </w:rPr>
        <w:t>和</w:t>
      </w:r>
      <w:r>
        <w:rPr>
          <w:color w:val="000000"/>
        </w:rPr>
        <w:t>h(n)</w:t>
      </w:r>
      <w:r>
        <w:rPr>
          <w:rFonts w:hint="eastAsia"/>
          <w:color w:val="000000"/>
        </w:rPr>
        <w:t>变成列长为</w:t>
      </w:r>
      <w:r>
        <w:rPr>
          <w:rFonts w:hint="eastAsia"/>
          <w:color w:val="000000"/>
          <w:szCs w:val="21"/>
        </w:rPr>
        <w:t>N</w:t>
      </w:r>
      <w:r>
        <w:rPr>
          <w:rFonts w:hint="eastAsia"/>
          <w:color w:val="000000"/>
        </w:rPr>
        <w:t>的序列。</w:t>
      </w:r>
    </w:p>
    <w:p>
      <w:pPr>
        <w:snapToGrid w:val="0"/>
        <w:ind w:firstLine="435"/>
        <w:rPr>
          <w:color w:val="000000"/>
        </w:rPr>
      </w:pPr>
      <w:r>
        <w:rPr>
          <w:color w:val="000000"/>
          <w:position w:val="-32"/>
          <w:vertAlign w:val="subscript"/>
        </w:rPr>
        <w:object>
          <v:shape id="_x0000_i1031" o:spt="75" type="#_x0000_t75" style="height:38.2pt;width:148.3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7">
            <o:LockedField>false</o:LockedField>
          </o:OLEObject>
        </w:object>
      </w:r>
    </w:p>
    <w:p>
      <w:pPr>
        <w:snapToGrid w:val="0"/>
        <w:ind w:firstLine="435"/>
        <w:rPr>
          <w:color w:val="000000"/>
        </w:rPr>
      </w:pPr>
      <w:r>
        <w:rPr>
          <w:color w:val="000000"/>
          <w:position w:val="-32"/>
          <w:vertAlign w:val="subscript"/>
        </w:rPr>
        <w:object>
          <v:shape id="_x0000_i1032" o:spt="75" type="#_x0000_t75" style="height:38.2pt;width:148.9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9">
            <o:LockedField>false</o:LockedField>
          </o:OLEObject>
        </w:object>
      </w:r>
    </w:p>
    <w:p>
      <w:pPr>
        <w:snapToGrid w:val="0"/>
        <w:spacing w:line="400" w:lineRule="exact"/>
        <w:ind w:firstLine="435"/>
        <w:rPr>
          <w:color w:val="000000"/>
        </w:rPr>
      </w:pPr>
      <w:r>
        <w:rPr>
          <w:rFonts w:hint="eastAsia" w:ascii="宋体" w:hAnsi="宋体"/>
          <w:color w:val="000000"/>
        </w:rPr>
        <w:t>③</w:t>
      </w:r>
      <w:r>
        <w:rPr>
          <w:rFonts w:hint="eastAsia"/>
          <w:color w:val="000000"/>
        </w:rPr>
        <w:t>用</w:t>
      </w:r>
      <w:r>
        <w:rPr>
          <w:color w:val="000000"/>
        </w:rPr>
        <w:t>FFT</w:t>
      </w:r>
      <w:r>
        <w:rPr>
          <w:rFonts w:hint="eastAsia"/>
          <w:color w:val="000000"/>
        </w:rPr>
        <w:t>计算</w:t>
      </w:r>
      <w:r>
        <w:rPr>
          <w:color w:val="000000"/>
        </w:rPr>
        <w:t>x(n)</w:t>
      </w:r>
      <w:r>
        <w:rPr>
          <w:rFonts w:hint="eastAsia"/>
          <w:color w:val="000000"/>
          <w:spacing w:val="-4"/>
        </w:rPr>
        <w:t>和</w:t>
      </w:r>
      <w:r>
        <w:rPr>
          <w:color w:val="000000"/>
        </w:rPr>
        <w:t>h(n)</w:t>
      </w:r>
      <w:r>
        <w:rPr>
          <w:rFonts w:hint="eastAsia"/>
          <w:color w:val="000000"/>
        </w:rPr>
        <w:t>的</w:t>
      </w:r>
      <w:r>
        <w:rPr>
          <w:rFonts w:hint="eastAsia"/>
          <w:color w:val="000000"/>
          <w:szCs w:val="21"/>
        </w:rPr>
        <w:t>N</w:t>
      </w:r>
      <w:r>
        <w:rPr>
          <w:rFonts w:hint="eastAsia"/>
          <w:color w:val="000000"/>
        </w:rPr>
        <w:t>点离散傅里叶变换</w:t>
      </w:r>
    </w:p>
    <w:p>
      <w:pPr>
        <w:snapToGrid w:val="0"/>
        <w:spacing w:line="400" w:lineRule="exact"/>
        <w:ind w:firstLine="435"/>
        <w:rPr>
          <w:color w:val="000000"/>
        </w:rPr>
      </w:pPr>
      <w:r>
        <w:rPr>
          <w:rFonts w:hint="eastAsia" w:ascii="宋体" w:hAnsi="宋体"/>
          <w:color w:val="000000"/>
        </w:rPr>
        <w:t>④</w:t>
      </w:r>
      <w:r>
        <w:rPr>
          <w:rFonts w:hint="eastAsia"/>
          <w:color w:val="000000"/>
        </w:rPr>
        <w:t>完成</w:t>
      </w:r>
      <w:r>
        <w:rPr>
          <w:rFonts w:hint="eastAsia"/>
          <w:color w:val="000000"/>
          <w:szCs w:val="21"/>
        </w:rPr>
        <w:t>X(k)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  <w:szCs w:val="21"/>
        </w:rPr>
        <w:t>H(k)</w:t>
      </w:r>
      <w:r>
        <w:rPr>
          <w:rFonts w:hint="eastAsia"/>
          <w:color w:val="000000"/>
        </w:rPr>
        <w:t>乘积，</w:t>
      </w:r>
      <w:r>
        <w:rPr>
          <w:color w:val="000000"/>
          <w:position w:val="-10"/>
        </w:rPr>
        <w:object>
          <v:shape id="_x0000_i1033" o:spt="75" type="#_x0000_t75" style="height:16.35pt;width:90.5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1">
            <o:LockedField>false</o:LockedField>
          </o:OLEObject>
        </w:object>
      </w:r>
    </w:p>
    <w:p>
      <w:pPr>
        <w:snapToGrid w:val="0"/>
        <w:spacing w:line="400" w:lineRule="exact"/>
        <w:ind w:firstLine="435"/>
        <w:rPr>
          <w:color w:val="000000"/>
        </w:rPr>
      </w:pPr>
      <w:r>
        <w:rPr>
          <w:rFonts w:hint="eastAsia" w:ascii="宋体" w:hAnsi="宋体"/>
          <w:color w:val="000000"/>
        </w:rPr>
        <w:t>⑤</w:t>
      </w:r>
      <w:r>
        <w:rPr>
          <w:rFonts w:hint="eastAsia"/>
          <w:color w:val="000000"/>
        </w:rPr>
        <w:t>用</w:t>
      </w:r>
      <w:r>
        <w:rPr>
          <w:color w:val="000000"/>
        </w:rPr>
        <w:t>FFT</w:t>
      </w:r>
      <w:r>
        <w:rPr>
          <w:rFonts w:hint="eastAsia"/>
          <w:color w:val="000000"/>
        </w:rPr>
        <w:t>计算</w:t>
      </w:r>
      <w:r>
        <w:rPr>
          <w:rFonts w:hint="eastAsia"/>
          <w:color w:val="000000"/>
          <w:szCs w:val="21"/>
        </w:rPr>
        <w:t>Y(k)</w:t>
      </w:r>
      <w:r>
        <w:rPr>
          <w:rFonts w:hint="eastAsia"/>
          <w:color w:val="000000"/>
        </w:rPr>
        <w:t>的离散傅里叶反变换得</w:t>
      </w:r>
    </w:p>
    <w:p>
      <w:pPr>
        <w:snapToGrid w:val="0"/>
        <w:ind w:firstLine="435"/>
        <w:rPr>
          <w:color w:val="000000"/>
        </w:rPr>
      </w:pPr>
      <w:r>
        <w:rPr>
          <w:color w:val="000000"/>
          <w:position w:val="-30"/>
          <w:vertAlign w:val="subscript"/>
        </w:rPr>
        <w:object>
          <v:shape id="_x0000_i1034" o:spt="75" type="#_x0000_t75" style="height:38.75pt;width:237.2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3">
            <o:LockedField>false</o:LockedField>
          </o:OLEObject>
        </w:object>
      </w:r>
    </w:p>
    <w:p>
      <w:pPr>
        <w:snapToGrid w:val="0"/>
        <w:spacing w:line="400" w:lineRule="exact"/>
        <w:ind w:firstLine="435"/>
        <w:rPr>
          <w:color w:val="000000"/>
        </w:rPr>
      </w:pPr>
      <w:r>
        <w:rPr>
          <w:rFonts w:hint="eastAsia"/>
          <w:color w:val="000000"/>
        </w:rPr>
        <w:t>b．当</w:t>
      </w:r>
      <w:r>
        <w:rPr>
          <w:color w:val="000000"/>
        </w:rPr>
        <w:t>x(n)</w:t>
      </w:r>
      <w:r>
        <w:rPr>
          <w:rFonts w:hint="eastAsia"/>
          <w:color w:val="000000"/>
        </w:rPr>
        <w:t>长度很长时，即</w:t>
      </w:r>
      <w:r>
        <w:rPr>
          <w:color w:val="000000"/>
          <w:position w:val="-10"/>
        </w:rPr>
        <w:object>
          <v:shape id="_x0000_i1035" o:spt="75" type="#_x0000_t75" style="height:16.9pt;width:50.2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5">
            <o:LockedField>false</o:LockedField>
          </o:OLEObject>
        </w:object>
      </w:r>
      <w:r>
        <w:rPr>
          <w:rFonts w:hint="eastAsia"/>
          <w:color w:val="000000"/>
        </w:rPr>
        <w:t>，通常不允许等</w:t>
      </w:r>
      <w:r>
        <w:rPr>
          <w:color w:val="000000"/>
        </w:rPr>
        <w:t>x(n)</w:t>
      </w:r>
      <w:r>
        <w:rPr>
          <w:rFonts w:hint="eastAsia"/>
          <w:color w:val="000000"/>
        </w:rPr>
        <w:t>全部采集齐后再进行卷积，否则使输出相对于输入有较长的延时，另外，若</w:t>
      </w:r>
      <w:r>
        <w:rPr>
          <w:color w:val="000000"/>
          <w:position w:val="-10"/>
        </w:rPr>
        <w:object>
          <v:shape id="_x0000_i1036" o:spt="75" type="#_x0000_t75" style="height:16.9pt;width:58.9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7">
            <o:LockedField>false</o:LockedField>
          </o:OLEObject>
        </w:object>
      </w:r>
      <w:r>
        <w:rPr>
          <w:rFonts w:hint="eastAsia"/>
          <w:color w:val="000000"/>
        </w:rPr>
        <w:t>太大，</w:t>
      </w:r>
      <w:r>
        <w:rPr>
          <w:color w:val="000000"/>
        </w:rPr>
        <w:t>h(n)</w:t>
      </w:r>
      <w:r>
        <w:rPr>
          <w:rFonts w:hint="eastAsia"/>
          <w:color w:val="000000"/>
        </w:rPr>
        <w:t>要补上太多的零点，很不经济，且</w:t>
      </w:r>
      <w:r>
        <w:rPr>
          <w:color w:val="000000"/>
        </w:rPr>
        <w:t>FFT</w:t>
      </w:r>
      <w:r>
        <w:rPr>
          <w:rFonts w:hint="eastAsia"/>
          <w:color w:val="000000"/>
        </w:rPr>
        <w:t>的计算时间也要很长。为此，采用分段卷积的方法，即把</w:t>
      </w:r>
      <w:r>
        <w:rPr>
          <w:color w:val="000000"/>
        </w:rPr>
        <w:t>x(n)</w:t>
      </w:r>
      <w:r>
        <w:rPr>
          <w:rFonts w:hint="eastAsia"/>
          <w:color w:val="000000"/>
        </w:rPr>
        <w:t>分成长度与</w:t>
      </w:r>
      <w:r>
        <w:rPr>
          <w:color w:val="000000"/>
        </w:rPr>
        <w:t>h(n)</w:t>
      </w:r>
      <w:r>
        <w:rPr>
          <w:rFonts w:hint="eastAsia"/>
          <w:color w:val="000000"/>
        </w:rPr>
        <w:t>相仿的小段，分别求出每段卷积的结果，然后用相应的方式把它们结合起来，便是总的输出。分段卷积方法主要有两种，即重叠相加法和重叠保留法。具体内容请参考数字信号处理教材中“快速离散傅里叶变换”一章中的线性卷积的</w:t>
      </w:r>
      <w:r>
        <w:rPr>
          <w:color w:val="000000"/>
        </w:rPr>
        <w:t>FFT</w:t>
      </w:r>
      <w:r>
        <w:rPr>
          <w:rFonts w:hint="eastAsia"/>
          <w:color w:val="000000"/>
        </w:rPr>
        <w:t>算法部分，本实验这部分不作重点要求。</w:t>
      </w:r>
    </w:p>
    <w:p>
      <w:pPr>
        <w:rPr>
          <w:b/>
        </w:rPr>
      </w:pPr>
      <w:r>
        <w:rPr>
          <w:rFonts w:hint="eastAsia"/>
          <w:b/>
        </w:rPr>
        <w:t xml:space="preserve">三、主要实验仪器及材料 </w:t>
      </w:r>
    </w:p>
    <w:p>
      <w:pPr>
        <w:spacing w:line="360" w:lineRule="auto"/>
        <w:ind w:firstLine="420" w:firstLineChars="200"/>
      </w:pPr>
      <w:r>
        <w:rPr>
          <w:rFonts w:hint="eastAsia"/>
        </w:rPr>
        <w:t xml:space="preserve">微型计算机、Matlab6.5 教学版、TC 编程环境。 </w:t>
      </w:r>
    </w:p>
    <w:p>
      <w:pPr>
        <w:rPr>
          <w:b/>
        </w:rPr>
      </w:pPr>
      <w:r>
        <w:rPr>
          <w:rFonts w:hint="eastAsia"/>
          <w:b/>
        </w:rPr>
        <w:t xml:space="preserve">四、实验内容 </w:t>
      </w:r>
    </w:p>
    <w:p>
      <w:pPr>
        <w:spacing w:line="360" w:lineRule="auto"/>
      </w:pPr>
      <w:r>
        <w:rPr>
          <w:rFonts w:hint="eastAsia"/>
        </w:rPr>
        <w:t xml:space="preserve">（1）用Matlab 或C语言编制信号产生子程序，产生典型信号供谱分析用； </w:t>
      </w:r>
    </w:p>
    <w:p>
      <w:pPr>
        <w:spacing w:line="360" w:lineRule="auto"/>
      </w:pPr>
      <w:r>
        <w:rPr>
          <w:rFonts w:hint="eastAsia"/>
        </w:rPr>
        <w:t xml:space="preserve">（2）对给出信号逐个进行谱分析，绘出序列和幅频特性曲线； </w:t>
      </w:r>
    </w:p>
    <w:p>
      <w:pPr>
        <w:spacing w:line="360" w:lineRule="auto"/>
      </w:pPr>
      <w:r>
        <w:rPr>
          <w:rFonts w:hint="eastAsia"/>
        </w:rPr>
        <w:t xml:space="preserve">（3）设计利用快速傅里叶变换FFT 计算线性卷积的程序； </w:t>
      </w:r>
    </w:p>
    <w:p>
      <w:pPr>
        <w:spacing w:line="360" w:lineRule="auto"/>
      </w:pPr>
      <w:r>
        <w:rPr>
          <w:rFonts w:hint="eastAsia"/>
        </w:rPr>
        <w:t xml:space="preserve">（4）对结果进行分析； </w:t>
      </w:r>
    </w:p>
    <w:p>
      <w:pPr>
        <w:spacing w:line="360" w:lineRule="auto"/>
      </w:pPr>
      <w:r>
        <w:rPr>
          <w:rFonts w:hint="eastAsia"/>
        </w:rPr>
        <w:t xml:space="preserve">（5）完成实验报告。 </w:t>
      </w:r>
    </w:p>
    <w:p>
      <w:pPr>
        <w:rPr>
          <w:rFonts w:hint="eastAsia"/>
          <w:b/>
        </w:rPr>
      </w:pPr>
      <w:r>
        <w:rPr>
          <w:rFonts w:hint="eastAsia"/>
          <w:b/>
        </w:rPr>
        <w:t>五、实验结果</w:t>
      </w:r>
    </w:p>
    <w:p>
      <w:pPr>
        <w:snapToGrid w:val="0"/>
        <w:spacing w:line="400" w:lineRule="exact"/>
        <w:jc w:val="left"/>
        <w:rPr>
          <w:rFonts w:hint="eastAsia"/>
          <w:b/>
          <w:bCs/>
          <w:color w:val="000000"/>
          <w:lang w:val="en-US" w:eastAsia="zh-CN"/>
        </w:rPr>
      </w:pPr>
      <w:r>
        <w:rPr>
          <w:rFonts w:hint="eastAsia"/>
          <w:b/>
          <w:bCs/>
          <w:color w:val="000000"/>
          <w:lang w:val="en-US" w:eastAsia="zh-CN"/>
        </w:rPr>
        <w:t>（1）实验代码：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&gt;&gt; x=[2,1,-1,2,3];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&gt;&gt; nx= 0:4;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&gt;&gt; K= 128;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&gt;&gt; dw=2* pi/K;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&gt;&gt; k= floor(( - K/2 +0.5):(K/2- 0.5));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&gt;&gt; X=x*exp(- j*dw* nx' *k);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&gt;&gt; subplot(221),plot(k * dw, abs(X)),hold on;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&gt;&gt; xlabel('\omega');ylabel('幅度响应'),title('5点序列的DTFT和FFT');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&gt;&gt; Xd= fft([2,1, - 1,2,3]);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&gt;&gt; plot([0:4] * 2* pi/5,abs(Xd),'. '),grid;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&gt;&gt; Xd1 = fftshift(Xd);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&gt;&gt; subplot(222),plot(k * dw, abs(X)), hold on;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&gt;&gt; xlabel( '\omega' );ylabel('幅度响应');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&gt;&gt; title('FFT移位后');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&gt;&gt; plot([ - 2:2] * 2 * pi/5, abs(Xd1),'. '),grid;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&gt;&gt; subplot(223),plot(k * dw, angle(X)), hold on;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&gt;&gt; xlabel('\omega' );ylabel( '相位响应');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&gt;&gt; title('FFT移位后');grid;</w:t>
      </w:r>
    </w:p>
    <w:p>
      <w:pPr>
        <w:snapToGrid w:val="0"/>
        <w:spacing w:line="400" w:lineRule="exact"/>
        <w:rPr>
          <w:rFonts w:hint="eastAsia"/>
          <w:b/>
          <w:bCs/>
          <w:color w:val="000000"/>
          <w:lang w:val="en-US" w:eastAsia="zh-CN"/>
        </w:rPr>
      </w:pPr>
      <w:r>
        <w:rPr>
          <w:rFonts w:hint="eastAsia"/>
          <w:b/>
          <w:bCs/>
          <w:color w:val="000000"/>
          <w:lang w:val="en-US" w:eastAsia="zh-CN"/>
        </w:rPr>
        <w:t>实验结果：</w:t>
      </w:r>
    </w:p>
    <w:p>
      <w:pPr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drawing>
          <wp:inline distT="0" distB="0" distL="114300" distR="114300">
            <wp:extent cx="5269865" cy="3952240"/>
            <wp:effectExtent l="0" t="0" r="6985" b="10160"/>
            <wp:docPr id="1" name="图片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ntitled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400" w:lineRule="exact"/>
        <w:rPr>
          <w:rFonts w:hint="eastAsia"/>
          <w:b/>
          <w:bCs/>
          <w:color w:val="000000"/>
          <w:lang w:val="en-US" w:eastAsia="zh-CN"/>
        </w:rPr>
      </w:pPr>
      <w:r>
        <w:rPr>
          <w:rFonts w:hint="eastAsia"/>
          <w:b/>
          <w:bCs/>
          <w:color w:val="000000"/>
          <w:lang w:val="en-US" w:eastAsia="zh-CN"/>
        </w:rPr>
        <w:t>（2）实验代码：</w:t>
      </w:r>
    </w:p>
    <w:p>
      <w:pPr>
        <w:snapToGrid w:val="0"/>
        <w:spacing w:line="400" w:lineRule="exact"/>
        <w:ind w:firstLine="435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&gt;&gt; x=[2,1,3,2,1,5,1];</w:t>
      </w:r>
    </w:p>
    <w:p>
      <w:pPr>
        <w:snapToGrid w:val="0"/>
        <w:spacing w:line="400" w:lineRule="exact"/>
        <w:ind w:firstLine="435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&gt;&gt; h=[1,2,-1,-3];</w:t>
      </w:r>
    </w:p>
    <w:p>
      <w:pPr>
        <w:snapToGrid w:val="0"/>
        <w:spacing w:line="400" w:lineRule="exact"/>
        <w:ind w:firstLine="435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&gt;&gt; N= length(x) + length(h)- 1;</w:t>
      </w:r>
    </w:p>
    <w:p>
      <w:pPr>
        <w:snapToGrid w:val="0"/>
        <w:spacing w:line="400" w:lineRule="exact"/>
        <w:ind w:firstLine="435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&gt;&gt; n= 0:N-1;</w:t>
      </w:r>
    </w:p>
    <w:p>
      <w:pPr>
        <w:snapToGrid w:val="0"/>
        <w:spacing w:line="400" w:lineRule="exact"/>
        <w:ind w:firstLine="435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&gt;&gt; x= [x, zeros(1,N- length(x))]; </w:t>
      </w:r>
    </w:p>
    <w:p>
      <w:pPr>
        <w:snapToGrid w:val="0"/>
        <w:spacing w:line="400" w:lineRule="exact"/>
        <w:ind w:firstLine="435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&gt;&gt; h= [h, zeros(1,N- length(h))];  </w:t>
      </w:r>
    </w:p>
    <w:p>
      <w:pPr>
        <w:snapToGrid w:val="0"/>
        <w:spacing w:line="400" w:lineRule="exact"/>
        <w:ind w:firstLine="435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&gt;&gt; X= fft(x);H= fft(h);  </w:t>
      </w:r>
    </w:p>
    <w:p>
      <w:pPr>
        <w:snapToGrid w:val="0"/>
        <w:spacing w:line="400" w:lineRule="exact"/>
        <w:ind w:firstLine="435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&gt;&gt; Y=X .*H;y= ifft(Y);</w:t>
      </w:r>
    </w:p>
    <w:p>
      <w:pPr>
        <w:snapToGrid w:val="0"/>
        <w:spacing w:line="400" w:lineRule="exact"/>
        <w:ind w:firstLine="435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&gt;&gt; subplot(221),stem(n,x,'.');xlabel('n');ylabel( 'x(n)');title('序列 x(n)');grid;</w:t>
      </w:r>
    </w:p>
    <w:p>
      <w:pPr>
        <w:snapToGrid w:val="0"/>
        <w:spacing w:line="400" w:lineRule="exact"/>
        <w:ind w:firstLine="435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&gt;&gt; subplot(222),stem(n,h,'.');xlabel('n');ylabel( 'h(n)');title('序列 h(n)');grid;</w:t>
      </w:r>
    </w:p>
    <w:p>
      <w:pPr>
        <w:snapToGrid w:val="0"/>
        <w:spacing w:line="400" w:lineRule="exact"/>
        <w:ind w:firstLine="435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&gt;&gt; subplot(223),stem(n,y,'.');xlabel('n');ylabel( 'y(n)');title('序列 y(n)');grid;</w:t>
      </w:r>
    </w:p>
    <w:p>
      <w:pPr>
        <w:snapToGrid w:val="0"/>
        <w:spacing w:line="400" w:lineRule="exact"/>
        <w:jc w:val="left"/>
        <w:rPr>
          <w:rFonts w:hint="default"/>
          <w:b/>
          <w:bCs/>
          <w:color w:val="000000"/>
          <w:lang w:val="en-US" w:eastAsia="zh-CN"/>
        </w:rPr>
      </w:pPr>
      <w:r>
        <w:rPr>
          <w:rFonts w:hint="eastAsia"/>
          <w:b/>
          <w:bCs/>
          <w:color w:val="000000"/>
          <w:lang w:val="en-US" w:eastAsia="zh-CN"/>
        </w:rPr>
        <w:t>实验结果：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865" cy="3952240"/>
            <wp:effectExtent l="0" t="0" r="6985" b="10160"/>
            <wp:docPr id="2" name="图片 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ntitled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400" w:lineRule="exact"/>
        <w:rPr>
          <w:rFonts w:hint="eastAsia"/>
          <w:b/>
          <w:bCs/>
          <w:color w:val="000000"/>
          <w:lang w:val="en-US" w:eastAsia="zh-CN"/>
        </w:rPr>
      </w:pPr>
      <w:r>
        <w:rPr>
          <w:rFonts w:hint="eastAsia"/>
          <w:b/>
          <w:bCs/>
          <w:color w:val="000000"/>
          <w:lang w:val="en-US" w:eastAsia="zh-CN"/>
        </w:rPr>
        <w:t>（3）实验代码：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&gt;&gt; x= [2,1,3,2,1,5,1];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 xml:space="preserve">&gt;&gt; N= 2* length(x)- 1;  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 xml:space="preserve">&gt;&gt; n=-length(x) + 1:length(x)- 1; 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&gt;&gt; r= xcorr(x,x);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 xml:space="preserve">&gt;&gt; X= fft(x, N);  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&gt;&gt; R= (abs(X)).^2;r1 = ifft(R);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&gt;&gt; subplot(221),stem(x,'.');axis([1,N,-inf,inf]);title('序列x(n)');grid;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&gt;&gt; subplot(222),stem(n,r,'.');axis([min(n),max(n), - inf, inf]);title('直接线性自相关');grid;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 xml:space="preserve">&gt;&gt; subplot(223),stem(r1,'.');axis([1,N,-inf,inf]);title('圆周自相关');grid; 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&gt;&gt; subplot(224),stem(n,fftshift(r1),'.');axis([min(n), max(n), - inf, inf]);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&gt;&gt; title('圆周自相关转换为线性自相关');grid;</w:t>
      </w:r>
    </w:p>
    <w:p>
      <w:pPr>
        <w:snapToGrid w:val="0"/>
        <w:spacing w:line="400" w:lineRule="exact"/>
        <w:jc w:val="both"/>
        <w:rPr>
          <w:rFonts w:hint="default"/>
          <w:b/>
          <w:bCs/>
          <w:color w:val="000000"/>
          <w:lang w:val="en-US" w:eastAsia="zh-CN"/>
        </w:rPr>
      </w:pPr>
      <w:r>
        <w:rPr>
          <w:rFonts w:hint="eastAsia"/>
          <w:b/>
          <w:bCs/>
          <w:color w:val="000000"/>
          <w:lang w:val="en-US" w:eastAsia="zh-CN"/>
        </w:rPr>
        <w:t>实验结果：</w:t>
      </w:r>
    </w:p>
    <w:p>
      <w:pPr>
        <w:tabs>
          <w:tab w:val="right" w:pos="8306"/>
        </w:tabs>
        <w:spacing w:line="300" w:lineRule="auto"/>
        <w:rPr>
          <w:rFonts w:hint="eastAsia"/>
          <w:color w:val="000000"/>
          <w:lang w:val="en-US" w:eastAsia="zh-CN"/>
        </w:rPr>
      </w:pPr>
      <w:r>
        <w:rPr>
          <w:rFonts w:hint="default"/>
          <w:b/>
          <w:szCs w:val="21"/>
          <w:lang w:val="en-US" w:eastAsia="zh-CN"/>
        </w:rPr>
        <w:drawing>
          <wp:inline distT="0" distB="0" distL="114300" distR="114300">
            <wp:extent cx="5269865" cy="3952240"/>
            <wp:effectExtent l="0" t="0" r="6985" b="10160"/>
            <wp:docPr id="3" name="图片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ntitled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 w:val="0"/>
          <w:szCs w:val="21"/>
          <w:lang w:val="en-US" w:eastAsia="zh-CN"/>
        </w:rPr>
        <w:t>（4）</w:t>
      </w:r>
      <w:r>
        <w:rPr>
          <w:rFonts w:hint="eastAsia"/>
          <w:b/>
          <w:bCs w:val="0"/>
          <w:color w:val="000000"/>
          <w:lang w:val="en-US" w:eastAsia="zh-CN"/>
        </w:rPr>
        <w:t>实验代码：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&gt;&gt; n=0:31;x1=[1 2 3 4 5 5 4 3 2 1];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&gt;&gt; x2=[1 2 4 8 16 32 -1 -2 -4 -8 -16 -32];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&gt;&gt; y1 = fft(x1,32);y2= fft(x2,32);yy=y1 .* y2;y= ifft(yy,32);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&gt;&gt; subplot(2,2,1) ;stem(n, abs(y1));title('x1幅度谱');grid;axis([0,31,0,30]);xlabel('角频率序号k');ylabel('幅度');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&gt;&gt; subplot(2, 2, 2);stem(n, abs(y2));title('x2幅度谱');grid;axis([0, 31,0,110]);xlabel('角频率序号k');ylabel('幅度');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&gt;&gt; subplot(2,2, 3); stem(n, abs(yy));title('卷积幅度谱'); grid; axis([0,31,0,2400]);xlabel('时间序号n');ylabel('振幅');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&gt;&gt; subplot(2,2, 4); stem(n, y);title('卷积序列'); grid; axis([0,31,-300,300]);xlabel('时间序号n');ylabel('振幅');</w:t>
      </w:r>
    </w:p>
    <w:p>
      <w:pPr>
        <w:snapToGrid w:val="0"/>
        <w:spacing w:line="400" w:lineRule="exact"/>
        <w:rPr>
          <w:rFonts w:hint="eastAsia"/>
          <w:b/>
          <w:bCs/>
          <w:color w:val="000000"/>
          <w:lang w:val="en-US" w:eastAsia="zh-CN"/>
        </w:rPr>
      </w:pPr>
      <w:r>
        <w:rPr>
          <w:rFonts w:hint="eastAsia"/>
          <w:b/>
          <w:bCs/>
          <w:color w:val="000000"/>
          <w:lang w:val="en-US" w:eastAsia="zh-CN"/>
        </w:rPr>
        <w:t>实验结果：</w:t>
      </w:r>
    </w:p>
    <w:p>
      <w:pPr>
        <w:tabs>
          <w:tab w:val="right" w:pos="8306"/>
        </w:tabs>
        <w:spacing w:line="300" w:lineRule="auto"/>
        <w:rPr>
          <w:rFonts w:hint="default"/>
          <w:b/>
          <w:szCs w:val="21"/>
          <w:lang w:val="en-US" w:eastAsia="zh-CN"/>
        </w:rPr>
      </w:pPr>
      <w:r>
        <w:rPr>
          <w:rFonts w:hint="default"/>
          <w:b/>
          <w:szCs w:val="21"/>
          <w:lang w:val="en-US" w:eastAsia="zh-CN"/>
        </w:rPr>
        <w:drawing>
          <wp:inline distT="0" distB="0" distL="114300" distR="114300">
            <wp:extent cx="5269865" cy="3952240"/>
            <wp:effectExtent l="0" t="0" r="6985" b="10160"/>
            <wp:docPr id="4" name="图片 4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ntitled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400" w:lineRule="exact"/>
        <w:rPr>
          <w:rFonts w:hint="eastAsia"/>
          <w:b/>
          <w:bCs/>
          <w:color w:val="000000"/>
          <w:lang w:val="en-US" w:eastAsia="zh-CN"/>
        </w:rPr>
      </w:pPr>
      <w:r>
        <w:rPr>
          <w:rFonts w:hint="eastAsia"/>
          <w:b/>
          <w:bCs/>
          <w:color w:val="000000"/>
          <w:lang w:val="en-US" w:eastAsia="zh-CN"/>
        </w:rPr>
        <w:t>（5）实验代码：</w:t>
      </w:r>
    </w:p>
    <w:p>
      <w:pPr>
        <w:snapToGrid w:val="0"/>
        <w:spacing w:line="400" w:lineRule="exact"/>
        <w:rPr>
          <w:rFonts w:hint="eastAsia"/>
          <w:b/>
          <w:bCs/>
          <w:color w:val="000000"/>
          <w:lang w:val="en-US" w:eastAsia="zh-CN"/>
        </w:rPr>
      </w:pPr>
      <w:r>
        <w:rPr>
          <w:rFonts w:hint="eastAsia"/>
          <w:b/>
          <w:bCs/>
          <w:color w:val="000000"/>
          <w:lang w:val="en-US" w:eastAsia="zh-CN"/>
        </w:rPr>
        <w:t>代码一：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function y= circonvt(x1, x2,N)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if length(x1)&gt; N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     error('N必须&gt;=x1的长度')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end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if length(x2)&gt; N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     error('N必须&gt;=x2的长度')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end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x1=[x1 zeros(1, N-length(x1))];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x2= [x2 zeros(1,N- length(x2))];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m=[0:1:N- 1];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x2=x2(mod(-m,N) + 1);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H= zeros(N,N); 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for n= 1:1:N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     H(n,:) = cirshift(x2,n- 1,N);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end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y=x1*H'</w:t>
      </w:r>
    </w:p>
    <w:p>
      <w:pPr>
        <w:snapToGrid w:val="0"/>
        <w:spacing w:line="400" w:lineRule="exact"/>
        <w:rPr>
          <w:rFonts w:hint="eastAsia"/>
          <w:b/>
          <w:bCs/>
          <w:color w:val="000000"/>
          <w:lang w:val="en-US" w:eastAsia="zh-CN"/>
        </w:rPr>
      </w:pPr>
      <w:r>
        <w:rPr>
          <w:rFonts w:hint="eastAsia"/>
          <w:b/>
          <w:bCs/>
          <w:color w:val="000000"/>
          <w:lang w:val="en-US" w:eastAsia="zh-CN"/>
        </w:rPr>
        <w:t>代码二：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function y=cirshift(x,m,N)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if length(x)&gt;N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   error('N必须 &gt;= x的长度');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end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x=[x,zeros(1,N-length(x))];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n=0:N-1;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n=mod(n-m,N);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y=x(n+1);</w:t>
      </w:r>
    </w:p>
    <w:p>
      <w:pPr>
        <w:snapToGrid w:val="0"/>
        <w:spacing w:line="400" w:lineRule="exact"/>
        <w:rPr>
          <w:rFonts w:hint="eastAsia"/>
          <w:b/>
          <w:bCs/>
          <w:color w:val="000000"/>
          <w:lang w:val="en-US" w:eastAsia="zh-CN"/>
        </w:rPr>
      </w:pPr>
      <w:r>
        <w:rPr>
          <w:rFonts w:hint="eastAsia"/>
          <w:b/>
          <w:bCs/>
          <w:color w:val="000000"/>
          <w:lang w:val="en-US" w:eastAsia="zh-CN"/>
        </w:rPr>
        <w:t>实验结果：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&gt;&gt; x1=[2 4 3 1];x2=[2 1 3];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&gt;&gt; y=circonvt(x1,x2,4);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>y =</w:t>
      </w:r>
    </w:p>
    <w:p>
      <w:pPr>
        <w:snapToGrid w:val="0"/>
        <w:spacing w:line="400" w:lineRule="exact"/>
        <w:ind w:firstLine="435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t xml:space="preserve">    14    13    16    17</w:t>
      </w:r>
    </w:p>
    <w:p>
      <w:pPr>
        <w:numPr>
          <w:ilvl w:val="0"/>
          <w:numId w:val="1"/>
        </w:numPr>
        <w:tabs>
          <w:tab w:val="right" w:pos="8306"/>
        </w:tabs>
        <w:spacing w:line="300" w:lineRule="auto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实验总结 </w:t>
      </w:r>
    </w:p>
    <w:p>
      <w:pPr>
        <w:snapToGrid w:val="0"/>
        <w:spacing w:line="400" w:lineRule="exact"/>
        <w:ind w:firstLine="435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通过此次实验，我学会了</w:t>
      </w:r>
      <w:r>
        <w:rPr>
          <w:rFonts w:hint="default"/>
          <w:color w:val="000000"/>
          <w:lang w:val="en-US" w:eastAsia="zh-CN"/>
        </w:rPr>
        <w:t>FFT 在实现数字滤波中的作用</w:t>
      </w:r>
      <w:r>
        <w:rPr>
          <w:rFonts w:hint="eastAsia"/>
          <w:color w:val="000000"/>
          <w:lang w:val="en-US" w:eastAsia="zh-CN"/>
        </w:rPr>
        <w:t>；懂得了</w:t>
      </w:r>
      <w:r>
        <w:rPr>
          <w:rFonts w:hint="default"/>
          <w:color w:val="000000"/>
          <w:lang w:val="en-US" w:eastAsia="zh-CN"/>
        </w:rPr>
        <w:t>循环卷积和线性卷积两者之间的关系</w:t>
      </w:r>
      <w:r>
        <w:rPr>
          <w:rFonts w:hint="eastAsia"/>
          <w:color w:val="000000"/>
          <w:lang w:val="en-US" w:eastAsia="zh-CN"/>
        </w:rPr>
        <w:t>，明白了FFT子程序的应用，加强了MATLAB中代码编程画图；发现了在编程中，MATLAB中存在大量常用函数，可直接使用；在今后学习中应该加强代码实现常用函数能力。</w:t>
      </w:r>
    </w:p>
    <w:p>
      <w:pPr>
        <w:numPr>
          <w:numId w:val="0"/>
        </w:numPr>
        <w:tabs>
          <w:tab w:val="right" w:pos="8306"/>
        </w:tabs>
        <w:spacing w:line="300" w:lineRule="auto"/>
        <w:rPr>
          <w:rFonts w:hint="eastAsia"/>
          <w:b/>
          <w:bCs/>
          <w:szCs w:val="21"/>
        </w:rPr>
      </w:pPr>
      <w:bookmarkStart w:id="0" w:name="_GoBack"/>
      <w:bookmarkEnd w:id="0"/>
    </w:p>
    <w:p>
      <w:pPr>
        <w:ind w:firstLine="420" w:firstLineChars="200"/>
      </w:pPr>
      <w:r>
        <w:rPr>
          <w:rFonts w:hint="eastAsia"/>
          <w:szCs w:val="21"/>
        </w:rPr>
        <w:t xml:space="preserve"> </w:t>
      </w:r>
    </w:p>
    <w:p>
      <w:pPr>
        <w:snapToGrid w:val="0"/>
        <w:ind w:firstLine="210" w:firstLineChars="100"/>
        <w:jc w:val="left"/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10D46"/>
    <w:multiLevelType w:val="singleLevel"/>
    <w:tmpl w:val="28B10D46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1E62"/>
    <w:rsid w:val="000504EC"/>
    <w:rsid w:val="000F78A9"/>
    <w:rsid w:val="001B1F42"/>
    <w:rsid w:val="001E3944"/>
    <w:rsid w:val="002D2116"/>
    <w:rsid w:val="00377F29"/>
    <w:rsid w:val="00403183"/>
    <w:rsid w:val="004649AD"/>
    <w:rsid w:val="005A76FB"/>
    <w:rsid w:val="00624477"/>
    <w:rsid w:val="006E13BC"/>
    <w:rsid w:val="00760FA8"/>
    <w:rsid w:val="00A90E37"/>
    <w:rsid w:val="00AD0CBD"/>
    <w:rsid w:val="00B34641"/>
    <w:rsid w:val="00B429C4"/>
    <w:rsid w:val="00B870D2"/>
    <w:rsid w:val="00BA3706"/>
    <w:rsid w:val="00CD13FF"/>
    <w:rsid w:val="00E13C64"/>
    <w:rsid w:val="00F23DF2"/>
    <w:rsid w:val="00F4142D"/>
    <w:rsid w:val="59892634"/>
    <w:rsid w:val="5F3E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16.png"/><Relationship Id="rId31" Type="http://schemas.openxmlformats.org/officeDocument/2006/relationships/image" Target="media/image15.png"/><Relationship Id="rId30" Type="http://schemas.openxmlformats.org/officeDocument/2006/relationships/image" Target="media/image14.png"/><Relationship Id="rId3" Type="http://schemas.openxmlformats.org/officeDocument/2006/relationships/header" Target="header1.xml"/><Relationship Id="rId29" Type="http://schemas.openxmlformats.org/officeDocument/2006/relationships/image" Target="media/image13.png"/><Relationship Id="rId28" Type="http://schemas.openxmlformats.org/officeDocument/2006/relationships/image" Target="media/image12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2" Type="http://schemas.openxmlformats.org/officeDocument/2006/relationships/image" Target="media/image9.wmf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" Type="http://schemas.openxmlformats.org/officeDocument/2006/relationships/image" Target="media/image5.wmf"/><Relationship Id="rId13" Type="http://schemas.openxmlformats.org/officeDocument/2006/relationships/oleObject" Target="embeddings/oleObject5.bin"/><Relationship Id="rId12" Type="http://schemas.openxmlformats.org/officeDocument/2006/relationships/image" Target="media/image4.wmf"/><Relationship Id="rId11" Type="http://schemas.openxmlformats.org/officeDocument/2006/relationships/oleObject" Target="embeddings/oleObject4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252</Words>
  <Characters>1442</Characters>
  <Lines>12</Lines>
  <Paragraphs>3</Paragraphs>
  <TotalTime>1</TotalTime>
  <ScaleCrop>false</ScaleCrop>
  <LinksUpToDate>false</LinksUpToDate>
  <CharactersWithSpaces>1691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2013-06-09T07:59:00Z</dcterms:created>
  <dc:creator>lenovo</dc:creator>
  <cp:lastModifiedBy>S_Tong</cp:lastModifiedBy>
  <dcterms:modified xsi:type="dcterms:W3CDTF">2020-07-09T15:07:15Z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2052-11.1.0.9828</vt:lpwstr>
  </property>
</Properties>
</file>