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rFonts w:hint="eastAsia"/>
          <w:sz w:val="48"/>
          <w:szCs w:val="48"/>
        </w:rPr>
        <w:t xml:space="preserve">                </w:t>
      </w:r>
    </w:p>
    <w:tbl>
      <w:tblPr>
        <w:tblStyle w:val="7"/>
        <w:tblW w:w="1980" w:type="dxa"/>
        <w:tblInd w:w="63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1"/>
        <w:gridCol w:w="1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Mar>
              <w:left w:w="57" w:type="dxa"/>
              <w:right w:w="57" w:type="dxa"/>
            </w:tcMar>
          </w:tcPr>
          <w:p>
            <w:pPr>
              <w:spacing w:before="100" w:beforeAutospacing="1" w:after="100" w:afterAutospacing="1"/>
              <w:jc w:val="center"/>
              <w:rPr>
                <w:sz w:val="48"/>
                <w:szCs w:val="48"/>
              </w:rPr>
            </w:pPr>
            <w:r>
              <w:rPr>
                <w:rFonts w:hint="eastAsia"/>
                <w:b/>
                <w:sz w:val="36"/>
                <w:szCs w:val="36"/>
              </w:rPr>
              <w:t>成绩</w:t>
            </w:r>
          </w:p>
        </w:tc>
        <w:tc>
          <w:tcPr>
            <w:tcW w:w="1029" w:type="dxa"/>
          </w:tcPr>
          <w:p>
            <w:pPr>
              <w:jc w:val="center"/>
              <w:rPr>
                <w:sz w:val="48"/>
                <w:szCs w:val="48"/>
              </w:rPr>
            </w:pPr>
          </w:p>
        </w:tc>
      </w:tr>
    </w:tbl>
    <w:p>
      <w:pPr>
        <w:jc w:val="center"/>
        <w:rPr>
          <w:sz w:val="48"/>
          <w:szCs w:val="48"/>
        </w:rPr>
      </w:pPr>
    </w:p>
    <w:p>
      <w:pPr>
        <w:jc w:val="center"/>
        <w:rPr>
          <w:sz w:val="48"/>
          <w:szCs w:val="48"/>
        </w:rPr>
      </w:pPr>
    </w:p>
    <w:p>
      <w:pPr>
        <w:jc w:val="center"/>
        <w:rPr>
          <w:b/>
          <w:sz w:val="52"/>
          <w:szCs w:val="52"/>
        </w:rPr>
      </w:pPr>
      <w:r>
        <w:rPr>
          <w:rFonts w:hint="eastAsia"/>
          <w:b/>
          <w:sz w:val="52"/>
          <w:szCs w:val="52"/>
        </w:rPr>
        <w:t>数字信号处理</w:t>
      </w:r>
    </w:p>
    <w:p>
      <w:pPr>
        <w:jc w:val="center"/>
        <w:rPr>
          <w:b/>
          <w:sz w:val="52"/>
          <w:szCs w:val="52"/>
        </w:rPr>
      </w:pPr>
      <w:r>
        <w:rPr>
          <w:rFonts w:hint="eastAsia"/>
          <w:b/>
          <w:sz w:val="52"/>
          <w:szCs w:val="52"/>
        </w:rPr>
        <w:t>综合性实验</w:t>
      </w:r>
    </w:p>
    <w:p>
      <w:pPr>
        <w:jc w:val="center"/>
        <w:rPr>
          <w:sz w:val="48"/>
          <w:szCs w:val="48"/>
        </w:rPr>
      </w:pPr>
    </w:p>
    <w:p>
      <w:pPr>
        <w:jc w:val="center"/>
        <w:rPr>
          <w:sz w:val="48"/>
          <w:szCs w:val="48"/>
        </w:rPr>
      </w:pPr>
    </w:p>
    <w:p>
      <w:pPr>
        <w:jc w:val="center"/>
        <w:rPr>
          <w:sz w:val="44"/>
          <w:szCs w:val="44"/>
        </w:rPr>
      </w:pPr>
      <w:r>
        <w:rPr>
          <w:rFonts w:hint="eastAsia"/>
          <w:sz w:val="44"/>
          <w:szCs w:val="44"/>
        </w:rPr>
        <w:t>语音信号的采集</w:t>
      </w: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tbl>
      <w:tblPr>
        <w:tblStyle w:val="7"/>
        <w:tblW w:w="0" w:type="auto"/>
        <w:jc w:val="center"/>
        <w:tblLayout w:type="autofit"/>
        <w:tblCellMar>
          <w:top w:w="0" w:type="dxa"/>
          <w:left w:w="108" w:type="dxa"/>
          <w:bottom w:w="0" w:type="dxa"/>
          <w:right w:w="108" w:type="dxa"/>
        </w:tblCellMar>
      </w:tblPr>
      <w:tblGrid>
        <w:gridCol w:w="1427"/>
        <w:gridCol w:w="2598"/>
      </w:tblGrid>
      <w:tr>
        <w:tblPrEx>
          <w:tblCellMar>
            <w:top w:w="0" w:type="dxa"/>
            <w:left w:w="108" w:type="dxa"/>
            <w:bottom w:w="0" w:type="dxa"/>
            <w:right w:w="108" w:type="dxa"/>
          </w:tblCellMar>
        </w:tblPrEx>
        <w:trPr>
          <w:jc w:val="center"/>
        </w:trPr>
        <w:tc>
          <w:tcPr>
            <w:tcW w:w="1427" w:type="dxa"/>
            <w:tcMar>
              <w:top w:w="454" w:type="dxa"/>
            </w:tcMar>
            <w:vAlign w:val="bottom"/>
          </w:tcPr>
          <w:p>
            <w:pPr>
              <w:spacing w:before="100" w:beforeAutospacing="1" w:after="100" w:afterAutospacing="1"/>
              <w:jc w:val="right"/>
              <w:rPr>
                <w:b/>
                <w:sz w:val="36"/>
                <w:szCs w:val="36"/>
              </w:rPr>
            </w:pPr>
            <w:r>
              <w:rPr>
                <w:rFonts w:hint="eastAsia"/>
                <w:b/>
                <w:sz w:val="36"/>
                <w:szCs w:val="36"/>
              </w:rPr>
              <w:t>学</w:t>
            </w:r>
            <w:r>
              <w:rPr>
                <w:b/>
                <w:sz w:val="36"/>
                <w:szCs w:val="36"/>
              </w:rPr>
              <w:t xml:space="preserve">  </w:t>
            </w:r>
            <w:r>
              <w:rPr>
                <w:rFonts w:hint="eastAsia"/>
                <w:b/>
                <w:sz w:val="36"/>
                <w:szCs w:val="36"/>
              </w:rPr>
              <w:t>号</w:t>
            </w:r>
          </w:p>
        </w:tc>
        <w:tc>
          <w:tcPr>
            <w:tcW w:w="2598" w:type="dxa"/>
            <w:tcBorders>
              <w:bottom w:val="single" w:color="auto" w:sz="12" w:space="0"/>
            </w:tcBorders>
          </w:tcPr>
          <w:p>
            <w:pPr>
              <w:jc w:val="center"/>
              <w:rPr>
                <w:sz w:val="32"/>
                <w:szCs w:val="32"/>
              </w:rPr>
            </w:pPr>
            <w:r>
              <w:rPr>
                <w:rFonts w:hint="eastAsia"/>
                <w:sz w:val="32"/>
                <w:szCs w:val="32"/>
                <w:lang w:val="en-US" w:eastAsia="zh-CN"/>
              </w:rPr>
              <w:t>201711010228</w:t>
            </w:r>
          </w:p>
        </w:tc>
      </w:tr>
      <w:tr>
        <w:tblPrEx>
          <w:tblCellMar>
            <w:top w:w="0" w:type="dxa"/>
            <w:left w:w="108" w:type="dxa"/>
            <w:bottom w:w="0" w:type="dxa"/>
            <w:right w:w="108" w:type="dxa"/>
          </w:tblCellMar>
        </w:tblPrEx>
        <w:trPr>
          <w:trHeight w:val="411" w:hRule="atLeast"/>
          <w:jc w:val="center"/>
        </w:trPr>
        <w:tc>
          <w:tcPr>
            <w:tcW w:w="1427" w:type="dxa"/>
            <w:tcMar>
              <w:top w:w="454" w:type="dxa"/>
            </w:tcMar>
            <w:vAlign w:val="bottom"/>
          </w:tcPr>
          <w:p>
            <w:pPr>
              <w:jc w:val="right"/>
              <w:rPr>
                <w:b/>
                <w:sz w:val="36"/>
                <w:szCs w:val="36"/>
              </w:rPr>
            </w:pPr>
            <w:r>
              <w:rPr>
                <w:rFonts w:hint="eastAsia"/>
                <w:b/>
                <w:sz w:val="36"/>
                <w:szCs w:val="36"/>
              </w:rPr>
              <w:t>姓</w:t>
            </w:r>
            <w:r>
              <w:rPr>
                <w:b/>
                <w:sz w:val="36"/>
                <w:szCs w:val="36"/>
              </w:rPr>
              <w:t xml:space="preserve">  </w:t>
            </w:r>
            <w:r>
              <w:rPr>
                <w:rFonts w:hint="eastAsia"/>
                <w:b/>
                <w:sz w:val="36"/>
                <w:szCs w:val="36"/>
              </w:rPr>
              <w:t>名</w:t>
            </w:r>
          </w:p>
        </w:tc>
        <w:tc>
          <w:tcPr>
            <w:tcW w:w="2598" w:type="dxa"/>
            <w:tcBorders>
              <w:top w:val="single" w:color="auto" w:sz="12" w:space="0"/>
              <w:bottom w:val="single" w:color="auto" w:sz="12" w:space="0"/>
            </w:tcBorders>
          </w:tcPr>
          <w:p>
            <w:pPr>
              <w:jc w:val="center"/>
              <w:rPr>
                <w:sz w:val="32"/>
                <w:szCs w:val="32"/>
              </w:rPr>
            </w:pPr>
            <w:r>
              <w:rPr>
                <w:rFonts w:hint="eastAsia"/>
                <w:sz w:val="32"/>
                <w:szCs w:val="32"/>
                <w:lang w:val="en-US" w:eastAsia="zh-CN"/>
              </w:rPr>
              <w:t>苏 栋</w:t>
            </w:r>
          </w:p>
        </w:tc>
      </w:tr>
      <w:tr>
        <w:tblPrEx>
          <w:tblCellMar>
            <w:top w:w="0" w:type="dxa"/>
            <w:left w:w="108" w:type="dxa"/>
            <w:bottom w:w="0" w:type="dxa"/>
            <w:right w:w="108" w:type="dxa"/>
          </w:tblCellMar>
        </w:tblPrEx>
        <w:trPr>
          <w:jc w:val="center"/>
        </w:trPr>
        <w:tc>
          <w:tcPr>
            <w:tcW w:w="1427" w:type="dxa"/>
            <w:tcMar>
              <w:top w:w="454" w:type="dxa"/>
            </w:tcMar>
            <w:vAlign w:val="bottom"/>
          </w:tcPr>
          <w:p>
            <w:pPr>
              <w:jc w:val="right"/>
              <w:rPr>
                <w:b/>
                <w:sz w:val="36"/>
                <w:szCs w:val="36"/>
              </w:rPr>
            </w:pPr>
            <w:r>
              <w:rPr>
                <w:rFonts w:hint="eastAsia"/>
                <w:b/>
                <w:sz w:val="36"/>
                <w:szCs w:val="36"/>
              </w:rPr>
              <w:t>班</w:t>
            </w:r>
            <w:r>
              <w:rPr>
                <w:b/>
                <w:sz w:val="36"/>
                <w:szCs w:val="36"/>
              </w:rPr>
              <w:t xml:space="preserve">  </w:t>
            </w:r>
            <w:r>
              <w:rPr>
                <w:rFonts w:hint="eastAsia"/>
                <w:b/>
                <w:sz w:val="36"/>
                <w:szCs w:val="36"/>
              </w:rPr>
              <w:t>级</w:t>
            </w:r>
          </w:p>
        </w:tc>
        <w:tc>
          <w:tcPr>
            <w:tcW w:w="2598" w:type="dxa"/>
            <w:tcBorders>
              <w:top w:val="single" w:color="auto" w:sz="12" w:space="0"/>
              <w:bottom w:val="single" w:color="auto" w:sz="12" w:space="0"/>
            </w:tcBorders>
          </w:tcPr>
          <w:p>
            <w:pPr>
              <w:jc w:val="center"/>
              <w:rPr>
                <w:rFonts w:hint="default" w:eastAsia="宋体"/>
                <w:sz w:val="32"/>
                <w:szCs w:val="32"/>
                <w:lang w:val="en-US" w:eastAsia="zh-CN"/>
              </w:rPr>
            </w:pPr>
            <w:r>
              <w:rPr>
                <w:rFonts w:hint="eastAsia"/>
                <w:sz w:val="32"/>
                <w:szCs w:val="32"/>
                <w:lang w:val="en-US" w:eastAsia="zh-CN"/>
              </w:rPr>
              <w:t>信息173班</w:t>
            </w:r>
          </w:p>
        </w:tc>
      </w:tr>
    </w:tbl>
    <w:p>
      <w:pPr>
        <w:rPr>
          <w:sz w:val="48"/>
          <w:szCs w:val="48"/>
        </w:rPr>
      </w:pPr>
    </w:p>
    <w:p>
      <w:pPr>
        <w:spacing w:beforeLines="50" w:afterLines="50"/>
        <w:jc w:val="center"/>
        <w:rPr>
          <w:b/>
          <w:sz w:val="44"/>
          <w:szCs w:val="44"/>
        </w:rPr>
      </w:pPr>
      <w:r>
        <w:rPr>
          <w:rFonts w:hint="eastAsia"/>
          <w:b/>
          <w:sz w:val="44"/>
          <w:szCs w:val="44"/>
        </w:rPr>
        <w:t>综合性实验任务书</w:t>
      </w:r>
    </w:p>
    <w:p>
      <w:pPr>
        <w:spacing w:line="400" w:lineRule="exact"/>
        <w:rPr>
          <w:sz w:val="28"/>
          <w:szCs w:val="28"/>
          <w:u w:val="single"/>
        </w:rPr>
      </w:pPr>
      <w:r>
        <w:rPr>
          <w:rFonts w:hint="eastAsia"/>
          <w:b/>
          <w:sz w:val="28"/>
          <w:szCs w:val="28"/>
        </w:rPr>
        <w:t>实验项目名称：</w:t>
      </w:r>
      <w:r>
        <w:rPr>
          <w:rFonts w:hint="eastAsia" w:ascii="仿宋_GB2312" w:eastAsia="仿宋_GB2312"/>
          <w:sz w:val="28"/>
          <w:szCs w:val="28"/>
        </w:rPr>
        <w:t>语音信号的处理</w:t>
      </w:r>
      <w:r>
        <w:rPr>
          <w:rFonts w:ascii="仿宋_GB2312" w:eastAsia="仿宋_GB2312"/>
          <w:sz w:val="28"/>
          <w:szCs w:val="28"/>
        </w:rPr>
        <w:t xml:space="preserve"> </w:t>
      </w:r>
    </w:p>
    <w:p>
      <w:pPr>
        <w:spacing w:line="400" w:lineRule="exact"/>
        <w:rPr>
          <w:sz w:val="28"/>
          <w:szCs w:val="28"/>
        </w:rPr>
      </w:pPr>
      <w:r>
        <w:rPr>
          <w:rFonts w:hint="eastAsia"/>
          <w:b/>
          <w:sz w:val="28"/>
          <w:szCs w:val="28"/>
        </w:rPr>
        <w:t>课程名称：</w:t>
      </w:r>
      <w:r>
        <w:rPr>
          <w:rFonts w:hint="eastAsia" w:ascii="仿宋_GB2312" w:eastAsia="仿宋_GB2312"/>
          <w:sz w:val="28"/>
          <w:szCs w:val="28"/>
        </w:rPr>
        <w:t>数字信号处理</w:t>
      </w:r>
    </w:p>
    <w:p>
      <w:pPr>
        <w:spacing w:line="400" w:lineRule="exact"/>
        <w:rPr>
          <w:sz w:val="28"/>
          <w:szCs w:val="28"/>
        </w:rPr>
      </w:pPr>
      <w:r>
        <w:rPr>
          <w:rFonts w:hint="eastAsia"/>
          <w:b/>
          <w:sz w:val="28"/>
          <w:szCs w:val="28"/>
        </w:rPr>
        <w:t>面向专业：</w:t>
      </w:r>
      <w:r>
        <w:rPr>
          <w:rFonts w:hint="eastAsia" w:ascii="仿宋_GB2312" w:eastAsia="仿宋_GB2312"/>
          <w:sz w:val="28"/>
          <w:szCs w:val="28"/>
        </w:rPr>
        <w:t>信息与计算科学专业</w:t>
      </w:r>
    </w:p>
    <w:p>
      <w:pPr>
        <w:spacing w:line="400" w:lineRule="exact"/>
        <w:rPr>
          <w:sz w:val="28"/>
          <w:szCs w:val="28"/>
        </w:rPr>
      </w:pPr>
      <w:r>
        <w:rPr>
          <w:rFonts w:hint="eastAsia"/>
          <w:b/>
          <w:sz w:val="28"/>
          <w:szCs w:val="28"/>
        </w:rPr>
        <w:t>计划学时：</w:t>
      </w:r>
      <w:r>
        <w:rPr>
          <w:rFonts w:hint="eastAsia" w:ascii="仿宋_GB2312" w:eastAsia="仿宋_GB2312"/>
          <w:sz w:val="28"/>
          <w:szCs w:val="28"/>
        </w:rPr>
        <w:t>4学时=实验课内2学时+实验课外2学时</w:t>
      </w:r>
    </w:p>
    <w:p>
      <w:pPr>
        <w:spacing w:line="400" w:lineRule="exact"/>
        <w:rPr>
          <w:sz w:val="28"/>
          <w:szCs w:val="28"/>
        </w:rPr>
      </w:pPr>
      <w:r>
        <w:rPr>
          <w:rFonts w:hint="eastAsia"/>
          <w:b/>
          <w:sz w:val="28"/>
          <w:szCs w:val="28"/>
        </w:rPr>
        <w:t>实验类型</w:t>
      </w:r>
      <w:r>
        <w:rPr>
          <w:b/>
          <w:sz w:val="28"/>
          <w:szCs w:val="28"/>
        </w:rPr>
        <w:t>:</w:t>
      </w:r>
      <w:r>
        <w:rPr>
          <w:sz w:val="28"/>
          <w:szCs w:val="28"/>
        </w:rPr>
        <w:t xml:space="preserve">      </w:t>
      </w:r>
      <w:r>
        <w:rPr>
          <w:rFonts w:hint="eastAsia" w:ascii="宋体" w:hAnsi="宋体"/>
          <w:sz w:val="32"/>
          <w:szCs w:val="32"/>
        </w:rPr>
        <w:t>√</w:t>
      </w:r>
      <w:r>
        <w:rPr>
          <w:rFonts w:hint="eastAsia" w:ascii="宋体" w:hAnsi="宋体"/>
          <w:sz w:val="28"/>
          <w:szCs w:val="28"/>
        </w:rPr>
        <w:t xml:space="preserve">  综合       设计    </w:t>
      </w:r>
    </w:p>
    <w:p>
      <w:pPr>
        <w:spacing w:line="400" w:lineRule="exact"/>
        <w:ind w:left="1405" w:hanging="1405" w:hangingChars="500"/>
        <w:rPr>
          <w:rFonts w:ascii="仿宋_GB2312" w:eastAsia="仿宋_GB2312"/>
          <w:sz w:val="28"/>
          <w:szCs w:val="28"/>
        </w:rPr>
      </w:pPr>
      <w:r>
        <w:rPr>
          <w:rFonts w:hint="eastAsia"/>
          <w:b/>
          <w:sz w:val="28"/>
          <w:szCs w:val="28"/>
        </w:rPr>
        <w:t>实验目的：</w:t>
      </w:r>
      <w:r>
        <w:rPr>
          <w:rFonts w:hint="eastAsia" w:ascii="仿宋_GB2312" w:eastAsia="仿宋_GB2312"/>
          <w:sz w:val="28"/>
          <w:szCs w:val="28"/>
        </w:rPr>
        <w:t>掌握用MATLAB对语音信号进行采集、分析和处理。综合运用数字信号处理课程的理论知识进行频谱分析以及滤波器设计，通过理论推导得出相应结论，并进行计算机仿真，从而复习巩固了课堂所学的理论知识，提高了对所学知识的综合应用能力。</w:t>
      </w:r>
      <w:r>
        <w:rPr>
          <w:rFonts w:ascii="仿宋_GB2312" w:eastAsia="仿宋_GB2312"/>
          <w:sz w:val="28"/>
          <w:szCs w:val="28"/>
        </w:rPr>
        <w:t xml:space="preserve"> </w:t>
      </w:r>
    </w:p>
    <w:p>
      <w:pPr>
        <w:spacing w:line="400" w:lineRule="exact"/>
        <w:rPr>
          <w:sz w:val="28"/>
          <w:szCs w:val="28"/>
        </w:rPr>
      </w:pPr>
      <w:r>
        <w:rPr>
          <w:rFonts w:hint="eastAsia"/>
          <w:b/>
          <w:sz w:val="28"/>
          <w:szCs w:val="28"/>
        </w:rPr>
        <w:t>实验要求：</w:t>
      </w:r>
      <w:r>
        <w:rPr>
          <w:rFonts w:hint="eastAsia" w:ascii="仿宋_GB2312" w:eastAsia="仿宋_GB2312"/>
          <w:sz w:val="28"/>
          <w:szCs w:val="28"/>
        </w:rPr>
        <w:t>包括开发环境要求、技术文档要求两部分</w:t>
      </w:r>
      <w:r>
        <w:rPr>
          <w:rFonts w:hint="eastAsia"/>
          <w:sz w:val="28"/>
          <w:szCs w:val="28"/>
        </w:rPr>
        <w:t>。</w:t>
      </w:r>
    </w:p>
    <w:p>
      <w:pPr>
        <w:spacing w:line="400" w:lineRule="exact"/>
        <w:rPr>
          <w:b/>
          <w:sz w:val="28"/>
          <w:szCs w:val="28"/>
        </w:rPr>
      </w:pPr>
      <w:r>
        <w:rPr>
          <w:rFonts w:hint="eastAsia" w:ascii="仿宋_GB2312" w:eastAsia="仿宋_GB2312"/>
          <w:b/>
          <w:sz w:val="28"/>
          <w:szCs w:val="28"/>
        </w:rPr>
        <w:t>开发环境要求：</w:t>
      </w:r>
    </w:p>
    <w:p>
      <w:pPr>
        <w:spacing w:line="400" w:lineRule="exact"/>
        <w:ind w:left="493"/>
        <w:rPr>
          <w:rFonts w:ascii="仿宋_GB2312" w:eastAsia="仿宋_GB2312"/>
          <w:sz w:val="28"/>
          <w:szCs w:val="28"/>
        </w:rPr>
      </w:pPr>
      <w:r>
        <w:rPr>
          <w:rFonts w:hint="eastAsia" w:ascii="仿宋_GB2312" w:eastAsia="仿宋_GB2312"/>
          <w:sz w:val="28"/>
          <w:szCs w:val="28"/>
        </w:rPr>
        <w:t>软件环境：windowsXP/windows2000 、MATLAB</w:t>
      </w:r>
    </w:p>
    <w:p>
      <w:pPr>
        <w:spacing w:line="400" w:lineRule="exact"/>
        <w:ind w:left="493"/>
        <w:rPr>
          <w:rFonts w:ascii="仿宋_GB2312" w:eastAsia="仿宋_GB2312"/>
          <w:sz w:val="28"/>
          <w:szCs w:val="28"/>
        </w:rPr>
      </w:pPr>
      <w:r>
        <w:rPr>
          <w:rFonts w:hint="eastAsia" w:ascii="仿宋_GB2312" w:eastAsia="仿宋_GB2312"/>
          <w:sz w:val="28"/>
          <w:szCs w:val="28"/>
        </w:rPr>
        <w:t>硬件环境：计算机（Pen4CPU, 512MRAM，60G以上硬盘，输入输出设备）</w:t>
      </w:r>
    </w:p>
    <w:p>
      <w:pPr>
        <w:spacing w:line="400" w:lineRule="exact"/>
        <w:rPr>
          <w:rFonts w:ascii="仿宋_GB2312" w:eastAsia="仿宋_GB2312"/>
          <w:b/>
          <w:sz w:val="28"/>
          <w:szCs w:val="28"/>
        </w:rPr>
      </w:pPr>
      <w:r>
        <w:rPr>
          <w:rFonts w:hint="eastAsia" w:ascii="仿宋_GB2312" w:eastAsia="仿宋_GB2312"/>
          <w:b/>
          <w:sz w:val="28"/>
          <w:szCs w:val="28"/>
        </w:rPr>
        <w:t>技术文档要求：</w:t>
      </w:r>
    </w:p>
    <w:p>
      <w:pPr>
        <w:spacing w:line="400" w:lineRule="exact"/>
        <w:ind w:left="493"/>
        <w:rPr>
          <w:sz w:val="24"/>
        </w:rPr>
      </w:pPr>
      <w:r>
        <w:rPr>
          <w:rFonts w:hint="eastAsia" w:ascii="仿宋_GB2312" w:eastAsia="仿宋_GB2312"/>
          <w:sz w:val="28"/>
          <w:szCs w:val="28"/>
        </w:rPr>
        <w:t>按照实验报告编写要求进行。要求流程图绘制规范，软、硬件功能描述清晰，实验总结深刻。</w:t>
      </w:r>
    </w:p>
    <w:p>
      <w:pPr>
        <w:spacing w:line="400" w:lineRule="exact"/>
        <w:ind w:left="843" w:hanging="843" w:hangingChars="300"/>
        <w:rPr>
          <w:b/>
          <w:sz w:val="28"/>
          <w:szCs w:val="28"/>
        </w:rPr>
      </w:pPr>
      <w:r>
        <w:rPr>
          <w:rFonts w:hint="eastAsia"/>
          <w:b/>
          <w:sz w:val="28"/>
          <w:szCs w:val="28"/>
        </w:rPr>
        <w:t>实验内容：</w:t>
      </w:r>
    </w:p>
    <w:p>
      <w:pPr>
        <w:spacing w:line="400" w:lineRule="exact"/>
        <w:ind w:left="493"/>
        <w:rPr>
          <w:rFonts w:ascii="仿宋_GB2312" w:eastAsia="仿宋_GB2312"/>
          <w:sz w:val="28"/>
          <w:szCs w:val="28"/>
        </w:rPr>
      </w:pPr>
      <w:r>
        <w:rPr>
          <w:rFonts w:hint="eastAsia" w:ascii="仿宋_GB2312" w:eastAsia="仿宋_GB2312"/>
          <w:sz w:val="28"/>
          <w:szCs w:val="28"/>
        </w:rPr>
        <w:t>1、语音信号的采集。</w:t>
      </w:r>
    </w:p>
    <w:p>
      <w:pPr>
        <w:spacing w:line="400" w:lineRule="exact"/>
        <w:ind w:left="493"/>
        <w:rPr>
          <w:rFonts w:ascii="仿宋_GB2312" w:eastAsia="仿宋_GB2312"/>
          <w:sz w:val="28"/>
          <w:szCs w:val="28"/>
        </w:rPr>
      </w:pPr>
      <w:r>
        <w:rPr>
          <w:rFonts w:hint="eastAsia" w:ascii="仿宋_GB2312" w:eastAsia="仿宋_GB2312"/>
          <w:sz w:val="28"/>
          <w:szCs w:val="28"/>
        </w:rPr>
        <w:t>2、语音信号的频谱分析。</w:t>
      </w:r>
    </w:p>
    <w:p>
      <w:pPr>
        <w:spacing w:line="400" w:lineRule="exact"/>
        <w:ind w:left="493"/>
        <w:rPr>
          <w:rFonts w:ascii="仿宋_GB2312" w:eastAsia="仿宋_GB2312"/>
          <w:sz w:val="28"/>
          <w:szCs w:val="28"/>
        </w:rPr>
      </w:pPr>
      <w:r>
        <w:rPr>
          <w:rFonts w:hint="eastAsia" w:ascii="仿宋_GB2312" w:eastAsia="仿宋_GB2312"/>
          <w:sz w:val="28"/>
          <w:szCs w:val="28"/>
        </w:rPr>
        <w:t>3、用滤波器对信号进行滤波。</w:t>
      </w:r>
    </w:p>
    <w:p>
      <w:pPr>
        <w:spacing w:line="400" w:lineRule="exact"/>
        <w:ind w:left="493"/>
        <w:rPr>
          <w:rFonts w:ascii="仿宋_GB2312" w:eastAsia="仿宋_GB2312"/>
          <w:sz w:val="28"/>
          <w:szCs w:val="28"/>
        </w:rPr>
      </w:pPr>
      <w:r>
        <w:rPr>
          <w:rFonts w:hint="eastAsia" w:ascii="仿宋_GB2312" w:eastAsia="仿宋_GB2312"/>
          <w:sz w:val="28"/>
          <w:szCs w:val="28"/>
        </w:rPr>
        <w:t>4、比较滤波前后信号的波形和频谱。</w:t>
      </w:r>
    </w:p>
    <w:p>
      <w:pPr>
        <w:spacing w:line="400" w:lineRule="exact"/>
        <w:rPr>
          <w:b/>
          <w:sz w:val="28"/>
          <w:szCs w:val="28"/>
        </w:rPr>
      </w:pPr>
      <w:r>
        <w:rPr>
          <w:rFonts w:hint="eastAsia"/>
          <w:b/>
          <w:sz w:val="28"/>
          <w:szCs w:val="28"/>
        </w:rPr>
        <w:t>实验方案（任务提示）：</w:t>
      </w:r>
    </w:p>
    <w:p>
      <w:pPr>
        <w:spacing w:line="400" w:lineRule="exact"/>
        <w:ind w:left="561" w:leftChars="267" w:firstLine="534" w:firstLineChars="191"/>
        <w:rPr>
          <w:rFonts w:ascii="仿宋_GB2312" w:eastAsia="仿宋_GB2312"/>
          <w:sz w:val="28"/>
          <w:szCs w:val="28"/>
        </w:rPr>
      </w:pPr>
      <w:r>
        <w:rPr>
          <w:rFonts w:hint="eastAsia" w:ascii="仿宋_GB2312" w:eastAsia="仿宋_GB2312"/>
          <w:sz w:val="28"/>
          <w:szCs w:val="28"/>
        </w:rPr>
        <w:t>录制一段个人自己的语音信号，并对录制的信号进行采样，对采样后的语音信号进行频谱分析；给定滤波器的性能指标，采用窗函数法和双线性变换设计滤波器，得出滤波器的频率响应；然后用自己设计的滤波器对采集的信号进行滤波，得出滤波后信号的时域波形和频谱，并对滤波前后的信号进行对比，分析信号的变化；回放语音信号。</w:t>
      </w:r>
    </w:p>
    <w:p>
      <w:pPr>
        <w:spacing w:line="400" w:lineRule="exact"/>
        <w:rPr>
          <w:rFonts w:ascii="仿宋_GB2312" w:eastAsia="仿宋_GB2312"/>
          <w:sz w:val="28"/>
          <w:szCs w:val="28"/>
        </w:rPr>
      </w:pPr>
      <w:r>
        <w:rPr>
          <w:rFonts w:hint="eastAsia"/>
          <w:b/>
          <w:sz w:val="28"/>
          <w:szCs w:val="28"/>
        </w:rPr>
        <w:t>实验仪器设备：</w:t>
      </w:r>
      <w:r>
        <w:rPr>
          <w:rFonts w:hint="eastAsia" w:ascii="仿宋_GB2312" w:eastAsia="仿宋_GB2312"/>
          <w:sz w:val="28"/>
          <w:szCs w:val="28"/>
        </w:rPr>
        <w:t>每个学生一台计算机，配置相关软件。</w:t>
      </w:r>
    </w:p>
    <w:p>
      <w:pPr>
        <w:spacing w:line="400" w:lineRule="exact"/>
        <w:rPr>
          <w:b/>
          <w:color w:val="FF0000"/>
          <w:sz w:val="28"/>
          <w:szCs w:val="28"/>
        </w:rPr>
      </w:pPr>
      <w:r>
        <w:rPr>
          <w:rFonts w:hint="eastAsia"/>
          <w:b/>
          <w:sz w:val="28"/>
          <w:szCs w:val="28"/>
        </w:rPr>
        <w:t>实验报告版式要求：</w:t>
      </w:r>
    </w:p>
    <w:p>
      <w:pPr>
        <w:spacing w:beforeLines="50" w:afterLines="50" w:line="300" w:lineRule="exact"/>
        <w:ind w:left="561" w:leftChars="267" w:firstLine="560" w:firstLineChars="200"/>
        <w:rPr>
          <w:rFonts w:ascii="仿宋_GB2312" w:eastAsia="仿宋_GB2312"/>
          <w:sz w:val="28"/>
          <w:szCs w:val="28"/>
        </w:rPr>
      </w:pPr>
      <w:r>
        <w:rPr>
          <w:rFonts w:hint="eastAsia" w:ascii="仿宋_GB2312" w:eastAsia="仿宋_GB2312"/>
          <w:sz w:val="28"/>
          <w:szCs w:val="28"/>
        </w:rPr>
        <w:t>A4纸张打印；上下页边距各2.5cm，左右页边距各3.0cm，页眉1.5cm页脚1.75cm；页码位于页脚居中打印；奇数页页眉“数字信号处理综合性实验”，偶数页页眉“语音信号的处理”，页眉宋体小</w:t>
      </w:r>
      <w:r>
        <w:rPr>
          <w:rFonts w:ascii="仿宋_GB2312" w:eastAsia="仿宋_GB2312"/>
          <w:sz w:val="28"/>
          <w:szCs w:val="28"/>
        </w:rPr>
        <w:t>5</w:t>
      </w:r>
      <w:r>
        <w:rPr>
          <w:rFonts w:hint="eastAsia" w:ascii="仿宋_GB2312" w:eastAsia="仿宋_GB2312"/>
          <w:sz w:val="28"/>
          <w:szCs w:val="28"/>
        </w:rPr>
        <w:t>号，一级标题：黑体三号粗体字；二级标题：黑体4号；三级标题黑体小4号，正文，宋体</w:t>
      </w:r>
      <w:r>
        <w:rPr>
          <w:rFonts w:hint="eastAsia" w:ascii="仿宋_GB2312" w:eastAsia="仿宋_GB2312"/>
          <w:sz w:val="24"/>
        </w:rPr>
        <w:t>5</w:t>
      </w:r>
      <w:r>
        <w:rPr>
          <w:rFonts w:hint="eastAsia" w:ascii="仿宋_GB2312" w:eastAsia="仿宋_GB2312"/>
          <w:sz w:val="28"/>
          <w:szCs w:val="28"/>
        </w:rPr>
        <w:t>号。</w:t>
      </w:r>
    </w:p>
    <w:p>
      <w:pPr>
        <w:spacing w:line="400" w:lineRule="exact"/>
        <w:rPr>
          <w:b/>
          <w:sz w:val="28"/>
          <w:szCs w:val="28"/>
        </w:rPr>
      </w:pPr>
      <w:r>
        <w:rPr>
          <w:rFonts w:hint="eastAsia"/>
          <w:b/>
          <w:sz w:val="28"/>
          <w:szCs w:val="28"/>
        </w:rPr>
        <w:t>实验报告装订顺序与规范</w:t>
      </w:r>
    </w:p>
    <w:p>
      <w:pPr>
        <w:spacing w:line="480" w:lineRule="exact"/>
        <w:ind w:firstLine="560" w:firstLineChars="200"/>
        <w:rPr>
          <w:rFonts w:ascii="仿宋_GB2312" w:eastAsia="仿宋_GB2312"/>
          <w:sz w:val="28"/>
          <w:szCs w:val="28"/>
        </w:rPr>
      </w:pPr>
      <w:r>
        <w:rPr>
          <w:rFonts w:hint="eastAsia" w:ascii="仿宋_GB2312" w:eastAsia="仿宋_GB2312"/>
          <w:sz w:val="28"/>
          <w:szCs w:val="28"/>
        </w:rPr>
        <w:t>封面</w:t>
      </w:r>
    </w:p>
    <w:p>
      <w:pPr>
        <w:spacing w:line="480" w:lineRule="exact"/>
        <w:ind w:firstLine="560" w:firstLineChars="200"/>
        <w:rPr>
          <w:rFonts w:ascii="仿宋_GB2312" w:eastAsia="仿宋_GB2312"/>
          <w:sz w:val="28"/>
          <w:szCs w:val="28"/>
        </w:rPr>
      </w:pPr>
      <w:r>
        <w:rPr>
          <w:rFonts w:hint="eastAsia" w:ascii="仿宋_GB2312" w:eastAsia="仿宋_GB2312"/>
          <w:sz w:val="28"/>
          <w:szCs w:val="28"/>
        </w:rPr>
        <w:t>数字信号处理的综合实验任务书</w:t>
      </w:r>
    </w:p>
    <w:p>
      <w:pPr>
        <w:spacing w:line="480" w:lineRule="exact"/>
        <w:ind w:firstLine="560" w:firstLineChars="200"/>
        <w:rPr>
          <w:rFonts w:ascii="仿宋_GB2312" w:eastAsia="仿宋_GB2312"/>
          <w:sz w:val="28"/>
          <w:szCs w:val="28"/>
        </w:rPr>
      </w:pPr>
      <w:r>
        <w:rPr>
          <w:rFonts w:hint="eastAsia" w:ascii="仿宋_GB2312" w:eastAsia="仿宋_GB2312"/>
          <w:sz w:val="28"/>
          <w:szCs w:val="28"/>
        </w:rPr>
        <w:t>数字信号处理综合实验报告</w:t>
      </w:r>
    </w:p>
    <w:p>
      <w:pPr>
        <w:spacing w:line="480" w:lineRule="exact"/>
        <w:ind w:firstLine="560" w:firstLineChars="200"/>
        <w:rPr>
          <w:rFonts w:ascii="仿宋_GB2312" w:eastAsia="仿宋_GB2312"/>
          <w:sz w:val="28"/>
          <w:szCs w:val="28"/>
        </w:rPr>
      </w:pPr>
      <w:r>
        <w:rPr>
          <w:rFonts w:hint="eastAsia" w:ascii="仿宋_GB2312" w:eastAsia="仿宋_GB2312"/>
          <w:sz w:val="28"/>
          <w:szCs w:val="28"/>
        </w:rPr>
        <w:t>左边缘装订</w:t>
      </w: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480" w:lineRule="exact"/>
        <w:rPr>
          <w:rFonts w:ascii="仿宋_GB2312" w:eastAsia="仿宋_GB2312"/>
          <w:sz w:val="28"/>
          <w:szCs w:val="28"/>
        </w:rPr>
      </w:pPr>
    </w:p>
    <w:p>
      <w:pPr>
        <w:spacing w:line="360" w:lineRule="exact"/>
        <w:rPr>
          <w:rFonts w:ascii="黑体" w:hAnsi="宋体" w:eastAsia="黑体"/>
          <w:b/>
          <w:sz w:val="28"/>
          <w:szCs w:val="28"/>
        </w:rPr>
        <w:sectPr>
          <w:pgSz w:w="11906" w:h="16838"/>
          <w:pgMar w:top="1440" w:right="1800" w:bottom="1440" w:left="1800" w:header="851" w:footer="992" w:gutter="0"/>
          <w:cols w:space="425" w:num="1"/>
          <w:docGrid w:type="lines" w:linePitch="312" w:charSpace="0"/>
        </w:sectPr>
      </w:pPr>
    </w:p>
    <w:p>
      <w:pPr>
        <w:spacing w:before="156" w:beforeLines="50" w:after="156" w:afterLines="50"/>
        <w:jc w:val="center"/>
        <w:rPr>
          <w:b/>
          <w:sz w:val="44"/>
          <w:szCs w:val="44"/>
        </w:rPr>
      </w:pPr>
      <w:r>
        <w:rPr>
          <w:rFonts w:hint="eastAsia"/>
          <w:b/>
          <w:sz w:val="44"/>
          <w:szCs w:val="44"/>
        </w:rPr>
        <w:t>数字信号处理综合性实验报告</w:t>
      </w:r>
    </w:p>
    <w:p>
      <w:pPr>
        <w:rPr>
          <w:rFonts w:hint="eastAsia" w:ascii="黑体" w:hAnsi="黑体" w:eastAsia="黑体"/>
          <w:b/>
          <w:sz w:val="32"/>
          <w:szCs w:val="32"/>
        </w:rPr>
      </w:pPr>
      <w:r>
        <w:rPr>
          <w:rFonts w:hint="eastAsia" w:ascii="黑体" w:hAnsi="黑体" w:eastAsia="黑体"/>
          <w:b/>
          <w:sz w:val="32"/>
          <w:szCs w:val="32"/>
        </w:rPr>
        <w:t>一、实验项目名称</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语音信号的处理</w:t>
      </w:r>
    </w:p>
    <w:p>
      <w:pPr>
        <w:spacing w:line="400" w:lineRule="exact"/>
        <w:rPr>
          <w:rFonts w:hint="eastAsia"/>
          <w:b/>
          <w:sz w:val="28"/>
          <w:szCs w:val="28"/>
        </w:rPr>
      </w:pPr>
      <w:r>
        <w:rPr>
          <w:rFonts w:hint="eastAsia" w:ascii="黑体" w:hAnsi="黑体" w:eastAsia="黑体"/>
          <w:b/>
          <w:sz w:val="32"/>
          <w:szCs w:val="32"/>
        </w:rPr>
        <w:t>二、实验目的</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综合运用数字信号处理课程的理论知识进行频谱分析以及滤波器设计，通过理论推导得出相应结论，并进行计算机仿真，从而复习巩固了课堂所学的理论知识，提高了对所学知识的综合应用能力。</w:t>
      </w:r>
    </w:p>
    <w:p>
      <w:pPr>
        <w:spacing w:line="400" w:lineRule="exact"/>
        <w:ind w:left="964" w:hanging="964" w:hangingChars="300"/>
        <w:rPr>
          <w:rFonts w:hint="eastAsia" w:ascii="黑体" w:hAnsi="黑体" w:eastAsia="黑体"/>
          <w:b/>
          <w:sz w:val="32"/>
          <w:szCs w:val="32"/>
        </w:rPr>
      </w:pPr>
      <w:r>
        <w:rPr>
          <w:rFonts w:hint="eastAsia" w:ascii="黑体" w:hAnsi="黑体" w:eastAsia="黑体"/>
          <w:b/>
          <w:sz w:val="32"/>
          <w:szCs w:val="32"/>
        </w:rPr>
        <w:t>三、实验内容</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1.</w:t>
      </w:r>
      <w:r>
        <w:rPr>
          <w:rFonts w:hint="eastAsia" w:ascii="仿宋" w:hAnsi="仿宋" w:eastAsia="仿宋" w:cs="仿宋"/>
          <w:sz w:val="28"/>
          <w:szCs w:val="28"/>
        </w:rPr>
        <w:t>语音信号的采集</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语音信号的频谱分析</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设计数字滤波器和画出频率响应</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4.</w:t>
      </w:r>
      <w:r>
        <w:rPr>
          <w:rFonts w:hint="eastAsia" w:ascii="仿宋" w:hAnsi="仿宋" w:eastAsia="仿宋" w:cs="仿宋"/>
          <w:sz w:val="28"/>
          <w:szCs w:val="28"/>
        </w:rPr>
        <w:t>用滤波器对信号进行滤波</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5.</w:t>
      </w:r>
      <w:r>
        <w:rPr>
          <w:rFonts w:hint="eastAsia" w:ascii="仿宋" w:hAnsi="仿宋" w:eastAsia="仿宋" w:cs="仿宋"/>
          <w:sz w:val="28"/>
          <w:szCs w:val="28"/>
        </w:rPr>
        <w:t>比较滤波前后语音信号的波形及频谱</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6.</w:t>
      </w:r>
      <w:r>
        <w:rPr>
          <w:rFonts w:hint="eastAsia" w:ascii="仿宋" w:hAnsi="仿宋" w:eastAsia="仿宋" w:cs="仿宋"/>
          <w:sz w:val="28"/>
          <w:szCs w:val="28"/>
        </w:rPr>
        <w:t>回放语音信号</w:t>
      </w:r>
    </w:p>
    <w:p>
      <w:pPr>
        <w:spacing w:line="360" w:lineRule="auto"/>
        <w:rPr>
          <w:rFonts w:hint="eastAsia"/>
          <w:b/>
          <w:sz w:val="28"/>
          <w:szCs w:val="28"/>
        </w:rPr>
      </w:pPr>
      <w:r>
        <w:rPr>
          <w:rFonts w:hint="eastAsia" w:ascii="黑体" w:hAnsi="黑体" w:eastAsia="黑体"/>
          <w:b/>
          <w:sz w:val="32"/>
          <w:szCs w:val="32"/>
        </w:rPr>
        <w:t>四、实验具体方案</w:t>
      </w:r>
    </w:p>
    <w:p>
      <w:pPr>
        <w:spacing w:line="360" w:lineRule="auto"/>
        <w:ind w:firstLine="280" w:firstLineChars="100"/>
        <w:rPr>
          <w:rFonts w:hint="eastAsia" w:ascii="黑体" w:hAnsi="黑体" w:eastAsia="黑体" w:cs="黑体"/>
          <w:sz w:val="28"/>
          <w:szCs w:val="28"/>
        </w:rPr>
      </w:pPr>
      <w:r>
        <w:rPr>
          <w:rFonts w:hint="eastAsia" w:ascii="黑体" w:hAnsi="黑体" w:eastAsia="黑体" w:cs="黑体"/>
          <w:sz w:val="28"/>
          <w:szCs w:val="28"/>
        </w:rPr>
        <w:t xml:space="preserve">1.语音信号采集 </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录制一段语音信号并保存为文件，长度控制在1秒，并对录制的信号进行采样；录制时使用Windows自带的录音机。</w:t>
      </w: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（1）将文件保存为;‪C:\Users\Administrator\Desktop\苏栋--你好！.m4a</w:t>
      </w: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（2）Matlab程序为：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filedir=['C:\Users\Administrator\Desktop'];</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filename='苏栋--你好！.m4a';</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fle=[filedir filename];</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[x,fs]=audioread('C:\Users\Administrator\Desktop\苏栋--你好！.m4a');</w:t>
      </w:r>
    </w:p>
    <w:p>
      <w:pPr>
        <w:spacing w:line="360" w:lineRule="auto"/>
        <w:ind w:firstLine="280" w:firstLineChars="100"/>
        <w:rPr>
          <w:rFonts w:hint="eastAsia" w:ascii="黑体" w:hAnsi="黑体" w:eastAsia="黑体" w:cs="黑体"/>
          <w:sz w:val="28"/>
          <w:szCs w:val="28"/>
        </w:rPr>
      </w:pPr>
      <w:r>
        <w:rPr>
          <w:rFonts w:hint="eastAsia" w:ascii="黑体" w:hAnsi="黑体" w:eastAsia="黑体" w:cs="黑体"/>
          <w:sz w:val="28"/>
          <w:szCs w:val="28"/>
        </w:rPr>
        <w:t xml:space="preserve">2.语音信号频谱分析 </w:t>
      </w:r>
    </w:p>
    <w:p>
      <w:pPr>
        <w:keepNext w:val="0"/>
        <w:keepLines w:val="0"/>
        <w:pageBreakBefore w:val="0"/>
        <w:widowControl w:val="0"/>
        <w:kinsoku/>
        <w:wordWrap/>
        <w:overflowPunct/>
        <w:topLinePunct w:val="0"/>
        <w:autoSpaceDE/>
        <w:autoSpaceDN/>
        <w:bidi w:val="0"/>
        <w:adjustRightInd/>
        <w:snapToGrid/>
        <w:spacing w:line="400" w:lineRule="exact"/>
        <w:ind w:firstLine="435"/>
        <w:textAlignment w:val="auto"/>
        <w:rPr>
          <w:rFonts w:hint="eastAsia" w:ascii="仿宋" w:hAnsi="仿宋" w:eastAsia="仿宋" w:cs="仿宋"/>
          <w:sz w:val="28"/>
          <w:szCs w:val="28"/>
        </w:rPr>
      </w:pPr>
      <w:r>
        <w:rPr>
          <w:rFonts w:hint="eastAsia" w:ascii="仿宋" w:hAnsi="仿宋" w:eastAsia="仿宋" w:cs="仿宋"/>
          <w:sz w:val="28"/>
          <w:szCs w:val="28"/>
        </w:rPr>
        <w:t>首先画出语音信号的时域波形，然后对语音信号进行频谱分析。在matlab中利用fft对信号进行快速傅里叶变换，得到信号的频谱特性。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（1）原始语音信号的时域波形</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2" w:firstLineChars="200"/>
        <w:textAlignment w:val="auto"/>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实验程序：</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filedir=['C:\Users\Administrator\Desktop'];</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filename='苏栋--你好！.m4a';</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fle=[filedir filename];</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[x,fs]=audioread('C:\Users\Administrator\Desktop\苏栋--你好！.m4a');</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Y=fft(x);</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subplot(2,1,1);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plot(x);</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title('原始语音的时域波形');</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subplot(2,1,2);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plot(abs(Y));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title('原始语音信号的频谱');</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[x,fs]=audioread('C:\Users\Administrator\Desktop\苏栋--你好！.m4a');</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sound(x,fs);</w:t>
      </w:r>
    </w:p>
    <w:p>
      <w:pPr>
        <w:numPr>
          <w:numId w:val="0"/>
        </w:numPr>
        <w:jc w:val="center"/>
        <w:rPr>
          <w:rFonts w:hint="default"/>
          <w:szCs w:val="21"/>
          <w:lang w:val="en-US" w:eastAsia="zh-CN"/>
        </w:rPr>
      </w:pPr>
      <w:r>
        <w:rPr>
          <w:rFonts w:hint="default"/>
          <w:szCs w:val="21"/>
          <w:lang w:val="en-US" w:eastAsia="zh-CN"/>
        </w:rPr>
        <w:drawing>
          <wp:inline distT="0" distB="0" distL="114300" distR="114300">
            <wp:extent cx="3839845" cy="2879725"/>
            <wp:effectExtent l="0" t="0" r="8255" b="15875"/>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pic:cNvPicPr>
                  </pic:nvPicPr>
                  <pic:blipFill>
                    <a:blip r:embed="rId8"/>
                    <a:stretch>
                      <a:fillRect/>
                    </a:stretch>
                  </pic:blipFill>
                  <pic:spPr>
                    <a:xfrm>
                      <a:off x="0" y="0"/>
                      <a:ext cx="3839845" cy="287972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（2）使用FFT变换，得到频谱特性，MATLAB建立FFT变换脚本文件：</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2" w:firstLineChars="200"/>
        <w:textAlignment w:val="auto"/>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实验程序：</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[x,fs]=audioread('C:\Users\Administrator\Desktop\苏栋--你好！.m4a');</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N=length(x);</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y=fft(x,N);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f=(0:N-1)*fs/N;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subplot(2,1,1);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plot(f,abs(y));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axis([-10000 20000 0 500]);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title('原始语音信号的频谱');</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xlabel('点数');</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ylabel('幅值');</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subplot(2,1,2);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plot(abs(y));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axis([-10000 20000 0 500]);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title('原始语音信号的FFT频谱');</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xlabel('点数');</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ylabel('幅值');</w:t>
      </w:r>
    </w:p>
    <w:p>
      <w:pPr>
        <w:numPr>
          <w:numId w:val="0"/>
        </w:numPr>
        <w:jc w:val="center"/>
        <w:rPr>
          <w:rFonts w:hint="default"/>
          <w:szCs w:val="21"/>
          <w:lang w:val="en-US" w:eastAsia="zh-CN"/>
        </w:rPr>
      </w:pPr>
      <w:r>
        <w:rPr>
          <w:rFonts w:hint="default"/>
          <w:szCs w:val="21"/>
          <w:lang w:val="en-US" w:eastAsia="zh-CN"/>
        </w:rPr>
        <w:drawing>
          <wp:inline distT="0" distB="0" distL="114300" distR="114300">
            <wp:extent cx="3839845" cy="2879725"/>
            <wp:effectExtent l="0" t="0" r="8255" b="15875"/>
            <wp:docPr id="2" name="图片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pic:cNvPicPr>
                      <a:picLocks noChangeAspect="1"/>
                    </pic:cNvPicPr>
                  </pic:nvPicPr>
                  <pic:blipFill>
                    <a:blip r:embed="rId9"/>
                    <a:stretch>
                      <a:fillRect/>
                    </a:stretch>
                  </pic:blipFill>
                  <pic:spPr>
                    <a:xfrm>
                      <a:off x="0" y="0"/>
                      <a:ext cx="3839845" cy="287972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（3）频谱分析</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由原始语音信号的FFT频谱分析可得，采样点越多，频谱越接近原始信号频谱。</w:t>
      </w:r>
    </w:p>
    <w:p>
      <w:pPr>
        <w:spacing w:line="360" w:lineRule="auto"/>
        <w:ind w:firstLine="280" w:firstLineChars="100"/>
        <w:rPr>
          <w:rFonts w:hint="eastAsia" w:ascii="黑体" w:hAnsi="黑体" w:eastAsia="黑体" w:cs="黑体"/>
          <w:sz w:val="28"/>
          <w:szCs w:val="28"/>
        </w:rPr>
      </w:pPr>
      <w:r>
        <w:rPr>
          <w:rFonts w:hint="eastAsia" w:ascii="黑体" w:hAnsi="黑体" w:eastAsia="黑体" w:cs="黑体"/>
          <w:sz w:val="28"/>
          <w:szCs w:val="28"/>
        </w:rPr>
        <w:t>3.设计滤波器和画出频率响应</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rPr>
      </w:pPr>
      <w:r>
        <w:rPr>
          <w:rFonts w:hint="eastAsia" w:ascii="仿宋" w:hAnsi="仿宋" w:eastAsia="仿宋" w:cs="仿宋"/>
          <w:sz w:val="28"/>
          <w:szCs w:val="28"/>
        </w:rPr>
        <w:t>根据语音信号的特点给出有关滤波器的新能指标：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w:t>
      </w:r>
      <w:r>
        <w:rPr>
          <w:rFonts w:hint="eastAsia" w:ascii="仿宋" w:hAnsi="仿宋" w:eastAsia="仿宋" w:cs="仿宋"/>
          <w:sz w:val="28"/>
          <w:szCs w:val="28"/>
        </w:rPr>
        <w:t xml:space="preserve">低通滤波器的性能指标：fp=1000Hz，fc=1200Hz，As=100dB，Ap=1dB；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2</w:t>
      </w:r>
      <w:r>
        <w:rPr>
          <w:rFonts w:hint="eastAsia" w:ascii="仿宋" w:hAnsi="仿宋" w:eastAsia="仿宋" w:cs="仿宋"/>
          <w:sz w:val="28"/>
          <w:szCs w:val="28"/>
          <w:lang w:eastAsia="zh-CN"/>
        </w:rPr>
        <w:t>）</w:t>
      </w:r>
      <w:r>
        <w:rPr>
          <w:rFonts w:hint="eastAsia" w:ascii="仿宋" w:hAnsi="仿宋" w:eastAsia="仿宋" w:cs="仿宋"/>
          <w:sz w:val="28"/>
          <w:szCs w:val="28"/>
        </w:rPr>
        <w:t>高通滤波器的性能指标：fp=4500Hz，fc=5000Hz，As=100dB，Ap=1dB；</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3</w:t>
      </w:r>
      <w:r>
        <w:rPr>
          <w:rFonts w:hint="eastAsia" w:ascii="仿宋" w:hAnsi="仿宋" w:eastAsia="仿宋" w:cs="仿宋"/>
          <w:sz w:val="28"/>
          <w:szCs w:val="28"/>
          <w:lang w:eastAsia="zh-CN"/>
        </w:rPr>
        <w:t>）</w:t>
      </w:r>
      <w:r>
        <w:rPr>
          <w:rFonts w:hint="eastAsia" w:ascii="仿宋" w:hAnsi="仿宋" w:eastAsia="仿宋" w:cs="仿宋"/>
          <w:sz w:val="28"/>
          <w:szCs w:val="28"/>
        </w:rPr>
        <w:t>带通滤波器的性能指标：fp1=1200Hz，fp2=3000hZ，fc1=1000Hz，fc2=3200Hz，As=100dB，Ap=1dB；</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低通滤波器的性能指标：fp=1000Hz，fc=1200Hz，As=100dB，Ap=1dB；</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[x,fs]=audioread('C:\Users\Administrator\Desktop\苏栋--你好！.m4a');</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y1=x(1:8192);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Y=fft(y1);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N=21;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fs=10000;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wc=2*pi*1200/fs;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b=fir1(N-1,wc,'low',kaiser(N));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freqz(b,1);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title('kaiser窗的低通滤波器，N=21');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grid on;</w:t>
      </w:r>
    </w:p>
    <w:p>
      <w:pPr>
        <w:numPr>
          <w:numId w:val="0"/>
        </w:numPr>
        <w:jc w:val="center"/>
        <w:rPr>
          <w:rFonts w:hint="default"/>
          <w:lang w:val="en-US" w:eastAsia="zh-CN"/>
        </w:rPr>
      </w:pPr>
      <w:r>
        <w:rPr>
          <w:rFonts w:hint="default"/>
          <w:lang w:val="en-US" w:eastAsia="zh-CN"/>
        </w:rPr>
        <w:drawing>
          <wp:inline distT="0" distB="0" distL="114300" distR="114300">
            <wp:extent cx="3839845" cy="2879725"/>
            <wp:effectExtent l="0" t="0" r="8255" b="15875"/>
            <wp:docPr id="3" name="图片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
                    <pic:cNvPicPr>
                      <a:picLocks noChangeAspect="1"/>
                    </pic:cNvPicPr>
                  </pic:nvPicPr>
                  <pic:blipFill>
                    <a:blip r:embed="rId10"/>
                    <a:stretch>
                      <a:fillRect/>
                    </a:stretch>
                  </pic:blipFill>
                  <pic:spPr>
                    <a:xfrm>
                      <a:off x="0" y="0"/>
                      <a:ext cx="3839845" cy="287972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（2）高通滤波器的性能指标：fp=4500Hz，</w:t>
      </w:r>
      <w:r>
        <w:rPr>
          <w:rFonts w:hint="eastAsia" w:ascii="仿宋" w:hAnsi="仿宋" w:eastAsia="仿宋" w:cs="仿宋"/>
          <w:sz w:val="28"/>
          <w:szCs w:val="28"/>
        </w:rPr>
        <w:t>fc=5000Hz，As=100dB，Ap=1dB；</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[x,fs]=audioread('C:\Users\Administrator\Desktop\苏栋--你好！.m4a');</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y1=x(1:8192);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Y=fft(y1);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fp=4500;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Ap=1;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fc=5000;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As=100;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wc=2*fc/fs;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wp=2*fp/fs;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[N,ws]=buttord(wc,wp,Ap,As);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[b,a]=butter(N,ws);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freqz(b,a,512,fs);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axis([-20000 20000 0 20000]);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xlabel('频率/Hz');</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ylabel('频率响应幅度');</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title('IIR高通滤波器');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grid on;</w:t>
      </w:r>
    </w:p>
    <w:p>
      <w:pPr>
        <w:numPr>
          <w:numId w:val="0"/>
        </w:numPr>
        <w:jc w:val="center"/>
      </w:pPr>
      <w:r>
        <w:drawing>
          <wp:inline distT="0" distB="0" distL="114300" distR="114300">
            <wp:extent cx="3841115" cy="2295525"/>
            <wp:effectExtent l="0" t="0" r="698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3841115" cy="229552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3</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带通滤波器的性能指标：</w:t>
      </w:r>
      <w:r>
        <w:rPr>
          <w:rFonts w:hint="eastAsia" w:ascii="仿宋" w:hAnsi="仿宋" w:eastAsia="仿宋" w:cs="仿宋"/>
          <w:sz w:val="28"/>
          <w:szCs w:val="28"/>
        </w:rPr>
        <w:t>fp1=1200Hz，fp2=3000hZ，fc1=1000Hz，fc2=3200Hz，As=100dB，Ap=1dB；</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[x,fs]=audioread('C:\Users\Administrator\Desktop\苏栋--你好！.m4a');</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y1=x(1:8192);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Y=fft(y1);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fp1=1200;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fp2=3000;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fc1=1000;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fc2=3200;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&gt;&gt; As=100;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Ap=1;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wc=[2*fc1/fs,2*fc2/fs];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wp=[2*fp1/fs,2*fp2/fs];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[N,ws]=buttord(wc,wp,Ap,As);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[b,a]=butter(N,ws);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freqz(b,a,512,fs);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title('IIR带通滤波器');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xlabel('频率/Hz');</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ylabel('频率响应幅度');</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grid on;</w:t>
      </w:r>
    </w:p>
    <w:p>
      <w:pPr>
        <w:numPr>
          <w:numId w:val="0"/>
        </w:numPr>
        <w:jc w:val="center"/>
        <w:rPr>
          <w:rFonts w:hint="default" w:eastAsia="宋体"/>
          <w:lang w:val="en-US" w:eastAsia="zh-CN"/>
        </w:rPr>
      </w:pPr>
      <w:r>
        <w:rPr>
          <w:rFonts w:hint="default" w:eastAsia="宋体"/>
          <w:lang w:val="en-US" w:eastAsia="zh-CN"/>
        </w:rPr>
        <w:drawing>
          <wp:inline distT="0" distB="0" distL="114300" distR="114300">
            <wp:extent cx="3839845" cy="2879725"/>
            <wp:effectExtent l="0" t="0" r="8255" b="15875"/>
            <wp:docPr id="5" name="图片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ntitled"/>
                    <pic:cNvPicPr>
                      <a:picLocks noChangeAspect="1"/>
                    </pic:cNvPicPr>
                  </pic:nvPicPr>
                  <pic:blipFill>
                    <a:blip r:embed="rId12"/>
                    <a:stretch>
                      <a:fillRect/>
                    </a:stretch>
                  </pic:blipFill>
                  <pic:spPr>
                    <a:xfrm>
                      <a:off x="0" y="0"/>
                      <a:ext cx="3839845" cy="2879725"/>
                    </a:xfrm>
                    <a:prstGeom prst="rect">
                      <a:avLst/>
                    </a:prstGeom>
                  </pic:spPr>
                </pic:pic>
              </a:graphicData>
            </a:graphic>
          </wp:inline>
        </w:drawing>
      </w:r>
    </w:p>
    <w:p>
      <w:pPr>
        <w:spacing w:line="360" w:lineRule="auto"/>
        <w:ind w:firstLine="280" w:firstLineChars="100"/>
        <w:rPr>
          <w:rFonts w:hint="eastAsia" w:ascii="黑体" w:hAnsi="黑体" w:eastAsia="黑体" w:cs="黑体"/>
          <w:sz w:val="28"/>
          <w:szCs w:val="28"/>
        </w:rPr>
      </w:pPr>
      <w:r>
        <w:rPr>
          <w:rFonts w:hint="eastAsia" w:ascii="黑体" w:hAnsi="黑体" w:eastAsia="黑体" w:cs="黑体"/>
          <w:sz w:val="28"/>
          <w:szCs w:val="28"/>
        </w:rPr>
        <w:t>4.用滤波器对信号进行滤波</w:t>
      </w:r>
    </w:p>
    <w:p>
      <w:pPr>
        <w:spacing w:line="360" w:lineRule="auto"/>
        <w:ind w:firstLine="280" w:firstLineChars="100"/>
        <w:rPr>
          <w:rFonts w:hint="eastAsia" w:ascii="黑体" w:hAnsi="黑体" w:eastAsia="黑体" w:cs="黑体"/>
          <w:sz w:val="28"/>
          <w:szCs w:val="28"/>
        </w:rPr>
      </w:pPr>
      <w:r>
        <w:rPr>
          <w:rFonts w:hint="eastAsia" w:ascii="黑体" w:hAnsi="黑体" w:eastAsia="黑体" w:cs="黑体"/>
          <w:sz w:val="28"/>
          <w:szCs w:val="28"/>
        </w:rPr>
        <w:t>5.滤波前后语音信号的波形及频谱</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低通滤波器的性能指标：fp=1000Hz，fc=1200Hz，As=100dB，Ap=1dB；</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[x,fs]=audioread('C:\Users\Administrator\Desktop\苏栋--你好！.m4a');</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n=length(x);</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Y=fft(x,n);</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fp=1000;</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fc=1200;</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As=100;</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Ap=1;</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wc=2*pi*fc/fs;</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wp=2*pi*fp/fs;</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ws=wc-wp;</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deltaw=(wc+wp)/(2*pi);</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n0=ceil((As-8)/2.285/ws);</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beta=0.1102*(As-8.7);</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wdkai=(kaiser(n0+1,beta));</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b0=fir1(n0,deltaw,wdkai);</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figure(1);</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[h,w]=freqz(b0,1);</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plot(w*8000*0.5/pi,20*log10(abs(h)));</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title('IIR低通滤波器');</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xlabel('频率/Hz');</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ylabel('频率响应幅度');</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grid on;</w:t>
      </w:r>
    </w:p>
    <w:p>
      <w:pPr>
        <w:spacing w:line="360" w:lineRule="auto"/>
        <w:ind w:firstLine="280" w:firstLineChars="100"/>
        <w:jc w:val="center"/>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drawing>
          <wp:inline distT="0" distB="0" distL="114300" distR="114300">
            <wp:extent cx="2880360" cy="2160270"/>
            <wp:effectExtent l="0" t="0" r="15240" b="11430"/>
            <wp:docPr id="6" name="图片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ntitled"/>
                    <pic:cNvPicPr>
                      <a:picLocks noChangeAspect="1"/>
                    </pic:cNvPicPr>
                  </pic:nvPicPr>
                  <pic:blipFill>
                    <a:blip r:embed="rId13"/>
                    <a:stretch>
                      <a:fillRect/>
                    </a:stretch>
                  </pic:blipFill>
                  <pic:spPr>
                    <a:xfrm>
                      <a:off x="0" y="0"/>
                      <a:ext cx="2880360" cy="21602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x=fftfilt(b0,x);</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[x,fs]=audioread('C:\Users\Administrator\Desktop\苏栋--你好！.m4a');</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z=fftfilt(b0,x);</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Z=fft(x,fs);</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figure(2);</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subplot(2,1,1);</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plot(x);</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title('IIR低通滤波器滤波前信号波形');</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subplot(2,1,2);</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plot(z);</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title('IIR低通滤波器滤波后信号波形');</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figure(3);</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subplot(2,1,1);</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plot(abs(Y));</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title('IIR低通滤波器滤波前信号频谱');</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subplot(2,1,2);</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plot(abs(Z));</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title('IIR低通滤波器滤波后信号频谱');</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sound(x,fs);</w:t>
      </w:r>
    </w:p>
    <w:p>
      <w:pPr>
        <w:spacing w:line="360" w:lineRule="auto"/>
        <w:ind w:firstLine="280" w:firstLineChars="100"/>
        <w:jc w:val="center"/>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drawing>
          <wp:inline distT="0" distB="0" distL="114300" distR="114300">
            <wp:extent cx="2880995" cy="2160270"/>
            <wp:effectExtent l="0" t="0" r="14605" b="11430"/>
            <wp:docPr id="7" name="图片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ntitled"/>
                    <pic:cNvPicPr>
                      <a:picLocks noChangeAspect="1"/>
                    </pic:cNvPicPr>
                  </pic:nvPicPr>
                  <pic:blipFill>
                    <a:blip r:embed="rId14"/>
                    <a:stretch>
                      <a:fillRect/>
                    </a:stretch>
                  </pic:blipFill>
                  <pic:spPr>
                    <a:xfrm>
                      <a:off x="0" y="0"/>
                      <a:ext cx="2880995" cy="2160270"/>
                    </a:xfrm>
                    <a:prstGeom prst="rect">
                      <a:avLst/>
                    </a:prstGeom>
                  </pic:spPr>
                </pic:pic>
              </a:graphicData>
            </a:graphic>
          </wp:inline>
        </w:drawing>
      </w:r>
    </w:p>
    <w:p>
      <w:pPr>
        <w:spacing w:line="360" w:lineRule="auto"/>
        <w:ind w:firstLine="280" w:firstLineChars="100"/>
        <w:jc w:val="center"/>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drawing>
          <wp:inline distT="0" distB="0" distL="114300" distR="114300">
            <wp:extent cx="2879090" cy="2160270"/>
            <wp:effectExtent l="0" t="0" r="16510" b="11430"/>
            <wp:docPr id="8" name="图片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ntitled"/>
                    <pic:cNvPicPr>
                      <a:picLocks noChangeAspect="1"/>
                    </pic:cNvPicPr>
                  </pic:nvPicPr>
                  <pic:blipFill>
                    <a:blip r:embed="rId15"/>
                    <a:stretch>
                      <a:fillRect/>
                    </a:stretch>
                  </pic:blipFill>
                  <pic:spPr>
                    <a:xfrm>
                      <a:off x="0" y="0"/>
                      <a:ext cx="2879090" cy="21602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（2）高通滤波器的性能指标：fp=4500Hz，fc=5000Hz，As=100dB，Ap=1dB；</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[y,fs]=audioread('C:\Users\Administrator\Desktop\苏栋--你好！.m4a');</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n=length(y);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Y=fft(y,n);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fp=4500;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fc=5000;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As=100;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Ap=1;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wc=2*pi*fc/fs;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wp=2*pi*fp/fs;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deltaw=(wc+wp)/(2*pi);</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ws=wc-wp;</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n0=ceil((As-8)/2.285/ws);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beta=0.1102*(As-8.7);</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wdkai=(kaiser(n0,beta));</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b0=fir1(n0-1,deltaw,wdkai);</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figure(1);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[h,w]=freqz(b0,1);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plot(w*8000*0.5/pi,20*log10(abs(h)));</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title('IIR高通滤波器');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xlabel('频率/Hz');</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ylabel('频率响应幅度');</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435" w:leftChars="0"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grid on;</w:t>
      </w:r>
    </w:p>
    <w:p>
      <w:pPr>
        <w:numPr>
          <w:numId w:val="0"/>
        </w:numPr>
        <w:spacing w:line="360" w:lineRule="auto"/>
        <w:jc w:val="center"/>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drawing>
          <wp:inline distT="0" distB="0" distL="114300" distR="114300">
            <wp:extent cx="2880360" cy="2160270"/>
            <wp:effectExtent l="0" t="0" r="15240" b="11430"/>
            <wp:docPr id="9" name="图片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ntitled"/>
                    <pic:cNvPicPr>
                      <a:picLocks noChangeAspect="1"/>
                    </pic:cNvPicPr>
                  </pic:nvPicPr>
                  <pic:blipFill>
                    <a:blip r:embed="rId16"/>
                    <a:stretch>
                      <a:fillRect/>
                    </a:stretch>
                  </pic:blipFill>
                  <pic:spPr>
                    <a:xfrm>
                      <a:off x="0" y="0"/>
                      <a:ext cx="2880360" cy="216027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x=fftfilt(b0,y);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X=fft(x,fs);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figure(2);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subplot(2,1,1);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title('IIR高通滤波器滤波前信号波形');</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subplot(2,1,2);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plot(x);</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title('IIR高通滤波器滤波后信号波形');</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figure(3);</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subplot(2,1,1);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plot(abs(Y));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title('IIR高通滤波器滤波前信号频谱');</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subplot(2,1,2);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plot(abs(X));</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title('IIR高通滤波器滤波后信号频谱');</w:t>
      </w:r>
    </w:p>
    <w:p>
      <w:pPr>
        <w:numPr>
          <w:numId w:val="0"/>
        </w:numPr>
        <w:spacing w:line="360" w:lineRule="auto"/>
        <w:jc w:val="center"/>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drawing>
          <wp:inline distT="0" distB="0" distL="114300" distR="114300">
            <wp:extent cx="2880360" cy="2160270"/>
            <wp:effectExtent l="0" t="0" r="15240" b="11430"/>
            <wp:docPr id="10" name="图片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untitled"/>
                    <pic:cNvPicPr>
                      <a:picLocks noChangeAspect="1"/>
                    </pic:cNvPicPr>
                  </pic:nvPicPr>
                  <pic:blipFill>
                    <a:blip r:embed="rId17"/>
                    <a:stretch>
                      <a:fillRect/>
                    </a:stretch>
                  </pic:blipFill>
                  <pic:spPr>
                    <a:xfrm>
                      <a:off x="0" y="0"/>
                      <a:ext cx="2880360" cy="2160270"/>
                    </a:xfrm>
                    <a:prstGeom prst="rect">
                      <a:avLst/>
                    </a:prstGeom>
                  </pic:spPr>
                </pic:pic>
              </a:graphicData>
            </a:graphic>
          </wp:inline>
        </w:drawing>
      </w:r>
    </w:p>
    <w:p>
      <w:pPr>
        <w:numPr>
          <w:numId w:val="0"/>
        </w:numPr>
        <w:spacing w:line="360" w:lineRule="auto"/>
        <w:jc w:val="center"/>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drawing>
          <wp:inline distT="0" distB="0" distL="114300" distR="114300">
            <wp:extent cx="2880360" cy="2160270"/>
            <wp:effectExtent l="0" t="0" r="15240" b="11430"/>
            <wp:docPr id="11" name="图片 1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untitled"/>
                    <pic:cNvPicPr>
                      <a:picLocks noChangeAspect="1"/>
                    </pic:cNvPicPr>
                  </pic:nvPicPr>
                  <pic:blipFill>
                    <a:blip r:embed="rId18"/>
                    <a:stretch>
                      <a:fillRect/>
                    </a:stretch>
                  </pic:blipFill>
                  <pic:spPr>
                    <a:xfrm>
                      <a:off x="0" y="0"/>
                      <a:ext cx="2880360" cy="21602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3</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带通滤波器的性能指标：</w:t>
      </w:r>
      <w:r>
        <w:rPr>
          <w:rFonts w:hint="eastAsia" w:ascii="仿宋" w:hAnsi="仿宋" w:eastAsia="仿宋" w:cs="仿宋"/>
          <w:sz w:val="28"/>
          <w:szCs w:val="28"/>
        </w:rPr>
        <w:t>fp1=1200Hz，fp2=3000hZ，fc1=1000Hz，fc2=3200Hz，As=100dB，Ap=1dB；</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[y,fs]=audioread('C:\Users\Administrator\Desktop\苏栋--你好！.m4a');</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n=length(y);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Y=fft(y,n);</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fp1=1200;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fp2=3000;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fc1=1000;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fc2=3200;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As=100;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Ap=1;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wc1=2*pi*fc1/fs;wp1=2*pi*fp1/fs;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wc2=2*pi*fc2/fs;wp2=2*pi*fp2/fs;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deltaw1=(wc1+wp1)/(2*pi);</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deltaw2=(wc2+wp2)/(2*pi);</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ws=wp1-wc1;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deltaw=[deltaw1,deltaw2];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n0=ceil((As-7.95)/2.285/ws);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beta=0.1102*(As-8.7);</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wdkai=(kaiser(n0+1,beta));</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b0=fir1(n0,deltaw,wdkai);</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figure(1);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[h,w]=freqz(b0,1);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plot(w*8000*0.5/pi,20*log10(abs(h)));</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title('IIR带通滤波器');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xlabel('频率/Hz');</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ylabel('频率响应幅度');</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grid on;</w:t>
      </w:r>
    </w:p>
    <w:p>
      <w:pPr>
        <w:numPr>
          <w:numId w:val="0"/>
        </w:numPr>
        <w:spacing w:line="360" w:lineRule="auto"/>
        <w:jc w:val="center"/>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drawing>
          <wp:inline distT="0" distB="0" distL="114300" distR="114300">
            <wp:extent cx="3839845" cy="2879725"/>
            <wp:effectExtent l="0" t="0" r="8255" b="15875"/>
            <wp:docPr id="12" name="图片 1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untitled"/>
                    <pic:cNvPicPr>
                      <a:picLocks noChangeAspect="1"/>
                    </pic:cNvPicPr>
                  </pic:nvPicPr>
                  <pic:blipFill>
                    <a:blip r:embed="rId19"/>
                    <a:stretch>
                      <a:fillRect/>
                    </a:stretch>
                  </pic:blipFill>
                  <pic:spPr>
                    <a:xfrm>
                      <a:off x="0" y="0"/>
                      <a:ext cx="3839845" cy="287972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x=fftfilt(b0,y);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X=fft(x,fs);</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figure(2);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subplot(2,1,1);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title('IIR带通滤波器滤波前信号波形');</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subplot(2,1,2);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plot(x);</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title('IIR带通滤波器滤波后信号波形');</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figure(3);</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subplot(2,1,1);</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plot(abs(Y));</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title('IIR带通滤波器滤波前信号频谱');</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subplot(2,1,2);</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plot(abs(X));</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title('IIR带通滤波器滤波后信号频谱');</w:t>
      </w:r>
    </w:p>
    <w:p>
      <w:pPr>
        <w:numPr>
          <w:numId w:val="0"/>
        </w:numPr>
        <w:spacing w:line="360" w:lineRule="auto"/>
        <w:jc w:val="center"/>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drawing>
          <wp:inline distT="0" distB="0" distL="114300" distR="114300">
            <wp:extent cx="3839845" cy="2879725"/>
            <wp:effectExtent l="0" t="0" r="8255" b="15875"/>
            <wp:docPr id="13" name="图片 1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untitled"/>
                    <pic:cNvPicPr>
                      <a:picLocks noChangeAspect="1"/>
                    </pic:cNvPicPr>
                  </pic:nvPicPr>
                  <pic:blipFill>
                    <a:blip r:embed="rId20"/>
                    <a:stretch>
                      <a:fillRect/>
                    </a:stretch>
                  </pic:blipFill>
                  <pic:spPr>
                    <a:xfrm>
                      <a:off x="0" y="0"/>
                      <a:ext cx="3839845" cy="2879725"/>
                    </a:xfrm>
                    <a:prstGeom prst="rect">
                      <a:avLst/>
                    </a:prstGeom>
                  </pic:spPr>
                </pic:pic>
              </a:graphicData>
            </a:graphic>
          </wp:inline>
        </w:drawing>
      </w:r>
    </w:p>
    <w:p>
      <w:pPr>
        <w:numPr>
          <w:numId w:val="0"/>
        </w:numPr>
        <w:spacing w:line="360" w:lineRule="auto"/>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drawing>
          <wp:inline distT="0" distB="0" distL="114300" distR="114300">
            <wp:extent cx="3839845" cy="2879725"/>
            <wp:effectExtent l="0" t="0" r="8255" b="15875"/>
            <wp:docPr id="14" name="图片 1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untitled"/>
                    <pic:cNvPicPr>
                      <a:picLocks noChangeAspect="1"/>
                    </pic:cNvPicPr>
                  </pic:nvPicPr>
                  <pic:blipFill>
                    <a:blip r:embed="rId21"/>
                    <a:stretch>
                      <a:fillRect/>
                    </a:stretch>
                  </pic:blipFill>
                  <pic:spPr>
                    <a:xfrm>
                      <a:off x="0" y="0"/>
                      <a:ext cx="3839845" cy="2879725"/>
                    </a:xfrm>
                    <a:prstGeom prst="rect">
                      <a:avLst/>
                    </a:prstGeom>
                  </pic:spPr>
                </pic:pic>
              </a:graphicData>
            </a:graphic>
          </wp:inline>
        </w:drawing>
      </w:r>
    </w:p>
    <w:p>
      <w:pPr>
        <w:numPr>
          <w:numId w:val="0"/>
        </w:numPr>
        <w:spacing w:line="360" w:lineRule="auto"/>
        <w:ind w:left="420" w:leftChars="0"/>
        <w:rPr>
          <w:rFonts w:hint="eastAsia" w:ascii="黑体" w:hAnsi="黑体" w:eastAsia="黑体" w:cs="黑体"/>
          <w:sz w:val="28"/>
          <w:szCs w:val="28"/>
        </w:rPr>
      </w:pPr>
      <w:r>
        <w:rPr>
          <w:rFonts w:hint="eastAsia" w:ascii="黑体" w:hAnsi="黑体" w:eastAsia="黑体" w:cs="黑体"/>
          <w:sz w:val="28"/>
          <w:szCs w:val="28"/>
          <w:lang w:val="en-US" w:eastAsia="zh-CN"/>
        </w:rPr>
        <w:t>6.</w:t>
      </w:r>
      <w:r>
        <w:rPr>
          <w:rFonts w:hint="eastAsia" w:ascii="黑体" w:hAnsi="黑体" w:eastAsia="黑体" w:cs="黑体"/>
          <w:sz w:val="28"/>
          <w:szCs w:val="28"/>
        </w:rPr>
        <w:t>回放语音信号</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在MATLAB中对声音进行回放。</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[y,fs]=audioread('C:\Users\Administrator\Desktop\苏栋--你好！.m4a');</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&gt;&gt; sound(y,fs);</w:t>
      </w:r>
    </w:p>
    <w:p>
      <w:pPr>
        <w:ind w:firstLine="420" w:firstLineChars="200"/>
        <w:rPr>
          <w:rFonts w:hint="eastAsia"/>
        </w:rPr>
      </w:pPr>
    </w:p>
    <w:p>
      <w:pPr>
        <w:spacing w:line="480" w:lineRule="exact"/>
        <w:rPr>
          <w:rFonts w:hint="eastAsia"/>
          <w:b/>
          <w:sz w:val="28"/>
          <w:szCs w:val="28"/>
        </w:rPr>
      </w:pPr>
      <w:r>
        <w:rPr>
          <w:rFonts w:hint="eastAsia" w:ascii="黑体" w:hAnsi="黑体" w:eastAsia="黑体"/>
          <w:b/>
          <w:sz w:val="32"/>
          <w:szCs w:val="32"/>
        </w:rPr>
        <w:t>五、实验思考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kern w:val="0"/>
          <w:sz w:val="28"/>
          <w:szCs w:val="28"/>
        </w:rPr>
      </w:pPr>
      <w:r>
        <w:rPr>
          <w:rFonts w:hint="eastAsia" w:ascii="仿宋" w:hAnsi="仿宋" w:eastAsia="仿宋" w:cs="仿宋"/>
          <w:sz w:val="28"/>
          <w:szCs w:val="28"/>
          <w:lang w:val="en-US" w:eastAsia="zh-CN"/>
        </w:rPr>
        <w:t>在对原始语音信号进行频谱分析的时候，采样点的多少与所得频谱和原始信号频谱之间的差别有什么关联。经过试验所得图进行分析可得:采样点越多，频谱越接近原始信号频谱。</w:t>
      </w:r>
    </w:p>
    <w:p>
      <w:pPr>
        <w:numPr>
          <w:ilvl w:val="0"/>
          <w:numId w:val="1"/>
        </w:numPr>
        <w:spacing w:line="480" w:lineRule="exact"/>
        <w:rPr>
          <w:rFonts w:hint="eastAsia" w:ascii="黑体" w:hAnsi="黑体" w:eastAsia="黑体"/>
          <w:b/>
          <w:sz w:val="32"/>
          <w:szCs w:val="32"/>
        </w:rPr>
      </w:pPr>
      <w:r>
        <w:rPr>
          <w:rFonts w:hint="eastAsia" w:ascii="黑体" w:hAnsi="黑体" w:eastAsia="黑体"/>
          <w:b/>
          <w:sz w:val="32"/>
          <w:szCs w:val="32"/>
        </w:rPr>
        <w:t>数字信号处理综合性实验收获与总结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通过此次综合性实验，我学会了用 MATLAB 对语音信号进行采集、分析和处理；懂得了频谱分析以及滤波器设计，明白了如何进行计算机仿真，综合运用数字信号处理课程的理论知识进行频谱分析以及滤波器设计；此次实验让我学习到了很多，在今后学习中我们会更加练习MATLAB代码实现功能。</w:t>
      </w:r>
      <w:bookmarkStart w:id="0" w:name="_GoBack"/>
      <w:bookmarkEnd w:id="0"/>
    </w:p>
    <w:p>
      <w:pPr>
        <w:spacing w:line="360" w:lineRule="exact"/>
        <w:rPr>
          <w:rFonts w:ascii="黑体" w:hAnsi="宋体" w:eastAsia="黑体"/>
          <w:b/>
          <w:sz w:val="28"/>
          <w:szCs w:val="28"/>
        </w:rPr>
      </w:pPr>
    </w:p>
    <w:sectPr>
      <w:headerReference r:id="rId3" w:type="default"/>
      <w:footerReference r:id="rId5" w:type="default"/>
      <w:headerReference r:id="rId4" w:type="even"/>
      <w:footerReference r:id="rId6"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康行书体W5">
    <w:panose1 w:val="03000509000000000000"/>
    <w:charset w:val="86"/>
    <w:family w:val="auto"/>
    <w:pitch w:val="default"/>
    <w:sig w:usb0="A00002BF" w:usb1="3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汉仪书宋一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1</w:t>
    </w:r>
    <w:r>
      <w:rPr>
        <w:lang w:val="zh-CN"/>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ascii="宋体" w:hAnsi="宋体"/>
      </w:rPr>
      <w:fldChar w:fldCharType="begin"/>
    </w:r>
    <w:r>
      <w:instrText xml:space="preserve"> PAGE   \* MERGEFORMAT </w:instrText>
    </w:r>
    <w:r>
      <w:fldChar w:fldCharType="separate"/>
    </w:r>
    <w:r>
      <w:rPr>
        <w:lang w:val="zh-CN"/>
      </w:rPr>
      <w:t>2</w:t>
    </w:r>
    <w:r>
      <w:rPr>
        <w:lang w:val="zh-CN"/>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eastAsia="zh-CN"/>
      </w:rPr>
    </w:pPr>
    <w:r>
      <w:rPr>
        <w:rFonts w:hint="eastAsia" w:ascii="宋体" w:hAnsi="宋体"/>
      </w:rPr>
      <w:t>数字信号处理综合性实验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rPr>
    </w:pPr>
    <w:r>
      <w:rPr>
        <w:rFonts w:hint="eastAsia" w:ascii="宋体" w:hAnsi="宋体"/>
      </w:rPr>
      <w:t>语音信号的处理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9FA93"/>
    <w:multiLevelType w:val="singleLevel"/>
    <w:tmpl w:val="1D39FA93"/>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8073B"/>
    <w:rsid w:val="000A189F"/>
    <w:rsid w:val="00170466"/>
    <w:rsid w:val="00252783"/>
    <w:rsid w:val="0028073B"/>
    <w:rsid w:val="004C6A9F"/>
    <w:rsid w:val="004D1339"/>
    <w:rsid w:val="004F567C"/>
    <w:rsid w:val="005625EE"/>
    <w:rsid w:val="00562CEF"/>
    <w:rsid w:val="005803F9"/>
    <w:rsid w:val="005959F3"/>
    <w:rsid w:val="00651A7C"/>
    <w:rsid w:val="0070099F"/>
    <w:rsid w:val="00805BDF"/>
    <w:rsid w:val="049D0936"/>
    <w:rsid w:val="0B596B26"/>
    <w:rsid w:val="134D2C9F"/>
    <w:rsid w:val="135E5C5A"/>
    <w:rsid w:val="1978021F"/>
    <w:rsid w:val="38596768"/>
    <w:rsid w:val="3DC16ECF"/>
    <w:rsid w:val="48C82911"/>
    <w:rsid w:val="4ED61069"/>
    <w:rsid w:val="53C91406"/>
    <w:rsid w:val="57C35A58"/>
    <w:rsid w:val="6BF7700F"/>
    <w:rsid w:val="7A471B4A"/>
    <w:rsid w:val="7A893A8D"/>
    <w:rsid w:val="7AD12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qFormat/>
    <w:uiPriority w:val="0"/>
    <w:rPr>
      <w:rFonts w:ascii="宋体" w:hAnsi="Courier New" w:cs="Courier New"/>
      <w:szCs w:val="21"/>
    </w:rPr>
  </w:style>
  <w:style w:type="paragraph" w:styleId="3">
    <w:name w:val="Balloon Text"/>
    <w:basedOn w:val="1"/>
    <w:link w:val="13"/>
    <w:semiHidden/>
    <w:unhideWhenUsed/>
    <w:qFormat/>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9">
    <w:name w:val="Hyperlink"/>
    <w:basedOn w:val="8"/>
    <w:qFormat/>
    <w:uiPriority w:val="0"/>
    <w:rPr>
      <w:color w:val="0000FF"/>
      <w:u w:val="single"/>
    </w:rPr>
  </w:style>
  <w:style w:type="character" w:customStyle="1" w:styleId="10">
    <w:name w:val="页眉 Char"/>
    <w:basedOn w:val="8"/>
    <w:link w:val="5"/>
    <w:semiHidden/>
    <w:uiPriority w:val="99"/>
    <w:rPr>
      <w:sz w:val="18"/>
      <w:szCs w:val="18"/>
    </w:rPr>
  </w:style>
  <w:style w:type="character" w:customStyle="1" w:styleId="11">
    <w:name w:val="页脚 Char"/>
    <w:basedOn w:val="8"/>
    <w:link w:val="4"/>
    <w:qFormat/>
    <w:uiPriority w:val="99"/>
    <w:rPr>
      <w:sz w:val="18"/>
      <w:szCs w:val="18"/>
    </w:rPr>
  </w:style>
  <w:style w:type="character" w:customStyle="1" w:styleId="12">
    <w:name w:val="纯文本 Char"/>
    <w:basedOn w:val="8"/>
    <w:link w:val="2"/>
    <w:qFormat/>
    <w:uiPriority w:val="0"/>
    <w:rPr>
      <w:rFonts w:ascii="宋体" w:hAnsi="Courier New" w:eastAsia="宋体" w:cs="Courier New"/>
      <w:szCs w:val="21"/>
    </w:rPr>
  </w:style>
  <w:style w:type="character" w:customStyle="1" w:styleId="13">
    <w:name w:val="批注框文本 Char"/>
    <w:basedOn w:val="8"/>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139</Words>
  <Characters>797</Characters>
  <Lines>6</Lines>
  <Paragraphs>1</Paragraphs>
  <TotalTime>16</TotalTime>
  <ScaleCrop>false</ScaleCrop>
  <LinksUpToDate>false</LinksUpToDate>
  <CharactersWithSpaces>935</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2013-06-13T05:32:00Z</dcterms:created>
  <dc:creator>lenovo</dc:creator>
  <cp:lastModifiedBy>S_Tong</cp:lastModifiedBy>
  <dcterms:modified xsi:type="dcterms:W3CDTF">2020-07-18T07:01:25Z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