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35"/>
        </w:tabs>
        <w:snapToGrid w:val="0"/>
        <w:spacing w:line="360" w:lineRule="exact"/>
        <w:rPr>
          <w:rFonts w:hint="eastAsia"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hint="eastAsia" w:ascii="宋体" w:hAnsi="宋体"/>
          <w:b/>
          <w:bCs/>
          <w:sz w:val="28"/>
          <w:szCs w:val="28"/>
        </w:rPr>
        <w:t>A、B</w:t>
      </w:r>
      <w:r>
        <w:rPr>
          <w:rFonts w:hint="eastAsia" w:ascii="宋体" w:hAnsi="宋体"/>
          <w:b/>
          <w:bCs/>
          <w:sz w:val="28"/>
          <w:szCs w:val="28"/>
          <w:lang w:eastAsia="zh-CN"/>
        </w:rPr>
        <w:t>、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C</w:t>
      </w:r>
      <w:r>
        <w:rPr>
          <w:rFonts w:hint="eastAsia" w:ascii="宋体" w:hAnsi="宋体"/>
          <w:b/>
          <w:bCs/>
          <w:sz w:val="28"/>
          <w:szCs w:val="28"/>
        </w:rPr>
        <w:t>任选一题</w:t>
      </w:r>
    </w:p>
    <w:p>
      <w:pPr>
        <w:snapToGrid w:val="0"/>
        <w:spacing w:line="360" w:lineRule="exact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要求</w:t>
      </w:r>
    </w:p>
    <w:p>
      <w:pPr>
        <w:snapToGrid w:val="0"/>
        <w:spacing w:line="36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1、上网查阅全国数学建模竞赛的格式，并按照该格式完成建模论文；</w:t>
      </w:r>
    </w:p>
    <w:p>
      <w:pPr>
        <w:snapToGrid w:val="0"/>
        <w:spacing w:line="360" w:lineRule="exact"/>
        <w:rPr>
          <w:rFonts w:hint="eastAsia" w:ascii="宋体" w:hAnsi="宋体"/>
          <w:bCs/>
          <w:sz w:val="24"/>
          <w:lang w:eastAsia="zh-CN"/>
        </w:rPr>
      </w:pPr>
      <w:r>
        <w:rPr>
          <w:rFonts w:hint="eastAsia" w:ascii="宋体" w:hAnsi="宋体"/>
          <w:bCs/>
          <w:sz w:val="24"/>
        </w:rPr>
        <w:t>2、</w:t>
      </w:r>
      <w:r>
        <w:rPr>
          <w:rFonts w:hint="eastAsia" w:ascii="宋体" w:hAnsi="宋体"/>
          <w:b/>
          <w:bCs/>
          <w:sz w:val="24"/>
        </w:rPr>
        <w:t>必须包括：摘要、</w:t>
      </w:r>
      <w:r>
        <w:rPr>
          <w:rFonts w:hint="eastAsia" w:ascii="宋体" w:hAnsi="宋体"/>
          <w:bCs/>
          <w:sz w:val="24"/>
        </w:rPr>
        <w:t>问题的重述、模型假设、符号说明、问题的分析（很重要！，提出解决此问题的关键之处和建模思路）、模型的建立、求解、模型的优缺点改进</w:t>
      </w:r>
      <w:r>
        <w:rPr>
          <w:rFonts w:hint="eastAsia" w:ascii="宋体" w:hAnsi="宋体"/>
          <w:bCs/>
          <w:sz w:val="24"/>
          <w:lang w:eastAsia="zh-CN"/>
        </w:rPr>
        <w:t>；</w:t>
      </w:r>
    </w:p>
    <w:p>
      <w:pPr>
        <w:snapToGrid w:val="0"/>
        <w:spacing w:line="360" w:lineRule="exact"/>
        <w:rPr>
          <w:rFonts w:hint="eastAsia" w:ascii="宋体" w:hAnsi="宋体" w:eastAsia="宋体"/>
          <w:bCs/>
          <w:sz w:val="24"/>
          <w:lang w:eastAsia="zh-CN"/>
        </w:rPr>
      </w:pPr>
      <w:r>
        <w:rPr>
          <w:rFonts w:hint="eastAsia" w:ascii="宋体" w:hAnsi="宋体"/>
          <w:bCs/>
          <w:sz w:val="24"/>
        </w:rPr>
        <w:t>3、 这次训练的</w:t>
      </w:r>
      <w:r>
        <w:rPr>
          <w:rFonts w:hint="eastAsia" w:ascii="宋体" w:hAnsi="宋体"/>
          <w:bCs/>
          <w:sz w:val="24"/>
          <w:lang w:val="en-US" w:eastAsia="zh-CN"/>
        </w:rPr>
        <w:t>三</w:t>
      </w:r>
      <w:r>
        <w:rPr>
          <w:rFonts w:hint="eastAsia" w:ascii="宋体" w:hAnsi="宋体"/>
          <w:bCs/>
          <w:sz w:val="24"/>
        </w:rPr>
        <w:t>个题是</w:t>
      </w:r>
      <w:r>
        <w:rPr>
          <w:rFonts w:hint="eastAsia" w:ascii="宋体" w:hAnsi="宋体"/>
          <w:bCs/>
          <w:sz w:val="24"/>
          <w:lang w:val="en-US" w:eastAsia="zh-CN"/>
        </w:rPr>
        <w:t>过去的赛题</w:t>
      </w:r>
      <w:r>
        <w:rPr>
          <w:rFonts w:hint="eastAsia" w:ascii="宋体" w:hAnsi="宋体"/>
          <w:bCs/>
          <w:sz w:val="24"/>
        </w:rPr>
        <w:t>，是旧题新作，可以参考优秀论文，但不能照抄，必须有所创新或改进</w:t>
      </w:r>
      <w:r>
        <w:rPr>
          <w:rFonts w:hint="eastAsia" w:ascii="宋体" w:hAnsi="宋体"/>
          <w:bCs/>
          <w:sz w:val="24"/>
          <w:lang w:eastAsia="zh-CN"/>
        </w:rPr>
        <w:t>；</w:t>
      </w:r>
    </w:p>
    <w:p>
      <w:pPr>
        <w:snapToGrid w:val="0"/>
        <w:spacing w:line="360" w:lineRule="exac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4、</w:t>
      </w:r>
      <w:r>
        <w:rPr>
          <w:rFonts w:hint="eastAsia" w:ascii="宋体" w:hAnsi="宋体"/>
          <w:bCs/>
          <w:sz w:val="24"/>
          <w:lang w:val="en-US" w:eastAsia="zh-CN"/>
        </w:rPr>
        <w:t>这次模拟时间：8月12日8:00到8月15日8:00；</w:t>
      </w:r>
    </w:p>
    <w:p>
      <w:pPr>
        <w:snapToGrid w:val="0"/>
        <w:spacing w:line="360" w:lineRule="exact"/>
        <w:rPr>
          <w:rFonts w:hint="eastAsia" w:ascii="宋体" w:hAnsi="宋体"/>
          <w:bCs/>
          <w:sz w:val="24"/>
          <w:lang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5、</w:t>
      </w:r>
      <w:r>
        <w:rPr>
          <w:rFonts w:hint="eastAsia" w:ascii="宋体" w:hAnsi="宋体"/>
          <w:bCs/>
          <w:sz w:val="24"/>
        </w:rPr>
        <w:t>提交论文的时间截止8月1</w:t>
      </w:r>
      <w:r>
        <w:rPr>
          <w:rFonts w:hint="eastAsia" w:ascii="宋体" w:hAnsi="宋体"/>
          <w:bCs/>
          <w:sz w:val="24"/>
          <w:lang w:val="en-US" w:eastAsia="zh-CN"/>
        </w:rPr>
        <w:t>5</w:t>
      </w:r>
      <w:r>
        <w:rPr>
          <w:rFonts w:hint="eastAsia" w:ascii="宋体" w:hAnsi="宋体"/>
          <w:bCs/>
          <w:sz w:val="24"/>
        </w:rPr>
        <w:t>日</w:t>
      </w:r>
      <w:r>
        <w:rPr>
          <w:rFonts w:hint="eastAsia" w:ascii="宋体" w:hAnsi="宋体"/>
          <w:bCs/>
          <w:sz w:val="24"/>
          <w:lang w:val="en-US" w:eastAsia="zh-CN"/>
        </w:rPr>
        <w:t>8</w:t>
      </w:r>
      <w:r>
        <w:rPr>
          <w:rFonts w:hint="eastAsia" w:ascii="宋体" w:hAnsi="宋体"/>
          <w:bCs/>
          <w:sz w:val="24"/>
        </w:rPr>
        <w:t>：00前</w:t>
      </w:r>
      <w:r>
        <w:rPr>
          <w:rFonts w:hint="eastAsia" w:ascii="宋体" w:hAnsi="宋体"/>
          <w:bCs/>
          <w:sz w:val="24"/>
          <w:lang w:eastAsia="zh-CN"/>
        </w:rPr>
        <w:t>；</w:t>
      </w:r>
    </w:p>
    <w:p>
      <w:pPr>
        <w:snapToGrid w:val="0"/>
        <w:spacing w:line="360" w:lineRule="exact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6、提交邮箱：sustsxjm@126.com；</w:t>
      </w:r>
    </w:p>
    <w:p>
      <w:pPr>
        <w:snapToGrid w:val="0"/>
        <w:spacing w:line="360" w:lineRule="exact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7、提交格式要求按附件3执行。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121F0"/>
    <w:rsid w:val="0E9F07DF"/>
    <w:rsid w:val="0EA121F0"/>
    <w:rsid w:val="5AA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2019-08-08T01:34:00Z</dcterms:created>
  <dc:creator>秦汉</dc:creator>
  <cp:lastModifiedBy>秦汉</cp:lastModifiedBy>
  <dcterms:modified xsi:type="dcterms:W3CDTF">2019-08-10T21:28:31Z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