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运输问题的求解（一）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                       ————</w:t>
      </w:r>
      <w:r>
        <w:rPr>
          <w:rFonts w:hint="eastAsia"/>
          <w:sz w:val="28"/>
          <w:szCs w:val="28"/>
        </w:rPr>
        <w:t>利用工具箱求最优解</w:t>
      </w:r>
    </w:p>
    <w:tbl>
      <w:tblPr>
        <w:tblStyle w:val="8"/>
        <w:tblW w:w="2366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1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  <w:jc w:val="righ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7"/>
              <w:rPr>
                <w:rFonts w:ascii="宋体" w:hAnsi="宋体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</w:tbl>
    <w:p/>
    <w:p>
      <w:pPr>
        <w:pStyle w:val="4"/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信息173班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学号：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201711010228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 xml:space="preserve"> </w:t>
      </w:r>
    </w:p>
    <w:p>
      <w:pPr>
        <w:pStyle w:val="4"/>
      </w:pPr>
      <w:r>
        <w:rPr>
          <w:rFonts w:hint="eastAsia"/>
        </w:rPr>
        <w:t>报告日期</w:t>
      </w:r>
      <w:r>
        <w:rPr>
          <w:rFonts w:hint="eastAsia"/>
          <w:b w:val="0"/>
        </w:rPr>
        <w:t>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20190514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 苏  栋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       </w:t>
      </w:r>
    </w:p>
    <w:p>
      <w:pPr>
        <w:pStyle w:val="4"/>
      </w:pPr>
      <w:r>
        <w:rPr>
          <w:rFonts w:hint="eastAsia"/>
        </w:rPr>
        <w:t>实验类型：</w:t>
      </w:r>
      <w:r>
        <w:rPr>
          <w:rFonts w:hint="eastAsia" w:ascii="宋体" w:hAnsi="宋体"/>
        </w:rPr>
        <w:t>◆</w:t>
      </w:r>
      <w:r>
        <w:rPr>
          <w:rFonts w:hint="eastAsia"/>
        </w:rPr>
        <w:t xml:space="preserve">验证性实验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 xml:space="preserve">综合性实验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>设计性实验</w:t>
      </w:r>
    </w:p>
    <w:p>
      <w:r>
        <w:rPr>
          <w:rStyle w:val="12"/>
          <w:rFonts w:hint="eastAsia"/>
        </w:rPr>
        <w:t>实验目的</w:t>
      </w:r>
      <w:r>
        <w:rPr>
          <w:rFonts w:hint="eastAsia"/>
        </w:rPr>
        <w:t>：</w:t>
      </w:r>
      <w:r>
        <w:rPr>
          <w:rFonts w:hint="eastAsia"/>
          <w:sz w:val="24"/>
        </w:rPr>
        <w:t>学会使用Matlab工具箱实现求解运输问题的最优解。</w:t>
      </w:r>
    </w:p>
    <w:p>
      <w:pPr>
        <w:pStyle w:val="4"/>
        <w:rPr>
          <w:rFonts w:ascii="Times New Roman" w:hAnsi="Times New Roman" w:eastAsia="宋体"/>
          <w:b w:val="0"/>
          <w:bCs w:val="0"/>
          <w:sz w:val="24"/>
          <w:szCs w:val="24"/>
        </w:rPr>
      </w:pPr>
      <w:r>
        <w:rPr>
          <w:rFonts w:hint="eastAsia"/>
        </w:rPr>
        <w:t>实验内容</w:t>
      </w:r>
      <w:r>
        <w:rPr>
          <w:rStyle w:val="13"/>
          <w:rFonts w:hint="eastAsia"/>
        </w:rPr>
        <w:t>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</w:rPr>
        <w:t>1.学习Matlab工具箱；2.熟练掌握运输问题的数学模型。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    3.实验例题：某运输问题（产销不平衡）的单位运价表如下表所示：</w:t>
      </w:r>
    </w:p>
    <w:tbl>
      <w:tblPr>
        <w:tblStyle w:val="8"/>
        <w:tblW w:w="596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1239"/>
        <w:gridCol w:w="1239"/>
        <w:gridCol w:w="1239"/>
        <w:gridCol w:w="11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1089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115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产量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销量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18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12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16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276" w:lineRule="auto"/>
      </w:pPr>
      <w:r>
        <w:rPr>
          <w:rFonts w:hint="eastAsia"/>
          <w:sz w:val="24"/>
        </w:rPr>
        <w:t xml:space="preserve">           </w:t>
      </w:r>
      <w:r>
        <w:rPr>
          <w:sz w:val="24"/>
        </w:rPr>
        <w:t>试利用</w:t>
      </w:r>
      <w:r>
        <w:rPr>
          <w:rFonts w:hint="eastAsia"/>
          <w:sz w:val="24"/>
        </w:rPr>
        <w:t>Matlab工具箱</w:t>
      </w:r>
      <w:r>
        <w:rPr>
          <w:sz w:val="24"/>
        </w:rPr>
        <w:t>实现</w:t>
      </w:r>
      <w:r>
        <w:rPr>
          <w:rFonts w:hint="eastAsia"/>
          <w:sz w:val="24"/>
        </w:rPr>
        <w:t>求解该问题的最优解。</w:t>
      </w:r>
    </w:p>
    <w:p>
      <w:pPr>
        <w:pStyle w:val="4"/>
        <w:rPr>
          <w:rFonts w:ascii="Times New Roman" w:hAnsi="Times New Roman"/>
          <w:bCs w:val="0"/>
          <w:sz w:val="24"/>
        </w:rPr>
      </w:pPr>
      <w:r>
        <w:rPr>
          <w:rFonts w:hint="eastAsia"/>
        </w:rPr>
        <w:t>实验原理</w:t>
      </w:r>
      <w:r>
        <w:rPr>
          <w:rFonts w:hint="eastAsia" w:ascii="Times New Roman" w:hAnsi="Times New Roman"/>
          <w:bCs w:val="0"/>
          <w:sz w:val="24"/>
        </w:rPr>
        <w:t xml:space="preserve">： 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产销不平衡的问题可化为产销平衡的问题进行求解。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当产大于销</w:t>
      </w:r>
      <w:r>
        <w:rPr>
          <w:rFonts w:hint="eastAsia"/>
          <w:position w:val="-30"/>
          <w:sz w:val="24"/>
        </w:rPr>
        <w:object>
          <v:shape id="_x0000_i1025" o:spt="75" type="#_x0000_t75" style="height:35.25pt;width:6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时,运输问题的数学模型为:</w:t>
      </w:r>
    </w:p>
    <w:p>
      <w:pPr>
        <w:jc w:val="center"/>
        <w:rPr>
          <w:sz w:val="24"/>
        </w:rPr>
      </w:pPr>
      <w:r>
        <w:rPr>
          <w:rFonts w:hint="eastAsia"/>
          <w:position w:val="-94"/>
          <w:sz w:val="24"/>
        </w:rPr>
        <w:object>
          <v:shape id="_x0000_i1026" o:spt="75" type="#_x0000_t75" style="height:144pt;width:13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rPr>
          <w:sz w:val="24"/>
        </w:rPr>
      </w:pPr>
    </w:p>
    <w:p>
      <w:pPr>
        <w:pStyle w:val="4"/>
        <w:rPr>
          <w:rStyle w:val="13"/>
        </w:rPr>
      </w:pPr>
      <w:r>
        <w:rPr>
          <w:rFonts w:hint="eastAsia"/>
        </w:rPr>
        <w:t>实验步骤</w:t>
      </w:r>
      <w:r>
        <w:rPr>
          <w:rStyle w:val="13"/>
          <w:rFonts w:hint="eastAsia"/>
        </w:rPr>
        <w:t>：</w:t>
      </w:r>
    </w:p>
    <w:p>
      <w:pPr>
        <w:spacing w:line="560" w:lineRule="exact"/>
        <w:ind w:right="420" w:rightChars="200"/>
        <w:rPr>
          <w:rFonts w:hint="eastAsia"/>
          <w:sz w:val="24"/>
        </w:rPr>
      </w:pPr>
      <w:r>
        <w:rPr>
          <w:rFonts w:hint="eastAsia"/>
          <w:sz w:val="24"/>
        </w:rPr>
        <w:t>1 本题的数学模型为：</w:t>
      </w:r>
    </w:p>
    <w:p>
      <w:pPr>
        <w:spacing w:line="560" w:lineRule="exact"/>
        <w:ind w:right="420" w:rightChars="200" w:firstLine="480" w:firstLineChars="200"/>
        <w:rPr>
          <w:sz w:val="24"/>
        </w:rPr>
      </w:pPr>
      <w:r>
        <w:rPr>
          <w:rFonts w:hint="eastAsia"/>
          <w:sz w:val="24"/>
        </w:rPr>
        <w:t>因为产销不平衡，所以增加一个虚拟销地</w:t>
      </w:r>
      <w:r>
        <w:rPr>
          <w:sz w:val="24"/>
        </w:rPr>
        <w:t>B</w:t>
      </w:r>
      <w:r>
        <w:rPr>
          <w:rFonts w:hint="eastAsia"/>
          <w:sz w:val="24"/>
        </w:rPr>
        <w:t>4，故设其产量为0，销量也为0，则有：</w:t>
      </w:r>
    </w:p>
    <w:p>
      <w:pPr>
        <w:pStyle w:val="19"/>
      </w:pPr>
      <w:r>
        <w:tab/>
      </w:r>
      <w:r>
        <w:rPr>
          <w:position w:val="-12"/>
        </w:rPr>
        <w:drawing>
          <wp:inline distT="0" distB="0" distL="0" distR="0">
            <wp:extent cx="4826000" cy="228600"/>
            <wp:effectExtent l="0" t="0" r="12700" b="0"/>
            <wp:docPr id="10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_x0000_t7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position w:val="-94"/>
          <w:sz w:val="24"/>
        </w:rPr>
        <w:drawing>
          <wp:inline distT="0" distB="0" distL="0" distR="0">
            <wp:extent cx="1720850" cy="1828800"/>
            <wp:effectExtent l="0" t="0" r="12700" b="0"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_x0000_t7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560" w:lineRule="exact"/>
        <w:ind w:right="420" w:rightChars="200"/>
        <w:rPr>
          <w:sz w:val="24"/>
        </w:rPr>
      </w:pPr>
      <w:r>
        <w:rPr>
          <w:rFonts w:hint="eastAsia"/>
          <w:sz w:val="24"/>
        </w:rPr>
        <w:t>2 编辑录入程序</w:t>
      </w:r>
    </w:p>
    <w:p>
      <w:pPr>
        <w:spacing w:line="560" w:lineRule="exact"/>
        <w:ind w:right="420" w:rightChars="200"/>
        <w:rPr>
          <w:sz w:val="24"/>
        </w:rPr>
      </w:pPr>
      <w:r>
        <w:rPr>
          <w:rFonts w:hint="eastAsia"/>
          <w:sz w:val="24"/>
        </w:rPr>
        <w:t>3 调试程序并记录调试过程中出现的问题及修改程序的过程</w:t>
      </w:r>
    </w:p>
    <w:p>
      <w:pPr>
        <w:spacing w:line="560" w:lineRule="exact"/>
        <w:ind w:right="420" w:rightChars="200"/>
        <w:rPr>
          <w:sz w:val="24"/>
        </w:rPr>
      </w:pPr>
      <w:r>
        <w:rPr>
          <w:rFonts w:hint="eastAsia"/>
          <w:sz w:val="24"/>
        </w:rPr>
        <w:t>4 经反复调试后，运行程序并验证程序运行是否正确。</w:t>
      </w:r>
    </w:p>
    <w:p>
      <w:pPr>
        <w:spacing w:line="560" w:lineRule="exact"/>
        <w:rPr>
          <w:rStyle w:val="12"/>
        </w:rPr>
      </w:pPr>
      <w:r>
        <w:rPr>
          <w:rFonts w:hint="eastAsia"/>
          <w:sz w:val="24"/>
        </w:rPr>
        <w:t>5 记录运行时的输入和输出，以便与手工解算过程及中间结果作比较。</w:t>
      </w:r>
    </w:p>
    <w:p>
      <w:pPr>
        <w:rPr>
          <w:rStyle w:val="13"/>
          <w:rFonts w:hint="eastAsia"/>
        </w:rPr>
      </w:pPr>
      <w:r>
        <w:rPr>
          <w:rStyle w:val="12"/>
          <w:rFonts w:hint="eastAsia"/>
        </w:rPr>
        <w:t>程序代码及运行结果</w:t>
      </w:r>
      <w:r>
        <w:rPr>
          <w:rStyle w:val="13"/>
          <w:rFonts w:hint="eastAsia"/>
        </w:rPr>
        <w:t>：</w:t>
      </w:r>
    </w:p>
    <w:p>
      <w:pPr>
        <w:spacing w:beforeLines="0" w:afterLines="0"/>
        <w:jc w:val="left"/>
        <w:rPr>
          <w:rStyle w:val="12"/>
          <w:rFonts w:hint="eastAsia" w:eastAsia="黑体"/>
          <w:lang w:eastAsia="zh-CN"/>
        </w:rPr>
      </w:pPr>
      <w:r>
        <w:rPr>
          <w:rStyle w:val="12"/>
          <w:rFonts w:hint="eastAsia"/>
        </w:rPr>
        <w:t>程序代码</w:t>
      </w:r>
      <w:r>
        <w:rPr>
          <w:rStyle w:val="12"/>
          <w:rFonts w:hint="eastAsia" w:eastAsia="黑体"/>
          <w:lang w:eastAsia="zh-CN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c=[5 9 2 0;3 1 7 0;6 2 8 0];</w:t>
      </w:r>
      <w:r>
        <w:rPr>
          <w:rFonts w:hint="eastAsia" w:ascii="Courier New" w:hAnsi="Courier New"/>
          <w:color w:val="228B22"/>
          <w:sz w:val="20"/>
        </w:rPr>
        <w:t>%c是单位运价矩阵，若划去某行就令该行为1000.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cc=c;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x=zeros(3,4);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cx=[18 12 16 0 15 18 17;1 1 1 1 1 1 1];</w:t>
      </w:r>
      <w:r>
        <w:rPr>
          <w:rFonts w:hint="eastAsia" w:ascii="Courier New" w:hAnsi="Courier New"/>
          <w:color w:val="228B22"/>
          <w:sz w:val="20"/>
        </w:rPr>
        <w:t>%cx前四个是销量，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fs=[1 1 1 1 1 1 1];     </w:t>
      </w:r>
      <w:r>
        <w:rPr>
          <w:rFonts w:hint="eastAsia" w:ascii="Courier New" w:hAnsi="Courier New"/>
          <w:color w:val="228B22"/>
          <w:sz w:val="20"/>
        </w:rPr>
        <w:t>%罚数赋初始值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a=sort(c);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fs(i)=a(2,i)-a(1,i);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bb=c';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b=sort(bb);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fs(i+4)=b(2,i)-b(1,i);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228B22"/>
          <w:sz w:val="20"/>
        </w:rPr>
        <w:t>%罚数赋初始值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((sum(cx(2,1:4)))&gt;1)&amp;&amp;((sum(cx(2,5:7)))&gt;1)</w:t>
      </w:r>
      <w:r>
        <w:rPr>
          <w:rFonts w:hint="eastAsia" w:ascii="Courier New" w:hAnsi="Courier New"/>
          <w:color w:val="228B22"/>
          <w:sz w:val="20"/>
        </w:rPr>
        <w:t>%只剩一列（行）必须单独处理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[~,mf]=max(fs);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mf&lt;5            </w:t>
      </w:r>
      <w:r>
        <w:rPr>
          <w:rFonts w:hint="eastAsia" w:ascii="Courier New" w:hAnsi="Courier New"/>
          <w:color w:val="228B22"/>
          <w:sz w:val="20"/>
        </w:rPr>
        <w:t>%表示最大罚数出现在第mf列，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[~,mc]=min(c(:,mf));</w:t>
      </w:r>
      <w:r>
        <w:rPr>
          <w:rFonts w:hint="eastAsia" w:ascii="Courier New" w:hAnsi="Courier New"/>
          <w:color w:val="228B22"/>
          <w:sz w:val="20"/>
        </w:rPr>
        <w:t>%在第mf列找最小单位运价，它在第mc行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x(mc,mf)=min(cx(1,mf),cx(1,mc+4));</w:t>
      </w:r>
      <w:r>
        <w:rPr>
          <w:rFonts w:hint="eastAsia" w:ascii="Courier New" w:hAnsi="Courier New"/>
          <w:color w:val="228B22"/>
          <w:sz w:val="20"/>
        </w:rPr>
        <w:t>%给x赋值的同时，产量销量剩余值也变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cx(1,mf)=cx(1,mf)-x(mc,mf);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cx(1,mf)==0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cx(2,mf)=0;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c(:,mf)=1000;  </w:t>
      </w:r>
      <w:r>
        <w:rPr>
          <w:rFonts w:hint="eastAsia" w:ascii="Courier New" w:hAnsi="Courier New"/>
          <w:color w:val="228B22"/>
          <w:sz w:val="20"/>
        </w:rPr>
        <w:t>%即划去c矩阵的第mf列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cx(1,mc+4)=cx(1,mc+4)-x(mc,mf);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cx(1,mc+4)==0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cx(2,mc+4)=0;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c(mc,:)=1000;  </w:t>
      </w:r>
      <w:r>
        <w:rPr>
          <w:rFonts w:hint="eastAsia" w:ascii="Courier New" w:hAnsi="Courier New"/>
          <w:color w:val="228B22"/>
          <w:sz w:val="20"/>
        </w:rPr>
        <w:t>%即划去c矩阵的第mc行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mf&gt;4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[minc,mc]=min(c(mf-4,:));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x(mf-4,mc)=min(cx(1,mf),cx(1,mc));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cx(1,mf)=cx(1,mf)-x(mf-4,mc);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cx(1,mf)==0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cx(2,mf)=0;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c(mf-4,:)=1000;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cx(1,mc)=cx(1,mc)-x(mf-4,mc);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cx(1,mc)==0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c(:,mc)=1000;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%至此，完成第一个基变量的赋值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开始新一轮罚数计算，然后进入while循环的条件，判别下一步操作。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a=sort(c);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fs(i)=a(2,i)-a(1,i);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bb=c';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b=sort(bb);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fs(i+4)=b(2,i)-b(1,i);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开始新一轮罚数计算，然后进入while循环的条件，判别下一步操作。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[~,mf]=max(fs);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sum(cx(2,1:4))==1 </w:t>
      </w:r>
      <w:r>
        <w:rPr>
          <w:rFonts w:hint="eastAsia" w:ascii="Courier New" w:hAnsi="Courier New"/>
          <w:color w:val="228B22"/>
          <w:sz w:val="20"/>
        </w:rPr>
        <w:t>% c矩阵只剩一列，在此处单独处理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onlyc=find(cx(2,1:4)==1);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x(i,onlyc)=x(i,onlyc)+cx(1,i+4);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cx(1,i+4)=0;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cx(2,i+4)=0;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cx(1,onlyc)=0;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cx(2,onlyc)=0;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c(:,onlyc)=1000;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sum(cx(2,5:7))==1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onlyh=find(cx(2,5:7)==1);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x(onlyh,i)=x(onlyh,i)+cx(1,i);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cx(2,i)=0;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cx(1,onlyh+4)=0;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cx(2,onlyh+4)=0;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c(onlyh,:)=1000;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z=0;  </w:t>
      </w:r>
      <w:r>
        <w:rPr>
          <w:rFonts w:hint="eastAsia" w:ascii="Courier New" w:hAnsi="Courier New"/>
          <w:color w:val="228B22"/>
          <w:sz w:val="20"/>
        </w:rPr>
        <w:t>% 计算目标函数值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z=z+cc(i,j)*x(i,j);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z</w:t>
      </w:r>
    </w:p>
    <w:p>
      <w:r>
        <w:rPr>
          <w:rStyle w:val="12"/>
          <w:rFonts w:hint="eastAsia"/>
        </w:rPr>
        <w:t>运行结果</w:t>
      </w:r>
      <w:r>
        <w:rPr>
          <w:rStyle w:val="13"/>
          <w:rFonts w:hint="eastAsia"/>
        </w:rPr>
        <w:t>：</w:t>
      </w:r>
    </w:p>
    <w:p>
      <w:pPr>
        <w:rPr>
          <w:b/>
          <w:bCs/>
          <w:sz w:val="24"/>
        </w:rPr>
      </w:pPr>
      <w:r>
        <w:drawing>
          <wp:inline distT="0" distB="0" distL="114300" distR="114300">
            <wp:extent cx="3752850" cy="202882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1746" t="274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eastAsia"/>
        </w:rPr>
      </w:pPr>
      <w:r>
        <w:rPr>
          <w:rStyle w:val="12"/>
          <w:rFonts w:hint="eastAsia"/>
        </w:rPr>
        <w:t>实验总结</w:t>
      </w:r>
      <w:r>
        <w:rPr>
          <w:rStyle w:val="13"/>
          <w:rFonts w:hint="eastAsia"/>
        </w:rPr>
        <w:t>：</w:t>
      </w:r>
    </w:p>
    <w:p>
      <w:pPr>
        <w:spacing w:line="560" w:lineRule="exact"/>
        <w:ind w:right="420" w:rightChars="200" w:firstLine="480" w:firstLineChars="200"/>
        <w:rPr>
          <w:sz w:val="24"/>
        </w:rPr>
      </w:pPr>
      <w:r>
        <w:rPr>
          <w:rFonts w:hint="eastAsia" w:ascii="宋体" w:hAnsi="宋体" w:eastAsia="宋体"/>
          <w:sz w:val="24"/>
        </w:rPr>
        <w:t>本此次实验是求解运输问题，</w:t>
      </w:r>
      <w:r>
        <w:rPr>
          <w:rFonts w:hint="eastAsia" w:ascii="宋体" w:hAnsi="宋体"/>
          <w:sz w:val="24"/>
          <w:lang w:val="en-US" w:eastAsia="zh-CN"/>
        </w:rPr>
        <w:t>在解决</w:t>
      </w:r>
      <w:r>
        <w:rPr>
          <w:rFonts w:hint="eastAsia" w:ascii="宋体" w:hAnsi="宋体" w:eastAsia="宋体"/>
          <w:sz w:val="24"/>
        </w:rPr>
        <w:t>产销</w:t>
      </w:r>
      <w:r>
        <w:rPr>
          <w:rFonts w:hint="eastAsia" w:ascii="宋体" w:hAnsi="宋体"/>
          <w:sz w:val="24"/>
          <w:lang w:val="en-US" w:eastAsia="zh-CN"/>
        </w:rPr>
        <w:t>地</w:t>
      </w:r>
      <w:r>
        <w:rPr>
          <w:rFonts w:hint="eastAsia" w:ascii="宋体" w:hAnsi="宋体" w:eastAsia="宋体"/>
          <w:sz w:val="24"/>
        </w:rPr>
        <w:t>不平衡的问题</w:t>
      </w:r>
      <w:r>
        <w:rPr>
          <w:rFonts w:hint="eastAsia" w:ascii="宋体" w:hAnsi="宋体"/>
          <w:sz w:val="24"/>
          <w:lang w:val="en-US" w:eastAsia="zh-CN"/>
        </w:rPr>
        <w:t>时，</w:t>
      </w:r>
      <w:r>
        <w:rPr>
          <w:rFonts w:hint="eastAsia" w:ascii="宋体" w:hAnsi="宋体" w:eastAsia="宋体"/>
          <w:sz w:val="24"/>
        </w:rPr>
        <w:t>第一步应该先将其添加一个虚拟的销地使其变为一个产销</w:t>
      </w:r>
      <w:r>
        <w:rPr>
          <w:rFonts w:hint="eastAsia" w:ascii="宋体" w:hAnsi="宋体"/>
          <w:sz w:val="24"/>
          <w:lang w:val="en-US" w:eastAsia="zh-CN"/>
        </w:rPr>
        <w:t>地</w:t>
      </w:r>
      <w:r>
        <w:rPr>
          <w:rFonts w:hint="eastAsia" w:ascii="宋体" w:hAnsi="宋体" w:eastAsia="宋体"/>
          <w:sz w:val="24"/>
        </w:rPr>
        <w:t>平衡的问题，然后用matlab编程V</w:t>
      </w:r>
      <w:r>
        <w:rPr>
          <w:rFonts w:ascii="宋体" w:hAnsi="宋体" w:eastAsia="宋体"/>
          <w:sz w:val="24"/>
        </w:rPr>
        <w:t>ogle法进行求解</w:t>
      </w:r>
      <w:r>
        <w:rPr>
          <w:rFonts w:hint="eastAsia" w:ascii="宋体" w:hAnsi="宋体" w:eastAsia="宋体"/>
          <w:sz w:val="24"/>
        </w:rPr>
        <w:t>。</w:t>
      </w:r>
      <w:r>
        <w:rPr>
          <w:rFonts w:hint="eastAsia" w:ascii="宋体" w:hAnsi="宋体"/>
          <w:sz w:val="24"/>
          <w:lang w:val="en-US" w:eastAsia="zh-CN"/>
        </w:rPr>
        <w:t>在实验中编写程序时要考虑到产销平衡时的状态，所以在考虑问题方面比较缺少卡考虑，以后再这方面还要多加练习。</w:t>
      </w:r>
      <w:bookmarkStart w:id="0" w:name="_GoBack"/>
      <w:bookmarkEnd w:id="0"/>
    </w:p>
    <w:p>
      <w:pPr>
        <w:rPr>
          <w:rStyle w:val="13"/>
          <w:rFonts w:hint="eastAsia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陕西科技大学实验报告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4108"/>
    <w:rsid w:val="00097740"/>
    <w:rsid w:val="00246F60"/>
    <w:rsid w:val="003E7716"/>
    <w:rsid w:val="0087379F"/>
    <w:rsid w:val="00895C9E"/>
    <w:rsid w:val="008B6E68"/>
    <w:rsid w:val="00905805"/>
    <w:rsid w:val="0092489C"/>
    <w:rsid w:val="00931563"/>
    <w:rsid w:val="00A102E9"/>
    <w:rsid w:val="00B215A6"/>
    <w:rsid w:val="00B369DE"/>
    <w:rsid w:val="00BB2BC6"/>
    <w:rsid w:val="00BF4BFD"/>
    <w:rsid w:val="00E86E29"/>
    <w:rsid w:val="00EB1074"/>
    <w:rsid w:val="0FDF73F7"/>
    <w:rsid w:val="1D1A5AFC"/>
    <w:rsid w:val="25ED6AE8"/>
    <w:rsid w:val="306A5AEA"/>
    <w:rsid w:val="34E76653"/>
    <w:rsid w:val="3DC975A0"/>
    <w:rsid w:val="441B55A7"/>
    <w:rsid w:val="485B425F"/>
    <w:rsid w:val="5364515C"/>
    <w:rsid w:val="55E358B4"/>
    <w:rsid w:val="65E77108"/>
    <w:rsid w:val="757374F7"/>
    <w:rsid w:val="786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2"/>
    <w:qFormat/>
    <w:uiPriority w:val="0"/>
    <w:pPr>
      <w:keepNext/>
      <w:keepLines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0"/>
    <w:pPr>
      <w:spacing w:after="120"/>
    </w:p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  <w:rPr>
      <w:rFonts w:ascii="Times New Roman" w:hAnsi="Times New Roman" w:eastAsia="宋体" w:cs="Times New Roman"/>
    </w:rPr>
  </w:style>
  <w:style w:type="character" w:customStyle="1" w:styleId="11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4 Char"/>
    <w:basedOn w:val="9"/>
    <w:link w:val="4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3">
    <w:name w:val="正文文本 Char"/>
    <w:basedOn w:val="9"/>
    <w:link w:val="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页脚 Char"/>
    <w:basedOn w:val="9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9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正文文本 Char1"/>
    <w:basedOn w:val="9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7">
    <w:name w:val="样式 标题 2 + 居中 行距: 单倍行距"/>
    <w:basedOn w:val="3"/>
    <w:qFormat/>
    <w:uiPriority w:val="0"/>
    <w:pPr>
      <w:spacing w:before="0" w:after="0" w:line="240" w:lineRule="auto"/>
      <w:jc w:val="center"/>
    </w:pPr>
    <w:rPr>
      <w:rFonts w:ascii="Times New Roman" w:hAnsi="Times New Roman" w:eastAsia="宋体" w:cs="宋体"/>
      <w:szCs w:val="20"/>
    </w:rPr>
  </w:style>
  <w:style w:type="character" w:customStyle="1" w:styleId="18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MTDisplayEquation"/>
    <w:basedOn w:val="1"/>
    <w:next w:val="1"/>
    <w:uiPriority w:val="0"/>
    <w:pPr>
      <w:tabs>
        <w:tab w:val="center" w:pos="4160"/>
        <w:tab w:val="right" w:pos="8300"/>
      </w:tabs>
      <w:spacing w:line="560" w:lineRule="exact"/>
      <w:ind w:right="420" w:right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www.0517pc.com</Company>
  <Pages>2</Pages>
  <Words>102</Words>
  <Characters>583</Characters>
  <Lines>4</Lines>
  <Paragraphs>1</Paragraphs>
  <TotalTime>3</TotalTime>
  <ScaleCrop>false</ScaleCrop>
  <LinksUpToDate>false</LinksUpToDate>
  <CharactersWithSpaces>684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2017-05-04T08:59:00Z</dcterms:created>
  <dc:creator>淮安城铭</dc:creator>
  <cp:lastModifiedBy>冷馨</cp:lastModifiedBy>
  <dcterms:modified xsi:type="dcterms:W3CDTF">2019-05-21T05:33:33Z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