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40428" w14:textId="1F2588A0" w:rsidR="0048126B" w:rsidRPr="0048126B" w:rsidRDefault="0048126B" w:rsidP="0048126B">
      <w:r w:rsidRPr="0048126B">
        <w:t xml:space="preserve">step-by-step breakdown of exactly how the "Sync from </w:t>
      </w:r>
      <w:proofErr w:type="spellStart"/>
      <w:r w:rsidRPr="0048126B">
        <w:t>Keycloak</w:t>
      </w:r>
      <w:proofErr w:type="spellEnd"/>
      <w:r w:rsidRPr="0048126B">
        <w:t>" process works across the entire stack, from the moment you click the button in the browser down to the database:</w:t>
      </w:r>
    </w:p>
    <w:p w14:paraId="5AD01B84" w14:textId="77777777" w:rsidR="0048126B" w:rsidRPr="0048126B" w:rsidRDefault="0048126B" w:rsidP="0048126B">
      <w:r w:rsidRPr="0048126B">
        <w:t>1. The Frontend Trigger (React &amp; Next.js)</w:t>
      </w:r>
    </w:p>
    <w:p w14:paraId="7CBC7E80" w14:textId="77777777" w:rsidR="0048126B" w:rsidRPr="0048126B" w:rsidRDefault="0048126B" w:rsidP="0048126B">
      <w:r w:rsidRPr="0048126B">
        <w:t>When you click the "Sync" button in the User Management UI, it triggers the </w:t>
      </w:r>
    </w:p>
    <w:p w14:paraId="664E0137" w14:textId="18B66DCA" w:rsidR="0048126B" w:rsidRPr="0048126B" w:rsidRDefault="0048126B" w:rsidP="0048126B">
      <w:r w:rsidRPr="0048126B">
        <mc:AlternateContent>
          <mc:Choice Requires="wps">
            <w:drawing>
              <wp:inline distT="0" distB="0" distL="0" distR="0" wp14:anchorId="3F4EE029" wp14:editId="3EA69BDE">
                <wp:extent cx="304800" cy="304800"/>
                <wp:effectExtent l="0" t="0" r="0" b="0"/>
                <wp:docPr id="1920774199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65CB1C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91799D" w14:textId="77777777" w:rsidR="0048126B" w:rsidRPr="0048126B" w:rsidRDefault="0048126B" w:rsidP="0048126B">
      <w:proofErr w:type="spellStart"/>
      <w:proofErr w:type="gramStart"/>
      <w:r w:rsidRPr="0048126B">
        <w:t>syncUsers</w:t>
      </w:r>
      <w:proofErr w:type="spellEnd"/>
      <w:r w:rsidRPr="0048126B">
        <w:t>(</w:t>
      </w:r>
      <w:proofErr w:type="gramEnd"/>
      <w:r w:rsidRPr="0048126B">
        <w:t>) function in </w:t>
      </w:r>
    </w:p>
    <w:p w14:paraId="3CF365AF" w14:textId="1D2F5647" w:rsidR="0048126B" w:rsidRPr="0048126B" w:rsidRDefault="0048126B" w:rsidP="0048126B">
      <w:r w:rsidRPr="0048126B">
        <mc:AlternateContent>
          <mc:Choice Requires="wps">
            <w:drawing>
              <wp:inline distT="0" distB="0" distL="0" distR="0" wp14:anchorId="4FFA567E" wp14:editId="210A24B7">
                <wp:extent cx="304800" cy="304800"/>
                <wp:effectExtent l="0" t="0" r="0" b="0"/>
                <wp:docPr id="415892486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61BCFB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90C8C2" w14:textId="77777777" w:rsidR="0048126B" w:rsidRPr="0048126B" w:rsidRDefault="0048126B" w:rsidP="0048126B">
      <w:r w:rsidRPr="0048126B">
        <w:t>lib/</w:t>
      </w:r>
      <w:proofErr w:type="spellStart"/>
      <w:r w:rsidRPr="0048126B">
        <w:t>userApi.ts</w:t>
      </w:r>
      <w:proofErr w:type="spellEnd"/>
      <w:r w:rsidRPr="0048126B">
        <w:t>. This function makes an HTTP </w:t>
      </w:r>
    </w:p>
    <w:p w14:paraId="2D72A0AE" w14:textId="3753940A" w:rsidR="0048126B" w:rsidRPr="0048126B" w:rsidRDefault="0048126B" w:rsidP="0048126B">
      <w:r w:rsidRPr="0048126B">
        <mc:AlternateContent>
          <mc:Choice Requires="wps">
            <w:drawing>
              <wp:inline distT="0" distB="0" distL="0" distR="0" wp14:anchorId="51D4F232" wp14:editId="6A5E1B8B">
                <wp:extent cx="304800" cy="304800"/>
                <wp:effectExtent l="0" t="0" r="0" b="0"/>
                <wp:docPr id="1657880530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FFD0AB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8B03C3" w14:textId="77777777" w:rsidR="0048126B" w:rsidRPr="0048126B" w:rsidRDefault="0048126B" w:rsidP="0048126B">
      <w:r w:rsidRPr="0048126B">
        <w:t>fetch request to the Next.js internal API route: </w:t>
      </w:r>
      <w:r w:rsidRPr="0048126B">
        <w:rPr>
          <w:b/>
          <w:bCs/>
        </w:rPr>
        <w:t>GET /</w:t>
      </w:r>
      <w:proofErr w:type="spellStart"/>
      <w:r w:rsidRPr="0048126B">
        <w:rPr>
          <w:b/>
          <w:bCs/>
        </w:rPr>
        <w:t>api</w:t>
      </w:r>
      <w:proofErr w:type="spellEnd"/>
      <w:r w:rsidRPr="0048126B">
        <w:rPr>
          <w:b/>
          <w:bCs/>
        </w:rPr>
        <w:t>/users/sync</w:t>
      </w:r>
      <w:r w:rsidRPr="0048126B">
        <w:t>.</w:t>
      </w:r>
    </w:p>
    <w:p w14:paraId="6D1C0D6E" w14:textId="77777777" w:rsidR="0048126B" w:rsidRPr="0048126B" w:rsidRDefault="0048126B" w:rsidP="0048126B">
      <w:r w:rsidRPr="0048126B">
        <w:t>2. The Next.js Proxy Route (</w:t>
      </w:r>
    </w:p>
    <w:p w14:paraId="683C1AA3" w14:textId="592FB6BA" w:rsidR="0048126B" w:rsidRPr="0048126B" w:rsidRDefault="0048126B" w:rsidP="0048126B">
      <w:pPr>
        <w:rPr>
          <w:b/>
          <w:bCs/>
        </w:rPr>
      </w:pPr>
      <w:r w:rsidRPr="0048126B">
        <mc:AlternateContent>
          <mc:Choice Requires="wps">
            <w:drawing>
              <wp:inline distT="0" distB="0" distL="0" distR="0" wp14:anchorId="715C3A82" wp14:editId="3F8B2C4F">
                <wp:extent cx="304800" cy="304800"/>
                <wp:effectExtent l="0" t="0" r="0" b="0"/>
                <wp:docPr id="425909736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D35CF8" id="Rectangle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D6CBC9" w14:textId="77777777" w:rsidR="0048126B" w:rsidRPr="0048126B" w:rsidRDefault="0048126B" w:rsidP="0048126B">
      <w:r w:rsidRPr="0048126B">
        <w:t>/app/</w:t>
      </w:r>
      <w:proofErr w:type="spellStart"/>
      <w:r w:rsidRPr="0048126B">
        <w:t>api</w:t>
      </w:r>
      <w:proofErr w:type="spellEnd"/>
      <w:r w:rsidRPr="0048126B">
        <w:t>/users/sync/</w:t>
      </w:r>
      <w:proofErr w:type="spellStart"/>
      <w:r w:rsidRPr="0048126B">
        <w:t>route.ts</w:t>
      </w:r>
      <w:proofErr w:type="spellEnd"/>
      <w:r w:rsidRPr="0048126B">
        <w:t>)</w:t>
      </w:r>
    </w:p>
    <w:p w14:paraId="1F54BF6E" w14:textId="77777777" w:rsidR="0048126B" w:rsidRPr="0048126B" w:rsidRDefault="0048126B" w:rsidP="0048126B">
      <w:r w:rsidRPr="0048126B">
        <w:t>Next.js acts as a secure middleman.</w:t>
      </w:r>
    </w:p>
    <w:p w14:paraId="11409789" w14:textId="77777777" w:rsidR="0048126B" w:rsidRPr="0048126B" w:rsidRDefault="0048126B" w:rsidP="0048126B">
      <w:pPr>
        <w:numPr>
          <w:ilvl w:val="0"/>
          <w:numId w:val="1"/>
        </w:numPr>
      </w:pPr>
      <w:r w:rsidRPr="0048126B">
        <w:t>It looks at your active NextAuth session and extracts your secure </w:t>
      </w:r>
      <w:proofErr w:type="spellStart"/>
      <w:r w:rsidRPr="0048126B">
        <w:t>accessToken</w:t>
      </w:r>
      <w:proofErr w:type="spellEnd"/>
      <w:r w:rsidRPr="0048126B">
        <w:t xml:space="preserve"> (which was originally provided by </w:t>
      </w:r>
      <w:proofErr w:type="spellStart"/>
      <w:r w:rsidRPr="0048126B">
        <w:t>Keycloak</w:t>
      </w:r>
      <w:proofErr w:type="spellEnd"/>
      <w:r w:rsidRPr="0048126B">
        <w:t xml:space="preserve"> when you logged in).</w:t>
      </w:r>
    </w:p>
    <w:p w14:paraId="76021B90" w14:textId="77777777" w:rsidR="0048126B" w:rsidRPr="0048126B" w:rsidRDefault="0048126B" w:rsidP="0048126B">
      <w:pPr>
        <w:numPr>
          <w:ilvl w:val="0"/>
          <w:numId w:val="1"/>
        </w:numPr>
      </w:pPr>
      <w:r w:rsidRPr="0048126B">
        <w:t>It forwards the request to the Spring Boot backend (http://localhost:8081/users/sync), attaching your </w:t>
      </w:r>
      <w:proofErr w:type="spellStart"/>
      <w:r w:rsidRPr="0048126B">
        <w:t>accessToken</w:t>
      </w:r>
      <w:proofErr w:type="spellEnd"/>
      <w:r w:rsidRPr="0048126B">
        <w:t> in the Authorization header so the backend knows who is making the request.</w:t>
      </w:r>
    </w:p>
    <w:p w14:paraId="49E85760" w14:textId="77777777" w:rsidR="0048126B" w:rsidRPr="0048126B" w:rsidRDefault="0048126B" w:rsidP="0048126B">
      <w:r w:rsidRPr="0048126B">
        <w:t>3. Backend Security &amp; Controller (</w:t>
      </w:r>
    </w:p>
    <w:p w14:paraId="716CE5A6" w14:textId="17955B44" w:rsidR="0048126B" w:rsidRPr="0048126B" w:rsidRDefault="0048126B" w:rsidP="0048126B">
      <w:pPr>
        <w:rPr>
          <w:b/>
          <w:bCs/>
        </w:rPr>
      </w:pPr>
      <w:r w:rsidRPr="0048126B">
        <mc:AlternateContent>
          <mc:Choice Requires="wps">
            <w:drawing>
              <wp:inline distT="0" distB="0" distL="0" distR="0" wp14:anchorId="7A3D7EF7" wp14:editId="4FCD71D8">
                <wp:extent cx="304800" cy="304800"/>
                <wp:effectExtent l="0" t="0" r="0" b="0"/>
                <wp:docPr id="1252822212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2A2B95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B30118" w14:textId="77777777" w:rsidR="0048126B" w:rsidRPr="0048126B" w:rsidRDefault="0048126B" w:rsidP="0048126B">
      <w:r w:rsidRPr="0048126B">
        <w:t>UserController.java)</w:t>
      </w:r>
    </w:p>
    <w:p w14:paraId="633DF638" w14:textId="77777777" w:rsidR="0048126B" w:rsidRPr="0048126B" w:rsidRDefault="0048126B" w:rsidP="0048126B">
      <w:r w:rsidRPr="0048126B">
        <w:t>The request arrives at the Spring Boot user-service.</w:t>
      </w:r>
    </w:p>
    <w:p w14:paraId="5B1BAFF6" w14:textId="77777777" w:rsidR="0048126B" w:rsidRPr="0048126B" w:rsidRDefault="0048126B" w:rsidP="0048126B">
      <w:pPr>
        <w:numPr>
          <w:ilvl w:val="0"/>
          <w:numId w:val="2"/>
        </w:numPr>
      </w:pPr>
      <w:r w:rsidRPr="0048126B">
        <w:t xml:space="preserve">Spring Security immediately intercepts it to mathematically validate the JWT token against the </w:t>
      </w:r>
      <w:proofErr w:type="spellStart"/>
      <w:r w:rsidRPr="0048126B">
        <w:t>Keycloak</w:t>
      </w:r>
      <w:proofErr w:type="spellEnd"/>
      <w:r w:rsidRPr="0048126B">
        <w:t xml:space="preserve"> server to ensure the token is genuine and hasn't expired.</w:t>
      </w:r>
    </w:p>
    <w:p w14:paraId="503A669A" w14:textId="77777777" w:rsidR="0048126B" w:rsidRPr="0048126B" w:rsidRDefault="0048126B" w:rsidP="0048126B">
      <w:pPr>
        <w:numPr>
          <w:ilvl w:val="0"/>
          <w:numId w:val="2"/>
        </w:numPr>
      </w:pPr>
      <w:r w:rsidRPr="0048126B">
        <w:t>If valid, the request is passed to the </w:t>
      </w:r>
    </w:p>
    <w:p w14:paraId="6B7F13E9" w14:textId="6D8596F2" w:rsidR="0048126B" w:rsidRPr="0048126B" w:rsidRDefault="0048126B" w:rsidP="0048126B">
      <w:r w:rsidRPr="0048126B">
        <w:lastRenderedPageBreak/>
        <mc:AlternateContent>
          <mc:Choice Requires="wps">
            <w:drawing>
              <wp:inline distT="0" distB="0" distL="0" distR="0" wp14:anchorId="243CBFBF" wp14:editId="19EB28B6">
                <wp:extent cx="304800" cy="304800"/>
                <wp:effectExtent l="0" t="0" r="0" b="0"/>
                <wp:docPr id="1783252704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D0E9C8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52BB60D" w14:textId="77777777" w:rsidR="0048126B" w:rsidRPr="0048126B" w:rsidRDefault="0048126B" w:rsidP="0048126B">
      <w:proofErr w:type="spellStart"/>
      <w:r w:rsidRPr="0048126B">
        <w:t>UserController</w:t>
      </w:r>
      <w:proofErr w:type="spellEnd"/>
      <w:r w:rsidRPr="0048126B">
        <w:t>, specifically the </w:t>
      </w:r>
    </w:p>
    <w:p w14:paraId="78F3D37B" w14:textId="7E7A860B" w:rsidR="0048126B" w:rsidRPr="0048126B" w:rsidRDefault="0048126B" w:rsidP="0048126B">
      <w:r w:rsidRPr="0048126B">
        <mc:AlternateContent>
          <mc:Choice Requires="wps">
            <w:drawing>
              <wp:inline distT="0" distB="0" distL="0" distR="0" wp14:anchorId="4994B929" wp14:editId="052BDAEE">
                <wp:extent cx="304800" cy="304800"/>
                <wp:effectExtent l="0" t="0" r="0" b="0"/>
                <wp:docPr id="820748073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5CCA7F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050FD1" w14:textId="77777777" w:rsidR="0048126B" w:rsidRPr="0048126B" w:rsidRDefault="0048126B" w:rsidP="0048126B">
      <w:proofErr w:type="spellStart"/>
      <w:proofErr w:type="gramStart"/>
      <w:r w:rsidRPr="0048126B">
        <w:t>syncAndGetUsers</w:t>
      </w:r>
      <w:proofErr w:type="spellEnd"/>
      <w:r w:rsidRPr="0048126B">
        <w:t>(</w:t>
      </w:r>
      <w:proofErr w:type="gramEnd"/>
      <w:r w:rsidRPr="0048126B">
        <w:t>) method.</w:t>
      </w:r>
    </w:p>
    <w:p w14:paraId="063CA1C4" w14:textId="77777777" w:rsidR="0048126B" w:rsidRPr="0048126B" w:rsidRDefault="0048126B" w:rsidP="0048126B">
      <w:pPr>
        <w:numPr>
          <w:ilvl w:val="0"/>
          <w:numId w:val="2"/>
        </w:numPr>
      </w:pPr>
      <w:r w:rsidRPr="0048126B">
        <w:t>This method delegates the heavy lifting to the </w:t>
      </w:r>
    </w:p>
    <w:p w14:paraId="5F1691B3" w14:textId="55E90901" w:rsidR="0048126B" w:rsidRPr="0048126B" w:rsidRDefault="0048126B" w:rsidP="0048126B">
      <w:r w:rsidRPr="0048126B">
        <mc:AlternateContent>
          <mc:Choice Requires="wps">
            <w:drawing>
              <wp:inline distT="0" distB="0" distL="0" distR="0" wp14:anchorId="69902B44" wp14:editId="740744D8">
                <wp:extent cx="304800" cy="304800"/>
                <wp:effectExtent l="0" t="0" r="0" b="0"/>
                <wp:docPr id="715155034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3874BC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FE07463" w14:textId="77777777" w:rsidR="0048126B" w:rsidRPr="0048126B" w:rsidRDefault="0048126B" w:rsidP="0048126B">
      <w:proofErr w:type="spellStart"/>
      <w:r w:rsidRPr="0048126B">
        <w:t>KeycloakSyncService</w:t>
      </w:r>
      <w:proofErr w:type="spellEnd"/>
      <w:r w:rsidRPr="0048126B">
        <w:t>, waits for it to finish, and then returns the fresh list of users.</w:t>
      </w:r>
    </w:p>
    <w:p w14:paraId="60DDFD8A" w14:textId="77777777" w:rsidR="0048126B" w:rsidRPr="0048126B" w:rsidRDefault="0048126B" w:rsidP="0048126B">
      <w:r w:rsidRPr="0048126B">
        <w:t>4. The Core Sync Logic (</w:t>
      </w:r>
    </w:p>
    <w:p w14:paraId="3F546F79" w14:textId="69B18027" w:rsidR="0048126B" w:rsidRPr="0048126B" w:rsidRDefault="0048126B" w:rsidP="0048126B">
      <w:pPr>
        <w:rPr>
          <w:b/>
          <w:bCs/>
        </w:rPr>
      </w:pPr>
      <w:r w:rsidRPr="0048126B">
        <mc:AlternateContent>
          <mc:Choice Requires="wps">
            <w:drawing>
              <wp:inline distT="0" distB="0" distL="0" distR="0" wp14:anchorId="5AD8B395" wp14:editId="499B6654">
                <wp:extent cx="304800" cy="304800"/>
                <wp:effectExtent l="0" t="0" r="0" b="0"/>
                <wp:docPr id="854025514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D2F8C0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54554B8" w14:textId="77777777" w:rsidR="0048126B" w:rsidRPr="0048126B" w:rsidRDefault="0048126B" w:rsidP="0048126B">
      <w:r w:rsidRPr="0048126B">
        <w:t>KeycloakSyncService.java)</w:t>
      </w:r>
    </w:p>
    <w:p w14:paraId="6FCFCF90" w14:textId="77777777" w:rsidR="0048126B" w:rsidRPr="0048126B" w:rsidRDefault="0048126B" w:rsidP="0048126B">
      <w:r w:rsidRPr="0048126B">
        <w:t>This is where the actual synchronization happens.</w:t>
      </w:r>
    </w:p>
    <w:p w14:paraId="125AB469" w14:textId="77777777" w:rsidR="0048126B" w:rsidRPr="0048126B" w:rsidRDefault="0048126B" w:rsidP="0048126B">
      <w:r w:rsidRPr="0048126B">
        <w:t xml:space="preserve">First, the user-service authenticates itself with </w:t>
      </w:r>
      <w:proofErr w:type="spellStart"/>
      <w:r w:rsidRPr="0048126B">
        <w:t>Keycloak</w:t>
      </w:r>
      <w:proofErr w:type="spellEnd"/>
      <w:r w:rsidRPr="0048126B">
        <w:t> </w:t>
      </w:r>
      <w:r w:rsidRPr="0048126B">
        <w:rPr>
          <w:i/>
          <w:iCs/>
        </w:rPr>
        <w:t>as a system application</w:t>
      </w:r>
      <w:r w:rsidRPr="0048126B">
        <w:t> using the </w:t>
      </w:r>
      <w:proofErr w:type="spellStart"/>
      <w:r w:rsidRPr="0048126B">
        <w:rPr>
          <w:b/>
          <w:bCs/>
        </w:rPr>
        <w:t>Keycloak</w:t>
      </w:r>
      <w:proofErr w:type="spellEnd"/>
      <w:r w:rsidRPr="0048126B">
        <w:rPr>
          <w:b/>
          <w:bCs/>
        </w:rPr>
        <w:t xml:space="preserve"> Admin Client</w:t>
      </w:r>
      <w:r w:rsidRPr="0048126B">
        <w:t> (configured in </w:t>
      </w:r>
    </w:p>
    <w:p w14:paraId="3CC7E59B" w14:textId="61E25175" w:rsidR="0048126B" w:rsidRPr="0048126B" w:rsidRDefault="0048126B" w:rsidP="0048126B">
      <w:r w:rsidRPr="0048126B">
        <mc:AlternateContent>
          <mc:Choice Requires="wps">
            <w:drawing>
              <wp:inline distT="0" distB="0" distL="0" distR="0" wp14:anchorId="466E39D7" wp14:editId="7533DE41">
                <wp:extent cx="304800" cy="304800"/>
                <wp:effectExtent l="0" t="0" r="0" b="0"/>
                <wp:docPr id="1758302315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444FEF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BC02D65" w14:textId="77777777" w:rsidR="0048126B" w:rsidRPr="0048126B" w:rsidRDefault="0048126B" w:rsidP="0048126B">
      <w:r w:rsidRPr="0048126B">
        <w:t>KeycloakConfig.java using the oss2-frontend Client ID and Client Secret).</w:t>
      </w:r>
    </w:p>
    <w:p w14:paraId="769A5D78" w14:textId="77777777" w:rsidR="0048126B" w:rsidRPr="0048126B" w:rsidRDefault="0048126B" w:rsidP="0048126B">
      <w:r w:rsidRPr="0048126B">
        <w:t>Once authenticated, the service performs the following loop:</w:t>
      </w:r>
    </w:p>
    <w:p w14:paraId="1B00C65F" w14:textId="77777777" w:rsidR="0048126B" w:rsidRPr="0048126B" w:rsidRDefault="0048126B" w:rsidP="0048126B">
      <w:pPr>
        <w:numPr>
          <w:ilvl w:val="0"/>
          <w:numId w:val="3"/>
        </w:numPr>
      </w:pPr>
      <w:r w:rsidRPr="0048126B">
        <w:rPr>
          <w:b/>
          <w:bCs/>
        </w:rPr>
        <w:t xml:space="preserve">Fetch from </w:t>
      </w:r>
      <w:proofErr w:type="spellStart"/>
      <w:r w:rsidRPr="0048126B">
        <w:rPr>
          <w:b/>
          <w:bCs/>
        </w:rPr>
        <w:t>Keycloak</w:t>
      </w:r>
      <w:proofErr w:type="spellEnd"/>
      <w:r w:rsidRPr="0048126B">
        <w:rPr>
          <w:b/>
          <w:bCs/>
        </w:rPr>
        <w:t>:</w:t>
      </w:r>
      <w:r w:rsidRPr="0048126B">
        <w:t> It calls </w:t>
      </w:r>
      <w:proofErr w:type="spellStart"/>
      <w:proofErr w:type="gramStart"/>
      <w:r w:rsidRPr="0048126B">
        <w:t>keycloak.realm</w:t>
      </w:r>
      <w:proofErr w:type="spellEnd"/>
      <w:proofErr w:type="gramEnd"/>
      <w:r w:rsidRPr="0048126B">
        <w:t>("oss2-realm"</w:t>
      </w:r>
      <w:proofErr w:type="gramStart"/>
      <w:r w:rsidRPr="0048126B">
        <w:t>).users</w:t>
      </w:r>
      <w:proofErr w:type="gramEnd"/>
      <w:r w:rsidRPr="0048126B">
        <w:t>(</w:t>
      </w:r>
      <w:proofErr w:type="gramStart"/>
      <w:r w:rsidRPr="0048126B">
        <w:t>).list</w:t>
      </w:r>
      <w:proofErr w:type="gramEnd"/>
      <w:r w:rsidRPr="0048126B">
        <w:t xml:space="preserve">() to download every single user registered in the </w:t>
      </w:r>
      <w:proofErr w:type="spellStart"/>
      <w:r w:rsidRPr="0048126B">
        <w:t>Keycloak</w:t>
      </w:r>
      <w:proofErr w:type="spellEnd"/>
      <w:r w:rsidRPr="0048126B">
        <w:t xml:space="preserve"> realm.</w:t>
      </w:r>
    </w:p>
    <w:p w14:paraId="07C6F512" w14:textId="77777777" w:rsidR="0048126B" w:rsidRPr="0048126B" w:rsidRDefault="0048126B" w:rsidP="0048126B">
      <w:pPr>
        <w:numPr>
          <w:ilvl w:val="0"/>
          <w:numId w:val="3"/>
        </w:numPr>
      </w:pPr>
      <w:r w:rsidRPr="0048126B">
        <w:rPr>
          <w:b/>
          <w:bCs/>
        </w:rPr>
        <w:t>Local Database Check:</w:t>
      </w:r>
      <w:r w:rsidRPr="0048126B">
        <w:t> For every user retrieved, it checks the local PostgreSQL </w:t>
      </w:r>
      <w:proofErr w:type="spellStart"/>
      <w:r w:rsidRPr="0048126B">
        <w:t>user_db</w:t>
      </w:r>
      <w:proofErr w:type="spellEnd"/>
      <w:r w:rsidRPr="0048126B">
        <w:t> (</w:t>
      </w:r>
      <w:proofErr w:type="spellStart"/>
      <w:r w:rsidRPr="0048126B">
        <w:t>userRepository.findById</w:t>
      </w:r>
      <w:proofErr w:type="spellEnd"/>
      <w:r w:rsidRPr="0048126B">
        <w:t>(</w:t>
      </w:r>
      <w:proofErr w:type="spellStart"/>
      <w:r w:rsidRPr="0048126B">
        <w:t>keycloakUserId</w:t>
      </w:r>
      <w:proofErr w:type="spellEnd"/>
      <w:r w:rsidRPr="0048126B">
        <w:t>)). If the user doesn't exist locally, it creates a new empty record.</w:t>
      </w:r>
    </w:p>
    <w:p w14:paraId="76B45CBF" w14:textId="77777777" w:rsidR="0048126B" w:rsidRPr="0048126B" w:rsidRDefault="0048126B" w:rsidP="0048126B">
      <w:pPr>
        <w:numPr>
          <w:ilvl w:val="0"/>
          <w:numId w:val="3"/>
        </w:numPr>
      </w:pPr>
      <w:r w:rsidRPr="0048126B">
        <w:rPr>
          <w:b/>
          <w:bCs/>
        </w:rPr>
        <w:t>Data Mapping:</w:t>
      </w:r>
      <w:r w:rsidRPr="0048126B">
        <w:t xml:space="preserve"> It copies the user's details from </w:t>
      </w:r>
      <w:proofErr w:type="spellStart"/>
      <w:r w:rsidRPr="0048126B">
        <w:t>Keycloak</w:t>
      </w:r>
      <w:proofErr w:type="spellEnd"/>
      <w:r w:rsidRPr="0048126B">
        <w:t xml:space="preserve"> (Username, First Name, Last Name, Email, and whether their account is Enabled/Active) onto the local entity.</w:t>
      </w:r>
    </w:p>
    <w:p w14:paraId="005707D9" w14:textId="77777777" w:rsidR="0048126B" w:rsidRPr="0048126B" w:rsidRDefault="0048126B" w:rsidP="0048126B">
      <w:pPr>
        <w:numPr>
          <w:ilvl w:val="0"/>
          <w:numId w:val="3"/>
        </w:numPr>
      </w:pPr>
      <w:r w:rsidRPr="0048126B">
        <w:rPr>
          <w:b/>
          <w:bCs/>
        </w:rPr>
        <w:t>Role Extraction:</w:t>
      </w:r>
      <w:r w:rsidRPr="0048126B">
        <w:t xml:space="preserve"> It makes an additional request to </w:t>
      </w:r>
      <w:proofErr w:type="spellStart"/>
      <w:r w:rsidRPr="0048126B">
        <w:t>Keycloak</w:t>
      </w:r>
      <w:proofErr w:type="spellEnd"/>
      <w:r w:rsidRPr="0048126B">
        <w:t xml:space="preserve"> to fetch the user's assigned roles (manage-account, citizen, admin, etc.) and assigns the primary role to the local profile.</w:t>
      </w:r>
    </w:p>
    <w:p w14:paraId="25D4B812" w14:textId="77777777" w:rsidR="0048126B" w:rsidRPr="0048126B" w:rsidRDefault="0048126B" w:rsidP="0048126B">
      <w:pPr>
        <w:numPr>
          <w:ilvl w:val="0"/>
          <w:numId w:val="3"/>
        </w:numPr>
      </w:pPr>
      <w:r w:rsidRPr="0048126B">
        <w:rPr>
          <w:b/>
          <w:bCs/>
        </w:rPr>
        <w:lastRenderedPageBreak/>
        <w:t>Save:</w:t>
      </w:r>
      <w:r w:rsidRPr="0048126B">
        <w:t> Finally, it saves (</w:t>
      </w:r>
      <w:proofErr w:type="spellStart"/>
      <w:r w:rsidRPr="0048126B">
        <w:t>userRepository.save</w:t>
      </w:r>
      <w:proofErr w:type="spellEnd"/>
      <w:r w:rsidRPr="0048126B">
        <w:t>()) the updated profile into the local PostgreSQL database.</w:t>
      </w:r>
    </w:p>
    <w:p w14:paraId="6CA652C5" w14:textId="77777777" w:rsidR="0048126B" w:rsidRPr="0048126B" w:rsidRDefault="0048126B" w:rsidP="0048126B">
      <w:r w:rsidRPr="0048126B">
        <w:t>5. The Return Trip</w:t>
      </w:r>
    </w:p>
    <w:p w14:paraId="43C23BB0" w14:textId="77777777" w:rsidR="0048126B" w:rsidRPr="0048126B" w:rsidRDefault="0048126B" w:rsidP="0048126B">
      <w:r w:rsidRPr="0048126B">
        <w:t>After </w:t>
      </w:r>
    </w:p>
    <w:p w14:paraId="0D78ACFA" w14:textId="4AC555DB" w:rsidR="0048126B" w:rsidRPr="0048126B" w:rsidRDefault="0048126B" w:rsidP="0048126B">
      <w:r w:rsidRPr="0048126B">
        <mc:AlternateContent>
          <mc:Choice Requires="wps">
            <w:drawing>
              <wp:inline distT="0" distB="0" distL="0" distR="0" wp14:anchorId="0DADB75D" wp14:editId="5BC25F0D">
                <wp:extent cx="304800" cy="304800"/>
                <wp:effectExtent l="0" t="0" r="0" b="0"/>
                <wp:docPr id="545860345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9D243F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90A4B8" w14:textId="77777777" w:rsidR="0048126B" w:rsidRPr="0048126B" w:rsidRDefault="0048126B" w:rsidP="0048126B">
      <w:proofErr w:type="spellStart"/>
      <w:r w:rsidRPr="0048126B">
        <w:t>KeycloakSyncService</w:t>
      </w:r>
      <w:proofErr w:type="spellEnd"/>
      <w:r w:rsidRPr="0048126B">
        <w:t> finishes looping through hundreds or thousands of users and saving them to the database, the </w:t>
      </w:r>
    </w:p>
    <w:p w14:paraId="6D0C25FF" w14:textId="1607EACC" w:rsidR="0048126B" w:rsidRPr="0048126B" w:rsidRDefault="0048126B" w:rsidP="0048126B">
      <w:r w:rsidRPr="0048126B">
        <mc:AlternateContent>
          <mc:Choice Requires="wps">
            <w:drawing>
              <wp:inline distT="0" distB="0" distL="0" distR="0" wp14:anchorId="5C601E7C" wp14:editId="02D08EEE">
                <wp:extent cx="304800" cy="304800"/>
                <wp:effectExtent l="0" t="0" r="0" b="0"/>
                <wp:docPr id="640395925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084038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61A8AD8" w14:textId="77777777" w:rsidR="0048126B" w:rsidRPr="0048126B" w:rsidRDefault="0048126B" w:rsidP="0048126B">
      <w:proofErr w:type="spellStart"/>
      <w:r w:rsidRPr="0048126B">
        <w:t>UserController</w:t>
      </w:r>
      <w:proofErr w:type="spellEnd"/>
      <w:r w:rsidRPr="0048126B">
        <w:t> fetches the newly updated list of users from the Postgres database and sends it back in a JSON response. The Next.js proxy forwards that JSON back to your browser, and the table automatically updates to show the synced users!</w:t>
      </w:r>
    </w:p>
    <w:p w14:paraId="434D46D4" w14:textId="77777777" w:rsidR="0048126B" w:rsidRPr="0048126B" w:rsidRDefault="0048126B" w:rsidP="0048126B">
      <w:r w:rsidRPr="0048126B">
        <w:pict w14:anchorId="6E7E619F">
          <v:rect id="_x0000_i1103" style="width:192pt;height:.75pt" o:hrpct="0" o:hralign="center" o:hrstd="t" o:hr="t" fillcolor="#a0a0a0" stroked="f"/>
        </w:pict>
      </w:r>
    </w:p>
    <w:p w14:paraId="06A2FC00" w14:textId="77777777" w:rsidR="0048126B" w:rsidRPr="0048126B" w:rsidRDefault="0048126B" w:rsidP="0048126B">
      <w:r w:rsidRPr="0048126B">
        <w:rPr>
          <w:b/>
          <w:bCs/>
        </w:rPr>
        <w:t>Why is it designed this way?</w:t>
      </w:r>
      <w:r w:rsidRPr="0048126B">
        <w:t> </w:t>
      </w:r>
      <w:proofErr w:type="spellStart"/>
      <w:r w:rsidRPr="0048126B">
        <w:t>Keycloak</w:t>
      </w:r>
      <w:proofErr w:type="spellEnd"/>
      <w:r w:rsidRPr="0048126B">
        <w:t xml:space="preserve"> is excellent for Authentication (logging people in securely), but it is very slow to query for things like "Show me all users on page 2" or "Filter users by name".</w:t>
      </w:r>
    </w:p>
    <w:p w14:paraId="35AA3C54" w14:textId="77777777" w:rsidR="0048126B" w:rsidRPr="0048126B" w:rsidRDefault="0048126B" w:rsidP="0048126B">
      <w:r w:rsidRPr="0048126B">
        <w:t xml:space="preserve">By syncing the </w:t>
      </w:r>
      <w:proofErr w:type="spellStart"/>
      <w:r w:rsidRPr="0048126B">
        <w:t>Keycloak</w:t>
      </w:r>
      <w:proofErr w:type="spellEnd"/>
      <w:r w:rsidRPr="0048126B">
        <w:t xml:space="preserve"> profiles down to your local </w:t>
      </w:r>
      <w:proofErr w:type="spellStart"/>
      <w:r w:rsidRPr="0048126B">
        <w:t>user_db</w:t>
      </w:r>
      <w:proofErr w:type="spellEnd"/>
      <w:r w:rsidRPr="0048126B">
        <w:t xml:space="preserve"> PostgreSQL database, your UI can quickly search, paginate, and display users without having to constantly pound the </w:t>
      </w:r>
      <w:proofErr w:type="spellStart"/>
      <w:r w:rsidRPr="0048126B">
        <w:t>Keycloak</w:t>
      </w:r>
      <w:proofErr w:type="spellEnd"/>
      <w:r w:rsidRPr="0048126B">
        <w:t xml:space="preserve"> API!</w:t>
      </w:r>
    </w:p>
    <w:p w14:paraId="7DD28D93" w14:textId="77777777" w:rsidR="00BC20E5" w:rsidRDefault="00BC20E5"/>
    <w:sectPr w:rsidR="00BC2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53BEE"/>
    <w:multiLevelType w:val="multilevel"/>
    <w:tmpl w:val="D33C1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302869"/>
    <w:multiLevelType w:val="multilevel"/>
    <w:tmpl w:val="F298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4D159C"/>
    <w:multiLevelType w:val="multilevel"/>
    <w:tmpl w:val="6A049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252004">
    <w:abstractNumId w:val="0"/>
  </w:num>
  <w:num w:numId="2" w16cid:durableId="1179537578">
    <w:abstractNumId w:val="1"/>
  </w:num>
  <w:num w:numId="3" w16cid:durableId="968903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6B"/>
    <w:rsid w:val="001A1B6C"/>
    <w:rsid w:val="002B1D63"/>
    <w:rsid w:val="0048126B"/>
    <w:rsid w:val="006B0531"/>
    <w:rsid w:val="008324DF"/>
    <w:rsid w:val="00BC20E5"/>
    <w:rsid w:val="00EB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80408"/>
  <w15:chartTrackingRefBased/>
  <w15:docId w15:val="{18FA6607-EECF-4805-ABBC-4575A603B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26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26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26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2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26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26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26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2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2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26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2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26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26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Temesgen Tegegne</dc:creator>
  <cp:keywords/>
  <dc:description/>
  <cp:lastModifiedBy>Simon Temesgen Tegegne</cp:lastModifiedBy>
  <cp:revision>1</cp:revision>
  <dcterms:created xsi:type="dcterms:W3CDTF">2026-03-08T12:45:00Z</dcterms:created>
  <dcterms:modified xsi:type="dcterms:W3CDTF">2026-03-08T12:46:00Z</dcterms:modified>
</cp:coreProperties>
</file>