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019C" w14:textId="77777777" w:rsidR="00502CDF" w:rsidRDefault="00502CDF" w:rsidP="00502CDF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 xml:space="preserve">References </w:t>
      </w:r>
    </w:p>
    <w:p w14:paraId="49958108" w14:textId="77777777" w:rsidR="00502CDF" w:rsidRDefault="00502CDF" w:rsidP="00502CDF">
      <w:pPr>
        <w:autoSpaceDE w:val="0"/>
        <w:autoSpaceDN w:val="0"/>
        <w:adjustRightInd w:val="0"/>
        <w:spacing w:after="240" w:line="360" w:lineRule="auto"/>
        <w:rPr>
          <w:rFonts w:ascii="Helvetica" w:hAnsi="Helvetica" w:cs="Helvetica"/>
          <w:kern w:val="1"/>
        </w:rPr>
      </w:pPr>
    </w:p>
    <w:p w14:paraId="0783F510" w14:textId="0846E412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1]“</w:t>
      </w:r>
      <w:proofErr w:type="gramEnd"/>
      <w:r>
        <w:rPr>
          <w:rFonts w:ascii="Helvetica" w:hAnsi="Helvetica" w:cs="Helvetica"/>
          <w:kern w:val="1"/>
        </w:rPr>
        <w:t xml:space="preserve">Air Traffic By The Numbers | Federal Aviation Administration,” </w:t>
      </w:r>
      <w:r>
        <w:rPr>
          <w:rFonts w:ascii="Helvetica" w:hAnsi="Helvetica" w:cs="Helvetica"/>
          <w:i/>
          <w:iCs/>
          <w:kern w:val="1"/>
        </w:rPr>
        <w:t>Faa.gov</w:t>
      </w:r>
      <w:r>
        <w:rPr>
          <w:rFonts w:ascii="Helvetica" w:hAnsi="Helvetica" w:cs="Helvetica"/>
          <w:kern w:val="1"/>
        </w:rPr>
        <w:t xml:space="preserve">, 2022. </w:t>
      </w:r>
      <w:hyperlink r:id="rId4" w:history="1">
        <w:r w:rsidRPr="004F08C7">
          <w:rPr>
            <w:rStyle w:val="a3"/>
            <w:rFonts w:ascii="Helvetica" w:hAnsi="Helvetica" w:cs="Helvetica"/>
            <w:kern w:val="1"/>
          </w:rPr>
          <w:t>https://www.faa.gov/air_traffic/by_the_numbers</w:t>
        </w:r>
      </w:hyperlink>
    </w:p>
    <w:p w14:paraId="346B7ABA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6C5D2287" w14:textId="364625D4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2]A.</w:t>
      </w:r>
      <w:proofErr w:type="gramEnd"/>
      <w:r>
        <w:rPr>
          <w:rFonts w:ascii="Helvetica" w:hAnsi="Helvetica" w:cs="Helvetica"/>
          <w:kern w:val="1"/>
        </w:rPr>
        <w:t xml:space="preserve"> J. Hawkins, “Boeing 737 Max crashes: everything you need to know,” </w:t>
      </w:r>
      <w:r>
        <w:rPr>
          <w:rFonts w:ascii="Helvetica" w:hAnsi="Helvetica" w:cs="Helvetica"/>
          <w:i/>
          <w:iCs/>
          <w:kern w:val="1"/>
        </w:rPr>
        <w:t>The Verge</w:t>
      </w:r>
      <w:r>
        <w:rPr>
          <w:rFonts w:ascii="Helvetica" w:hAnsi="Helvetica" w:cs="Helvetica"/>
          <w:kern w:val="1"/>
        </w:rPr>
        <w:t xml:space="preserve">, Mar. 22, 2019. </w:t>
      </w:r>
      <w:hyperlink r:id="rId5" w:history="1">
        <w:r w:rsidRPr="004F08C7">
          <w:rPr>
            <w:rStyle w:val="a3"/>
            <w:rFonts w:ascii="Helvetica" w:hAnsi="Helvetica" w:cs="Helvetica"/>
            <w:kern w:val="1"/>
          </w:rPr>
          <w:t>https://www.theverge.com/2019/3/22/18275736/boeing-737-max-plane-crashes-grounded-problems-info-details-explained-reasons#OZBeZZ</w:t>
        </w:r>
      </w:hyperlink>
    </w:p>
    <w:p w14:paraId="29482E54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4C028C54" w14:textId="74E9ECF3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3]D.</w:t>
      </w:r>
      <w:proofErr w:type="gramEnd"/>
      <w:r>
        <w:rPr>
          <w:rFonts w:ascii="Helvetica" w:hAnsi="Helvetica" w:cs="Helvetica"/>
          <w:kern w:val="1"/>
        </w:rPr>
        <w:t xml:space="preserve"> Gates, “The inside story of MCAS: How Boeing’s 737 MAX system gained power and lost safeguards,” </w:t>
      </w:r>
      <w:r>
        <w:rPr>
          <w:rFonts w:ascii="Helvetica" w:hAnsi="Helvetica" w:cs="Helvetica"/>
          <w:i/>
          <w:iCs/>
          <w:kern w:val="1"/>
        </w:rPr>
        <w:t>The Seattle Times</w:t>
      </w:r>
      <w:r>
        <w:rPr>
          <w:rFonts w:ascii="Helvetica" w:hAnsi="Helvetica" w:cs="Helvetica"/>
          <w:kern w:val="1"/>
        </w:rPr>
        <w:t xml:space="preserve">, Jun. 22, 2019. </w:t>
      </w:r>
      <w:hyperlink r:id="rId6" w:history="1">
        <w:r w:rsidRPr="004F08C7">
          <w:rPr>
            <w:rStyle w:val="a3"/>
            <w:rFonts w:ascii="Helvetica" w:hAnsi="Helvetica" w:cs="Helvetica"/>
            <w:kern w:val="1"/>
          </w:rPr>
          <w:t>https://www.seattletimes.com/seattle-news/times-watchdog/the-inside-story-of-mcas-how-boeings-737-max-system-gained-power-and-lost-safeguards/</w:t>
        </w:r>
      </w:hyperlink>
    </w:p>
    <w:p w14:paraId="1A1023AF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18CE52F3" w14:textId="10E89A5A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4]A.</w:t>
      </w:r>
      <w:proofErr w:type="gramEnd"/>
      <w:r>
        <w:rPr>
          <w:rFonts w:ascii="Helvetica" w:hAnsi="Helvetica" w:cs="Helvetica"/>
          <w:kern w:val="1"/>
        </w:rPr>
        <w:t xml:space="preserve"> Ababa, “Aircraft Accident Investigation Bureau Interim report,” 2020. [Online]. Available: </w:t>
      </w:r>
      <w:hyperlink r:id="rId7" w:history="1">
        <w:r w:rsidRPr="004F08C7">
          <w:rPr>
            <w:rStyle w:val="a3"/>
            <w:rFonts w:ascii="Helvetica" w:hAnsi="Helvetica" w:cs="Helvetica"/>
            <w:kern w:val="1"/>
          </w:rPr>
          <w:t>https://reports.aviation-safety.net/2019/20190310-0_B38M_ET-AVJ_Interim.pdf</w:t>
        </w:r>
      </w:hyperlink>
    </w:p>
    <w:p w14:paraId="645072E1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3E51055A" w14:textId="33DCCD1C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5]The</w:t>
      </w:r>
      <w:proofErr w:type="gramEnd"/>
      <w:r>
        <w:rPr>
          <w:rFonts w:ascii="Helvetica" w:hAnsi="Helvetica" w:cs="Helvetica"/>
          <w:kern w:val="1"/>
        </w:rPr>
        <w:t xml:space="preserve"> Hong Kong Institution of Engineers, “The Ordinance and Constitution Rule of Conduct,” May 2003. </w:t>
      </w:r>
      <w:hyperlink r:id="rId8" w:history="1">
        <w:r w:rsidRPr="004F08C7">
          <w:rPr>
            <w:rStyle w:val="a3"/>
            <w:rFonts w:ascii="Helvetica" w:hAnsi="Helvetica" w:cs="Helvetica"/>
            <w:kern w:val="1"/>
          </w:rPr>
          <w:t>https://www.hkie.org.hk/upload/download/19/file/59c0e423c574d.pdf</w:t>
        </w:r>
      </w:hyperlink>
    </w:p>
    <w:p w14:paraId="3D2F21FA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454715B4" w14:textId="00894DC0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6]M.</w:t>
      </w:r>
      <w:proofErr w:type="gram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Laris</w:t>
      </w:r>
      <w:proofErr w:type="spellEnd"/>
      <w:r>
        <w:rPr>
          <w:rFonts w:ascii="Helvetica" w:hAnsi="Helvetica" w:cs="Helvetica"/>
          <w:kern w:val="1"/>
        </w:rPr>
        <w:t xml:space="preserve">, “Changes to flawed Boeing 737 Max were kept from pilots, DeFazio says,” </w:t>
      </w:r>
      <w:r>
        <w:rPr>
          <w:rFonts w:ascii="Helvetica" w:hAnsi="Helvetica" w:cs="Helvetica"/>
          <w:i/>
          <w:iCs/>
          <w:kern w:val="1"/>
        </w:rPr>
        <w:t>Washington Post</w:t>
      </w:r>
      <w:r>
        <w:rPr>
          <w:rFonts w:ascii="Helvetica" w:hAnsi="Helvetica" w:cs="Helvetica"/>
          <w:kern w:val="1"/>
        </w:rPr>
        <w:t xml:space="preserve">, Jul. 19, 2019. </w:t>
      </w:r>
      <w:hyperlink r:id="rId9" w:history="1">
        <w:r w:rsidRPr="004F08C7">
          <w:rPr>
            <w:rStyle w:val="a3"/>
            <w:rFonts w:ascii="Helvetica" w:hAnsi="Helvetica" w:cs="Helvetica"/>
            <w:kern w:val="1"/>
          </w:rPr>
          <w:t>https://www.washingtonpost.com/local/trafficandcommuting/changes-to-flawed-boeing-737-max-were-kept-from-pilots-defazio-says/2019/06/19/553522f0-92bc-11e9-aadb-74e6b2b46f6a_story.html</w:t>
        </w:r>
      </w:hyperlink>
    </w:p>
    <w:p w14:paraId="22A08519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53186338" w14:textId="2B48F657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lastRenderedPageBreak/>
        <w:t>[</w:t>
      </w:r>
      <w:proofErr w:type="gramStart"/>
      <w:r>
        <w:rPr>
          <w:rFonts w:ascii="Helvetica" w:hAnsi="Helvetica" w:cs="Helvetica"/>
          <w:kern w:val="1"/>
        </w:rPr>
        <w:t>7]“</w:t>
      </w:r>
      <w:proofErr w:type="gramEnd"/>
      <w:r>
        <w:rPr>
          <w:rFonts w:ascii="Helvetica" w:hAnsi="Helvetica" w:cs="Helvetica"/>
          <w:kern w:val="1"/>
        </w:rPr>
        <w:t xml:space="preserve">Aircraft Accident Investigation Bureau Preliminary Report Federal Democratic Republic of Ethiopia Ministry of Transport Aircraft Accident Investigation Bureau Aircraft Accident Investigation Preliminary Report Ethiopian Airlines Group,” 2019. [Online]. Available: </w:t>
      </w:r>
      <w:hyperlink r:id="rId10" w:history="1">
        <w:r w:rsidRPr="004F08C7">
          <w:rPr>
            <w:rStyle w:val="a3"/>
            <w:rFonts w:ascii="Helvetica" w:hAnsi="Helvetica" w:cs="Helvetica"/>
            <w:kern w:val="1"/>
          </w:rPr>
          <w:t>http://www.ecaa.gov.et/Home/wp-content/uploads/2019/07/Preliminary-Report-B737-800MAX-ET-AVJ.pdf</w:t>
        </w:r>
      </w:hyperlink>
    </w:p>
    <w:p w14:paraId="5E60D7A3" w14:textId="77777777" w:rsidR="00502CDF" w:rsidRP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 w:hint="eastAsia"/>
          <w:kern w:val="1"/>
        </w:rPr>
      </w:pPr>
    </w:p>
    <w:p w14:paraId="69A34A76" w14:textId="2C920172" w:rsidR="00502CDF" w:rsidRDefault="00502CDF" w:rsidP="00502CDF">
      <w:pPr>
        <w:autoSpaceDE w:val="0"/>
        <w:autoSpaceDN w:val="0"/>
        <w:adjustRightInd w:val="0"/>
        <w:spacing w:line="360" w:lineRule="auto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[</w:t>
      </w:r>
      <w:proofErr w:type="gramStart"/>
      <w:r>
        <w:rPr>
          <w:rFonts w:ascii="Helvetica" w:hAnsi="Helvetica" w:cs="Helvetica"/>
          <w:kern w:val="1"/>
        </w:rPr>
        <w:t>8]ATP</w:t>
      </w:r>
      <w:proofErr w:type="gramEnd"/>
      <w:r>
        <w:rPr>
          <w:rFonts w:ascii="Helvetica" w:hAnsi="Helvetica" w:cs="Helvetica"/>
          <w:kern w:val="1"/>
        </w:rPr>
        <w:t xml:space="preserve"> Flight School, “How Long to Become a Pilot / ATP Flight School,” </w:t>
      </w:r>
      <w:r>
        <w:rPr>
          <w:rFonts w:ascii="Helvetica" w:hAnsi="Helvetica" w:cs="Helvetica"/>
          <w:i/>
          <w:iCs/>
          <w:kern w:val="1"/>
        </w:rPr>
        <w:t>atpflightschool.com</w:t>
      </w:r>
      <w:r>
        <w:rPr>
          <w:rFonts w:ascii="Helvetica" w:hAnsi="Helvetica" w:cs="Helvetica"/>
          <w:kern w:val="1"/>
        </w:rPr>
        <w:t>. https://atpflightschool.com/become-a-pilot/airline-career/how-long-to-become-a-pilot.html</w:t>
      </w:r>
    </w:p>
    <w:p w14:paraId="4773F89F" w14:textId="77777777" w:rsidR="0045493F" w:rsidRPr="00502CDF" w:rsidRDefault="0045493F"/>
    <w:sectPr w:rsidR="0045493F" w:rsidRPr="00502CDF" w:rsidSect="007E2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F"/>
    <w:rsid w:val="0045493F"/>
    <w:rsid w:val="005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BF36"/>
  <w15:chartTrackingRefBased/>
  <w15:docId w15:val="{75614B6C-C872-B64F-8230-72EEDEA9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C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kie.org.hk/upload/download/19/file/59c0e423c574d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rts.aviation-safety.net/2019/20190310-0_B38M_ET-AVJ_Interim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attletimes.com/seattle-news/times-watchdog/the-inside-story-of-mcas-how-boeings-737-max-system-gained-power-and-lost-safeguar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verge.com/2019/3/22/18275736/boeing-737-max-plane-crashes-grounded-problems-info-details-explained-reasons#OZBeZZ" TargetMode="External"/><Relationship Id="rId10" Type="http://schemas.openxmlformats.org/officeDocument/2006/relationships/hyperlink" Target="http://www.ecaa.gov.et/Home/wp-content/uploads/2019/07/Preliminary-Report-B737-800MAX-ET-AVJ.pdf" TargetMode="External"/><Relationship Id="rId4" Type="http://schemas.openxmlformats.org/officeDocument/2006/relationships/hyperlink" Target="https://www.faa.gov/air_traffic/by_the_numbers" TargetMode="External"/><Relationship Id="rId9" Type="http://schemas.openxmlformats.org/officeDocument/2006/relationships/hyperlink" Target="https://www.washingtonpost.com/local/trafficandcommuting/changes-to-flawed-boeing-737-max-were-kept-from-pilots-defazio-says/2019/06/19/553522f0-92bc-11e9-aadb-74e6b2b46f6a_story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Kin Nam</dc:creator>
  <cp:keywords/>
  <dc:description/>
  <cp:lastModifiedBy>KOO Kin Nam</cp:lastModifiedBy>
  <cp:revision>1</cp:revision>
  <dcterms:created xsi:type="dcterms:W3CDTF">2022-10-07T04:11:00Z</dcterms:created>
  <dcterms:modified xsi:type="dcterms:W3CDTF">2022-10-07T04:12:00Z</dcterms:modified>
</cp:coreProperties>
</file>