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7A97F" w14:textId="79B1C5FE" w:rsidR="00CF2CEF" w:rsidRPr="00460822" w:rsidRDefault="00CF2CEF" w:rsidP="00460822">
      <w:pPr>
        <w:pStyle w:val="Heading1"/>
        <w:rPr>
          <w:rFonts w:ascii="Arial" w:hAnsi="Arial" w:cs="Arial"/>
          <w:b/>
          <w:bCs/>
          <w:color w:val="auto"/>
          <w:sz w:val="24"/>
          <w:szCs w:val="24"/>
          <w:lang w:val="en-US"/>
        </w:rPr>
      </w:pPr>
      <w:r w:rsidRPr="00460822">
        <w:rPr>
          <w:rFonts w:ascii="Arial" w:hAnsi="Arial" w:cs="Arial"/>
          <w:b/>
          <w:bCs/>
          <w:noProof/>
          <w:color w:val="auto"/>
          <w:sz w:val="24"/>
          <w:szCs w:val="24"/>
          <w:lang w:val="en-US" w:eastAsia="zh-TW"/>
        </w:rPr>
        <w:drawing>
          <wp:anchor distT="0" distB="0" distL="114300" distR="114300" simplePos="0" relativeHeight="251660288" behindDoc="0" locked="0" layoutInCell="1" allowOverlap="1" wp14:anchorId="3C975971" wp14:editId="7B6503B2">
            <wp:simplePos x="0" y="0"/>
            <wp:positionH relativeFrom="margin">
              <wp:align>right</wp:align>
            </wp:positionH>
            <wp:positionV relativeFrom="paragraph">
              <wp:posOffset>0</wp:posOffset>
            </wp:positionV>
            <wp:extent cx="1903095" cy="1144905"/>
            <wp:effectExtent l="0" t="0" r="1905" b="0"/>
            <wp:wrapSquare wrapText="bothSides"/>
            <wp:docPr id="2" name="Picture 2" descr="The Ethiopian Airlines Boeing 737 Max Crash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Ethiopian Airlines Boeing 737 Max Crash 2019"/>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1903095" cy="1144905"/>
                    </a:xfrm>
                    <a:prstGeom prst="rect">
                      <a:avLst/>
                    </a:prstGeom>
                  </pic:spPr>
                </pic:pic>
              </a:graphicData>
            </a:graphic>
            <wp14:sizeRelH relativeFrom="page">
              <wp14:pctWidth>0</wp14:pctWidth>
            </wp14:sizeRelH>
            <wp14:sizeRelV relativeFrom="page">
              <wp14:pctHeight>0</wp14:pctHeight>
            </wp14:sizeRelV>
          </wp:anchor>
        </w:drawing>
      </w:r>
      <w:r w:rsidRPr="00460822">
        <w:rPr>
          <w:rFonts w:ascii="Arial" w:hAnsi="Arial" w:cs="Arial"/>
          <w:b/>
          <w:bCs/>
          <w:color w:val="auto"/>
          <w:sz w:val="24"/>
          <w:szCs w:val="24"/>
          <w:lang w:val="en-US"/>
        </w:rPr>
        <w:t>The Ethiopian Airlines Boeing 737</w:t>
      </w:r>
      <w:r w:rsidR="0076701C" w:rsidRPr="00460822">
        <w:rPr>
          <w:rFonts w:ascii="Arial" w:hAnsi="Arial" w:cs="Arial"/>
          <w:b/>
          <w:bCs/>
          <w:color w:val="auto"/>
          <w:sz w:val="24"/>
          <w:szCs w:val="24"/>
          <w:lang w:val="en-US"/>
        </w:rPr>
        <w:t xml:space="preserve"> </w:t>
      </w:r>
      <w:r w:rsidRPr="00460822">
        <w:rPr>
          <w:rFonts w:ascii="Arial" w:hAnsi="Arial" w:cs="Arial"/>
          <w:b/>
          <w:bCs/>
          <w:color w:val="auto"/>
          <w:sz w:val="24"/>
          <w:szCs w:val="24"/>
          <w:lang w:val="en-US"/>
        </w:rPr>
        <w:t>Max Crash 2019</w:t>
      </w:r>
    </w:p>
    <w:p w14:paraId="400E6C37" w14:textId="77777777" w:rsidR="00CF2CEF" w:rsidRPr="00EA2C25" w:rsidRDefault="00CF2CEF" w:rsidP="00CF2CEF">
      <w:pPr>
        <w:rPr>
          <w:rFonts w:ascii="Arial" w:hAnsi="Arial" w:cs="Arial"/>
          <w:lang w:val="en-US"/>
        </w:rPr>
      </w:pPr>
    </w:p>
    <w:p w14:paraId="045A5639" w14:textId="2EEF8703" w:rsidR="00CF2CEF" w:rsidRPr="00EA2C25" w:rsidRDefault="008D3637" w:rsidP="00EA2C25">
      <w:pPr>
        <w:rPr>
          <w:rFonts w:ascii="Arial" w:hAnsi="Arial" w:cs="Arial"/>
          <w:b/>
          <w:lang w:val="en-US"/>
        </w:rPr>
      </w:pPr>
      <w:r>
        <w:rPr>
          <w:rFonts w:ascii="Arial" w:hAnsi="Arial" w:cs="Arial"/>
          <w:b/>
          <w:lang w:val="en-US"/>
        </w:rPr>
        <w:t>Key I</w:t>
      </w:r>
      <w:r w:rsidR="00CF2CEF" w:rsidRPr="00EA2C25">
        <w:rPr>
          <w:rFonts w:ascii="Arial" w:hAnsi="Arial" w:cs="Arial"/>
          <w:b/>
          <w:lang w:val="en-US"/>
        </w:rPr>
        <w:t>ssues</w:t>
      </w:r>
      <w:r w:rsidR="00F40969">
        <w:rPr>
          <w:rFonts w:ascii="Arial" w:hAnsi="Arial" w:cs="Arial"/>
          <w:b/>
          <w:lang w:val="en-US"/>
        </w:rPr>
        <w:br/>
      </w:r>
    </w:p>
    <w:p w14:paraId="18AA6CD3" w14:textId="77777777" w:rsidR="00CF2CEF" w:rsidRPr="00EA2C25" w:rsidRDefault="00CF2CEF" w:rsidP="00CF2CEF">
      <w:pPr>
        <w:pStyle w:val="ListParagraph"/>
        <w:numPr>
          <w:ilvl w:val="0"/>
          <w:numId w:val="1"/>
        </w:numPr>
        <w:rPr>
          <w:rFonts w:ascii="Arial" w:hAnsi="Arial" w:cs="Arial"/>
          <w:lang w:val="en-US"/>
        </w:rPr>
      </w:pPr>
      <w:r w:rsidRPr="00EA2C25">
        <w:rPr>
          <w:rFonts w:ascii="Arial" w:hAnsi="Arial" w:cs="Arial"/>
          <w:lang w:val="en-US"/>
        </w:rPr>
        <w:t>Automation in aircraft and associated issues</w:t>
      </w:r>
    </w:p>
    <w:p w14:paraId="5D1DA342" w14:textId="77777777" w:rsidR="00CF2CEF" w:rsidRPr="00EA2C25" w:rsidRDefault="00CF2CEF" w:rsidP="00CF2CEF">
      <w:pPr>
        <w:pStyle w:val="ListParagraph"/>
        <w:numPr>
          <w:ilvl w:val="0"/>
          <w:numId w:val="1"/>
        </w:numPr>
        <w:rPr>
          <w:rFonts w:ascii="Arial" w:hAnsi="Arial" w:cs="Arial"/>
          <w:lang w:val="en-US"/>
        </w:rPr>
      </w:pPr>
      <w:r w:rsidRPr="00EA2C25">
        <w:rPr>
          <w:rFonts w:ascii="Arial" w:hAnsi="Arial" w:cs="Arial"/>
          <w:lang w:val="en-US"/>
        </w:rPr>
        <w:t>Responses to market competition</w:t>
      </w:r>
    </w:p>
    <w:p w14:paraId="550CF530" w14:textId="77777777" w:rsidR="00CF2CEF" w:rsidRPr="00EA2C25" w:rsidRDefault="00CF2CEF" w:rsidP="00CF2CEF">
      <w:pPr>
        <w:pStyle w:val="ListParagraph"/>
        <w:numPr>
          <w:ilvl w:val="0"/>
          <w:numId w:val="1"/>
        </w:numPr>
        <w:rPr>
          <w:rFonts w:ascii="Arial" w:hAnsi="Arial" w:cs="Arial"/>
          <w:lang w:val="en-US"/>
        </w:rPr>
      </w:pPr>
      <w:r w:rsidRPr="00EA2C25">
        <w:rPr>
          <w:rFonts w:ascii="Arial" w:hAnsi="Arial" w:cs="Arial"/>
          <w:lang w:val="en-US"/>
        </w:rPr>
        <w:t>The role of regulatory bodies</w:t>
      </w:r>
    </w:p>
    <w:p w14:paraId="4371DCD9" w14:textId="77777777" w:rsidR="00CF2CEF" w:rsidRDefault="00CF2CEF" w:rsidP="00CF2CEF">
      <w:pPr>
        <w:rPr>
          <w:rFonts w:ascii="Arial" w:hAnsi="Arial" w:cs="Arial"/>
          <w:lang w:val="en-US"/>
        </w:rPr>
      </w:pPr>
    </w:p>
    <w:p w14:paraId="41A4ED24" w14:textId="77777777" w:rsidR="00EA2C25" w:rsidRPr="00EA2C25" w:rsidRDefault="00EA2C25" w:rsidP="00CF2CEF">
      <w:pPr>
        <w:rPr>
          <w:rFonts w:ascii="Arial" w:hAnsi="Arial" w:cs="Arial"/>
          <w:lang w:val="en-US"/>
        </w:rPr>
      </w:pPr>
    </w:p>
    <w:p w14:paraId="5423602B" w14:textId="42500471" w:rsidR="00CF2CEF" w:rsidRPr="00EA2C25" w:rsidRDefault="00CF2CEF" w:rsidP="00CF2CEF">
      <w:pPr>
        <w:rPr>
          <w:rFonts w:ascii="Arial" w:hAnsi="Arial" w:cs="Arial"/>
          <w:b/>
          <w:lang w:val="en-US"/>
        </w:rPr>
      </w:pPr>
      <w:r w:rsidRPr="00EA2C25">
        <w:rPr>
          <w:rFonts w:ascii="Arial" w:hAnsi="Arial" w:cs="Arial"/>
          <w:b/>
          <w:lang w:val="en-US"/>
        </w:rPr>
        <w:t>Background Information</w:t>
      </w:r>
    </w:p>
    <w:p w14:paraId="1C1F7EC1" w14:textId="77777777" w:rsidR="00CF2CEF" w:rsidRDefault="00CF2CEF" w:rsidP="00CF2CEF">
      <w:pPr>
        <w:rPr>
          <w:rFonts w:ascii="Arial" w:hAnsi="Arial" w:cs="Arial"/>
          <w:lang w:val="en-US"/>
        </w:rPr>
      </w:pPr>
    </w:p>
    <w:p w14:paraId="650F561D" w14:textId="77777777" w:rsidR="0076701C" w:rsidRPr="007D383A" w:rsidRDefault="0076701C" w:rsidP="0076701C">
      <w:pPr>
        <w:rPr>
          <w:rFonts w:ascii="Arial" w:hAnsi="Arial" w:cs="Arial"/>
        </w:rPr>
      </w:pPr>
      <w:r w:rsidRPr="007D383A">
        <w:rPr>
          <w:rFonts w:ascii="Arial" w:hAnsi="Arial" w:cs="Arial"/>
        </w:rPr>
        <w:t xml:space="preserve">All group members should read/view the following texts/video coverage: </w:t>
      </w:r>
    </w:p>
    <w:p w14:paraId="52A6D391" w14:textId="77777777" w:rsidR="0076701C" w:rsidRPr="00EA2C25" w:rsidRDefault="0076701C" w:rsidP="00CF2CEF">
      <w:pPr>
        <w:rPr>
          <w:rFonts w:ascii="Arial" w:hAnsi="Arial" w:cs="Arial"/>
          <w:lang w:val="en-US"/>
        </w:rPr>
      </w:pPr>
    </w:p>
    <w:p w14:paraId="5BBE38CE" w14:textId="2022F860" w:rsidR="00CF2CEF" w:rsidRPr="009308D8" w:rsidRDefault="00CF2CEF" w:rsidP="00EA2C25">
      <w:pPr>
        <w:pStyle w:val="ListParagraph"/>
        <w:numPr>
          <w:ilvl w:val="0"/>
          <w:numId w:val="2"/>
        </w:numPr>
        <w:rPr>
          <w:rFonts w:ascii="Arial" w:hAnsi="Arial" w:cs="Arial"/>
          <w:lang w:val="en-US"/>
        </w:rPr>
      </w:pPr>
      <w:r w:rsidRPr="00EA2C25">
        <w:rPr>
          <w:rFonts w:ascii="Arial" w:hAnsi="Arial" w:cs="Arial"/>
          <w:lang w:val="en-US"/>
        </w:rPr>
        <w:t>Breaking news about the crash from the BBC (</w:t>
      </w:r>
      <w:r w:rsidR="00EA2C25">
        <w:rPr>
          <w:rFonts w:ascii="Arial" w:hAnsi="Arial" w:cs="Arial"/>
          <w:lang w:val="en-US"/>
        </w:rPr>
        <w:t xml:space="preserve">main points in </w:t>
      </w:r>
      <w:r w:rsidRPr="00EA2C25">
        <w:rPr>
          <w:rFonts w:ascii="Arial" w:hAnsi="Arial" w:cs="Arial"/>
          <w:lang w:val="en-US"/>
        </w:rPr>
        <w:t>fi</w:t>
      </w:r>
      <w:r w:rsidR="00EA2C25">
        <w:rPr>
          <w:rFonts w:ascii="Arial" w:hAnsi="Arial" w:cs="Arial"/>
          <w:lang w:val="en-US"/>
        </w:rPr>
        <w:t>rst 2 minutes)</w:t>
      </w:r>
      <w:r w:rsidR="00EA2C25" w:rsidRPr="00EA2C25">
        <w:rPr>
          <w:rFonts w:ascii="Arial" w:hAnsi="Arial" w:cs="Arial"/>
          <w:lang w:val="en-US"/>
        </w:rPr>
        <w:br/>
      </w:r>
      <w:hyperlink r:id="rId12" w:history="1">
        <w:r w:rsidRPr="00EA2C25">
          <w:rPr>
            <w:rFonts w:ascii="Arial" w:hAnsi="Arial" w:cs="Arial"/>
            <w:color w:val="0000FF"/>
            <w:u w:val="single"/>
          </w:rPr>
          <w:t>https://www.youtube.com/watch?v=nOIfgmp5Mic</w:t>
        </w:r>
      </w:hyperlink>
    </w:p>
    <w:p w14:paraId="789F43A1" w14:textId="10F25FA4" w:rsidR="009308D8" w:rsidRPr="00EA2C25" w:rsidRDefault="0035057B" w:rsidP="009308D8">
      <w:pPr>
        <w:pStyle w:val="ListParagraph"/>
        <w:ind w:left="480"/>
        <w:rPr>
          <w:rFonts w:ascii="Arial" w:hAnsi="Arial" w:cs="Arial"/>
          <w:lang w:val="en-US"/>
        </w:rPr>
      </w:pPr>
      <w:hyperlink r:id="rId13" w:history="1">
        <w:r w:rsidR="009308D8">
          <w:rPr>
            <w:rStyle w:val="Hyperlink"/>
          </w:rPr>
          <w:t>http://streaming.cle.ust.hk/media/courses/lang2030/2019_spring/case1_1.mp4</w:t>
        </w:r>
      </w:hyperlink>
    </w:p>
    <w:p w14:paraId="2B9621D6" w14:textId="77777777" w:rsidR="00CF2CEF" w:rsidRPr="00EA2C25" w:rsidRDefault="00CF2CEF" w:rsidP="00CF2CEF">
      <w:pPr>
        <w:rPr>
          <w:rFonts w:ascii="Arial" w:hAnsi="Arial" w:cs="Arial"/>
          <w:lang w:val="en-US"/>
        </w:rPr>
      </w:pPr>
    </w:p>
    <w:p w14:paraId="796E71D8" w14:textId="40B1977C" w:rsidR="00CF2CEF" w:rsidRPr="009308D8" w:rsidRDefault="00CF2CEF" w:rsidP="00EA2C25">
      <w:pPr>
        <w:pStyle w:val="ListParagraph"/>
        <w:numPr>
          <w:ilvl w:val="0"/>
          <w:numId w:val="2"/>
        </w:numPr>
        <w:rPr>
          <w:rFonts w:ascii="Arial" w:hAnsi="Arial" w:cs="Arial"/>
          <w:lang w:val="en-US"/>
        </w:rPr>
      </w:pPr>
      <w:r w:rsidRPr="00EA2C25">
        <w:rPr>
          <w:rFonts w:ascii="Arial" w:hAnsi="Arial" w:cs="Arial"/>
          <w:lang w:val="en-US"/>
        </w:rPr>
        <w:t>A brief summary of the main issues as they emerged just after the crash</w:t>
      </w:r>
      <w:r w:rsidR="00EA2C25">
        <w:rPr>
          <w:rFonts w:ascii="Arial" w:hAnsi="Arial" w:cs="Arial"/>
          <w:lang w:val="en-US"/>
        </w:rPr>
        <w:br/>
      </w:r>
      <w:hyperlink r:id="rId14" w:history="1">
        <w:r w:rsidRPr="00EA2C25">
          <w:rPr>
            <w:rFonts w:ascii="Arial" w:hAnsi="Arial" w:cs="Arial"/>
            <w:color w:val="0000FF"/>
            <w:u w:val="single"/>
          </w:rPr>
          <w:t>https://www.youtube.com/watch?v=0kgG03pVQRg</w:t>
        </w:r>
      </w:hyperlink>
    </w:p>
    <w:p w14:paraId="780D4516" w14:textId="2947D339" w:rsidR="009308D8" w:rsidRPr="009308D8" w:rsidRDefault="0035057B" w:rsidP="009308D8">
      <w:pPr>
        <w:pStyle w:val="ListParagraph"/>
        <w:autoSpaceDE w:val="0"/>
        <w:autoSpaceDN w:val="0"/>
        <w:adjustRightInd w:val="0"/>
        <w:ind w:left="480"/>
        <w:rPr>
          <w:rFonts w:ascii="AppleSystemUIFont" w:hAnsi="AppleSystemUIFont" w:cs="AppleSystemUIFont"/>
        </w:rPr>
      </w:pPr>
      <w:hyperlink r:id="rId15" w:history="1">
        <w:r w:rsidR="009308D8" w:rsidRPr="00697BE6">
          <w:rPr>
            <w:rStyle w:val="Hyperlink"/>
          </w:rPr>
          <w:t>http://streaming.cle.ust.hk/media/courses/lang2030/2019_spring/case1_2.mp4</w:t>
        </w:r>
      </w:hyperlink>
    </w:p>
    <w:p w14:paraId="1D125CB0" w14:textId="77777777" w:rsidR="00CF2CEF" w:rsidRPr="009308D8" w:rsidRDefault="00CF2CEF" w:rsidP="00CF2CEF">
      <w:pPr>
        <w:rPr>
          <w:rFonts w:ascii="Arial" w:hAnsi="Arial" w:cs="Arial"/>
        </w:rPr>
      </w:pPr>
    </w:p>
    <w:p w14:paraId="4D1D38A9" w14:textId="4F23D39A" w:rsidR="00CF2CEF" w:rsidRPr="00EA2C25" w:rsidRDefault="00CF2CEF" w:rsidP="00CF2CEF">
      <w:pPr>
        <w:pStyle w:val="ListParagraph"/>
        <w:numPr>
          <w:ilvl w:val="0"/>
          <w:numId w:val="2"/>
        </w:numPr>
        <w:rPr>
          <w:rFonts w:ascii="Arial" w:hAnsi="Arial" w:cs="Arial"/>
          <w:lang w:val="en-US"/>
        </w:rPr>
      </w:pPr>
      <w:r w:rsidRPr="00EA2C25">
        <w:rPr>
          <w:rFonts w:ascii="Arial" w:hAnsi="Arial" w:cs="Arial"/>
          <w:lang w:val="en-US"/>
        </w:rPr>
        <w:t>FAA’s response after the accident</w:t>
      </w:r>
      <w:r w:rsidR="00EA2C25">
        <w:rPr>
          <w:rFonts w:ascii="Arial" w:hAnsi="Arial" w:cs="Arial"/>
          <w:lang w:val="en-US"/>
        </w:rPr>
        <w:br/>
      </w:r>
      <w:hyperlink r:id="rId16" w:history="1">
        <w:r w:rsidRPr="00EA2C25">
          <w:rPr>
            <w:rStyle w:val="Hyperlink"/>
            <w:rFonts w:ascii="Arial" w:hAnsi="Arial" w:cs="Arial"/>
            <w:lang w:val="en-US"/>
          </w:rPr>
          <w:t>https://www.faa.gov/news/updates/?newsId=93206</w:t>
        </w:r>
      </w:hyperlink>
    </w:p>
    <w:p w14:paraId="2D15367A" w14:textId="77777777" w:rsidR="00CF2CEF" w:rsidRPr="00EA2C25" w:rsidRDefault="00CF2CEF" w:rsidP="00CF2CEF">
      <w:pPr>
        <w:rPr>
          <w:rFonts w:ascii="Arial" w:hAnsi="Arial" w:cs="Arial"/>
          <w:lang w:val="en-US"/>
        </w:rPr>
      </w:pPr>
    </w:p>
    <w:p w14:paraId="64A3728B" w14:textId="5E308AD7" w:rsidR="00CF2CEF" w:rsidRDefault="008D3637" w:rsidP="00CF2CEF">
      <w:pPr>
        <w:rPr>
          <w:rFonts w:ascii="Arial" w:hAnsi="Arial" w:cs="Arial"/>
          <w:b/>
          <w:lang w:val="en-US"/>
        </w:rPr>
      </w:pPr>
      <w:r>
        <w:rPr>
          <w:rFonts w:ascii="Arial" w:hAnsi="Arial" w:cs="Arial"/>
          <w:b/>
          <w:lang w:val="en-US"/>
        </w:rPr>
        <w:t>Case M</w:t>
      </w:r>
      <w:r w:rsidR="00EA2C25" w:rsidRPr="00EA2C25">
        <w:rPr>
          <w:rFonts w:ascii="Arial" w:hAnsi="Arial" w:cs="Arial"/>
          <w:b/>
          <w:lang w:val="en-US"/>
        </w:rPr>
        <w:t>aterials</w:t>
      </w:r>
    </w:p>
    <w:p w14:paraId="54DB92B3" w14:textId="77777777" w:rsidR="0076701C" w:rsidRDefault="0076701C" w:rsidP="00CF2CEF">
      <w:pPr>
        <w:rPr>
          <w:rFonts w:ascii="Arial" w:hAnsi="Arial" w:cs="Arial"/>
          <w:b/>
          <w:lang w:val="en-US"/>
        </w:rPr>
      </w:pPr>
    </w:p>
    <w:p w14:paraId="0640A976" w14:textId="77777777" w:rsidR="0076701C" w:rsidRPr="007D383A" w:rsidRDefault="0076701C" w:rsidP="0076701C">
      <w:pPr>
        <w:rPr>
          <w:rFonts w:ascii="Arial" w:hAnsi="Arial" w:cs="Arial"/>
        </w:rPr>
      </w:pPr>
      <w:r>
        <w:rPr>
          <w:rFonts w:ascii="Arial" w:hAnsi="Arial" w:cs="Arial"/>
        </w:rPr>
        <w:t>Go</w:t>
      </w:r>
      <w:r w:rsidRPr="007D383A">
        <w:rPr>
          <w:rFonts w:ascii="Arial" w:hAnsi="Arial" w:cs="Arial"/>
        </w:rPr>
        <w:t xml:space="preserve"> through the following case materials and decide how you will divide up the reading and organize group sharing of information. You are also encouraged to read more widely around this topic.</w:t>
      </w:r>
    </w:p>
    <w:p w14:paraId="6D6E394D" w14:textId="77777777" w:rsidR="00CF2CEF" w:rsidRPr="00E863D0" w:rsidRDefault="00CF2CEF" w:rsidP="00CF2CEF">
      <w:pPr>
        <w:rPr>
          <w:rFonts w:ascii="Arial" w:hAnsi="Arial" w:cs="Arial"/>
          <w:lang w:val="en-US"/>
        </w:rPr>
      </w:pPr>
    </w:p>
    <w:p w14:paraId="686D2670" w14:textId="02B94A90" w:rsidR="00CF2CEF" w:rsidRPr="00E863D0" w:rsidRDefault="00CF2CEF" w:rsidP="00EA2C25">
      <w:pPr>
        <w:pStyle w:val="ListParagraph"/>
        <w:numPr>
          <w:ilvl w:val="0"/>
          <w:numId w:val="4"/>
        </w:numPr>
        <w:rPr>
          <w:rFonts w:ascii="Arial" w:hAnsi="Arial" w:cs="Arial"/>
          <w:lang w:val="en-US"/>
        </w:rPr>
      </w:pPr>
      <w:r w:rsidRPr="00E863D0">
        <w:rPr>
          <w:rFonts w:ascii="Arial" w:hAnsi="Arial" w:cs="Arial"/>
          <w:lang w:val="en-US"/>
        </w:rPr>
        <w:t>A journalistic summary of the case</w:t>
      </w:r>
      <w:r w:rsidR="00EA2C25" w:rsidRPr="00E863D0">
        <w:rPr>
          <w:rFonts w:ascii="Arial" w:hAnsi="Arial" w:cs="Arial"/>
          <w:lang w:val="en-US"/>
        </w:rPr>
        <w:br/>
      </w:r>
      <w:hyperlink r:id="rId17" w:anchor="OZBeZZ" w:history="1">
        <w:r w:rsidRPr="00E863D0">
          <w:rPr>
            <w:rStyle w:val="Hyperlink"/>
            <w:rFonts w:ascii="Arial" w:hAnsi="Arial" w:cs="Arial"/>
            <w:lang w:val="en-US"/>
          </w:rPr>
          <w:t>https://www.theverge.com/2019/3/22/18275736/boeing-737-max-plane-crashes-grounded-problems-info-details-explained-reasons#OZBeZZ</w:t>
        </w:r>
      </w:hyperlink>
    </w:p>
    <w:p w14:paraId="3E687E3D" w14:textId="77777777" w:rsidR="00CF2CEF" w:rsidRPr="00E863D0" w:rsidRDefault="00CF2CEF" w:rsidP="00CF2CEF">
      <w:pPr>
        <w:rPr>
          <w:rFonts w:ascii="Arial" w:hAnsi="Arial" w:cs="Arial"/>
          <w:lang w:val="en-US"/>
        </w:rPr>
      </w:pPr>
    </w:p>
    <w:p w14:paraId="5CF743DC" w14:textId="34058EF8" w:rsidR="00CF2CEF" w:rsidRPr="00E863D0" w:rsidRDefault="00CF2CEF" w:rsidP="00EA2C25">
      <w:pPr>
        <w:pStyle w:val="ListParagraph"/>
        <w:numPr>
          <w:ilvl w:val="0"/>
          <w:numId w:val="4"/>
        </w:numPr>
        <w:rPr>
          <w:rFonts w:ascii="Arial" w:hAnsi="Arial" w:cs="Arial"/>
          <w:color w:val="FF0000"/>
          <w:lang w:val="en-US"/>
        </w:rPr>
      </w:pPr>
      <w:r w:rsidRPr="00E863D0">
        <w:rPr>
          <w:rFonts w:ascii="Arial" w:hAnsi="Arial" w:cs="Arial"/>
          <w:lang w:val="en-US"/>
        </w:rPr>
        <w:t>737</w:t>
      </w:r>
      <w:r w:rsidR="0076701C">
        <w:rPr>
          <w:rFonts w:ascii="Arial" w:hAnsi="Arial" w:cs="Arial"/>
          <w:lang w:val="en-US"/>
        </w:rPr>
        <w:t xml:space="preserve"> </w:t>
      </w:r>
      <w:r w:rsidRPr="00E863D0">
        <w:rPr>
          <w:rFonts w:ascii="Arial" w:hAnsi="Arial" w:cs="Arial"/>
          <w:lang w:val="en-US"/>
        </w:rPr>
        <w:t>Max crash preliminary report</w:t>
      </w:r>
      <w:r w:rsidR="00EA2C25" w:rsidRPr="00E863D0">
        <w:rPr>
          <w:rFonts w:ascii="Arial" w:hAnsi="Arial" w:cs="Arial"/>
          <w:lang w:val="en-US"/>
        </w:rPr>
        <w:br/>
      </w:r>
      <w:hyperlink r:id="rId18" w:history="1">
        <w:r w:rsidRPr="00E863D0">
          <w:rPr>
            <w:rStyle w:val="Hyperlink"/>
            <w:rFonts w:ascii="Arial" w:hAnsi="Arial" w:cs="Arial"/>
            <w:lang w:val="en-US"/>
          </w:rPr>
          <w:t>https://flightsafety.org/wp-content/uploads/2019/04/Preliminary-Report-B737-800MAX-ET-AVJ.pdf</w:t>
        </w:r>
      </w:hyperlink>
    </w:p>
    <w:p w14:paraId="14F33B59" w14:textId="77777777" w:rsidR="00CF2CEF" w:rsidRPr="00E863D0" w:rsidRDefault="00CF2CEF" w:rsidP="00CF2CEF">
      <w:pPr>
        <w:rPr>
          <w:rFonts w:ascii="Arial" w:hAnsi="Arial" w:cs="Arial"/>
          <w:lang w:val="en-US"/>
        </w:rPr>
      </w:pPr>
    </w:p>
    <w:p w14:paraId="429F461A" w14:textId="1B8B455D" w:rsidR="00FB7ED8" w:rsidRPr="00FB7ED8" w:rsidRDefault="00FB7ED8" w:rsidP="00FB7ED8">
      <w:pPr>
        <w:pStyle w:val="ListParagraph"/>
        <w:numPr>
          <w:ilvl w:val="0"/>
          <w:numId w:val="4"/>
        </w:numPr>
        <w:rPr>
          <w:rFonts w:ascii="Arial" w:hAnsi="Arial" w:cs="Arial"/>
          <w:lang w:val="en-US"/>
        </w:rPr>
      </w:pPr>
      <w:r w:rsidRPr="00FB7ED8">
        <w:rPr>
          <w:rFonts w:ascii="Arial" w:hAnsi="Arial" w:cs="Arial"/>
          <w:lang w:val="en-US"/>
        </w:rPr>
        <w:t>Technical Description of MCAS (Pre-2019)</w:t>
      </w:r>
    </w:p>
    <w:p w14:paraId="047AFB23" w14:textId="00D107AA" w:rsidR="00FB7ED8" w:rsidRDefault="0035057B" w:rsidP="00FB7ED8">
      <w:pPr>
        <w:pStyle w:val="ListParagraph"/>
        <w:ind w:left="480"/>
        <w:rPr>
          <w:rFonts w:ascii="Arial" w:hAnsi="Arial" w:cs="Arial"/>
          <w:lang w:val="en-US" w:eastAsia="zh-HK"/>
        </w:rPr>
      </w:pPr>
      <w:hyperlink r:id="rId19" w:anchor="techdes" w:history="1">
        <w:r w:rsidR="00FB7ED8" w:rsidRPr="009C3305">
          <w:rPr>
            <w:rStyle w:val="Hyperlink"/>
            <w:rFonts w:ascii="Arial" w:hAnsi="Arial" w:cs="Arial"/>
            <w:lang w:val="en-US"/>
          </w:rPr>
          <w:t>http://www.b737.org.uk/mcas.htm#techdes</w:t>
        </w:r>
      </w:hyperlink>
    </w:p>
    <w:p w14:paraId="5A8B19DD" w14:textId="6E1FBB9A" w:rsidR="00CF2CEF" w:rsidRPr="00E863D0" w:rsidRDefault="00CF2CEF" w:rsidP="00FB7ED8">
      <w:pPr>
        <w:pStyle w:val="ListParagraph"/>
        <w:ind w:left="480"/>
        <w:rPr>
          <w:rFonts w:ascii="Arial" w:hAnsi="Arial" w:cs="Arial"/>
          <w:color w:val="BFBFBF" w:themeColor="background1" w:themeShade="BF"/>
          <w:lang w:val="en-US"/>
        </w:rPr>
      </w:pPr>
    </w:p>
    <w:p w14:paraId="256C11B2" w14:textId="77777777" w:rsidR="00CF2CEF" w:rsidRPr="00E863D0" w:rsidRDefault="00CF2CEF" w:rsidP="00CF2CEF">
      <w:pPr>
        <w:rPr>
          <w:rFonts w:ascii="Arial" w:hAnsi="Arial" w:cs="Arial"/>
          <w:lang w:val="en-US"/>
        </w:rPr>
      </w:pPr>
    </w:p>
    <w:p w14:paraId="2F02B655" w14:textId="178AA94E" w:rsidR="00CF2CEF" w:rsidRPr="00E863D0" w:rsidRDefault="009262D4" w:rsidP="00CF2CEF">
      <w:pPr>
        <w:pStyle w:val="ListParagraph"/>
        <w:numPr>
          <w:ilvl w:val="0"/>
          <w:numId w:val="4"/>
        </w:numPr>
        <w:rPr>
          <w:rFonts w:ascii="Arial" w:hAnsi="Arial" w:cs="Arial"/>
          <w:color w:val="BFBFBF" w:themeColor="background1" w:themeShade="BF"/>
          <w:lang w:val="en-US"/>
        </w:rPr>
      </w:pPr>
      <w:r w:rsidRPr="00E863D0">
        <w:rPr>
          <w:rFonts w:ascii="Arial" w:hAnsi="Arial" w:cs="Arial"/>
          <w:lang w:val="en-US"/>
        </w:rPr>
        <w:t>The regulatory body’s role in the accident</w:t>
      </w:r>
      <w:r w:rsidR="00EA2C25" w:rsidRPr="00E863D0">
        <w:rPr>
          <w:rFonts w:ascii="Arial" w:hAnsi="Arial" w:cs="Arial"/>
          <w:lang w:val="en-US"/>
        </w:rPr>
        <w:br/>
      </w:r>
      <w:hyperlink r:id="rId20" w:history="1">
        <w:r w:rsidR="00CF2CEF" w:rsidRPr="00E863D0">
          <w:rPr>
            <w:rStyle w:val="Hyperlink"/>
            <w:rFonts w:ascii="Arial" w:hAnsi="Arial" w:cs="Arial"/>
            <w:lang w:val="en-US"/>
          </w:rPr>
          <w:t>http://www.spacesafetymagazine.com/wp-content/uploads/2019/05/B-737-MAX.pdf</w:t>
        </w:r>
      </w:hyperlink>
    </w:p>
    <w:p w14:paraId="16199999" w14:textId="77777777" w:rsidR="00CF2CEF" w:rsidRPr="00E863D0" w:rsidRDefault="00CF2CEF" w:rsidP="00CF2CEF">
      <w:pPr>
        <w:rPr>
          <w:rFonts w:ascii="Arial" w:hAnsi="Arial" w:cs="Arial"/>
          <w:lang w:val="en-US"/>
        </w:rPr>
      </w:pPr>
    </w:p>
    <w:p w14:paraId="279BC3BB" w14:textId="4500A988" w:rsidR="00491EE9" w:rsidRPr="00491EE9" w:rsidRDefault="00677F69" w:rsidP="00491EE9">
      <w:pPr>
        <w:pStyle w:val="ListParagraph"/>
        <w:numPr>
          <w:ilvl w:val="0"/>
          <w:numId w:val="4"/>
        </w:numPr>
        <w:rPr>
          <w:rFonts w:ascii="Arial" w:hAnsi="Arial" w:cs="Arial"/>
          <w:color w:val="BFBFBF" w:themeColor="background1" w:themeShade="BF"/>
          <w:lang w:val="en-US"/>
        </w:rPr>
      </w:pPr>
      <w:r w:rsidRPr="00E863D0">
        <w:rPr>
          <w:rFonts w:ascii="Arial" w:hAnsi="Arial" w:cs="Arial"/>
          <w:lang w:val="en-US"/>
        </w:rPr>
        <w:t>Economic perspective: t</w:t>
      </w:r>
      <w:r w:rsidR="00E875E1" w:rsidRPr="00E863D0">
        <w:rPr>
          <w:rFonts w:ascii="Arial" w:hAnsi="Arial" w:cs="Arial"/>
          <w:lang w:val="en-US"/>
        </w:rPr>
        <w:t>he accident as a result of product competition</w:t>
      </w:r>
      <w:r w:rsidR="00EA2C25" w:rsidRPr="00E863D0">
        <w:rPr>
          <w:rFonts w:ascii="Arial" w:hAnsi="Arial" w:cs="Arial"/>
          <w:lang w:val="en-US"/>
        </w:rPr>
        <w:br/>
      </w:r>
      <w:hyperlink r:id="rId21" w:history="1">
        <w:r w:rsidR="00491EE9" w:rsidRPr="00491EE9">
          <w:rPr>
            <w:rStyle w:val="Hyperlink"/>
            <w:rFonts w:ascii="Arial" w:hAnsi="Arial" w:cs="Arial"/>
            <w:lang w:val="en-US"/>
          </w:rPr>
          <w:t>http://gtcenter.org/Archive/2019/Conf/Boyarchenko3284.pdf</w:t>
        </w:r>
      </w:hyperlink>
    </w:p>
    <w:p w14:paraId="439C19DE" w14:textId="77777777" w:rsidR="00CF2CEF" w:rsidRPr="00E863D0" w:rsidRDefault="00CF2CEF" w:rsidP="00CF2CEF">
      <w:pPr>
        <w:rPr>
          <w:rFonts w:ascii="Arial" w:hAnsi="Arial" w:cs="Arial"/>
          <w:lang w:val="en-US"/>
        </w:rPr>
      </w:pPr>
    </w:p>
    <w:p w14:paraId="4E9B311B" w14:textId="673462E7" w:rsidR="00CF2CEF" w:rsidRPr="00E863D0" w:rsidRDefault="00F34789" w:rsidP="00EA2C25">
      <w:pPr>
        <w:pStyle w:val="ListParagraph"/>
        <w:numPr>
          <w:ilvl w:val="0"/>
          <w:numId w:val="4"/>
        </w:numPr>
        <w:rPr>
          <w:rFonts w:ascii="Arial" w:hAnsi="Arial" w:cs="Arial"/>
          <w:color w:val="FF0000"/>
          <w:lang w:val="en-US"/>
        </w:rPr>
      </w:pPr>
      <w:r w:rsidRPr="00E863D0">
        <w:rPr>
          <w:rFonts w:ascii="Arial" w:hAnsi="Arial" w:cs="Arial"/>
          <w:lang w:val="en-US"/>
        </w:rPr>
        <w:lastRenderedPageBreak/>
        <w:t xml:space="preserve">Software </w:t>
      </w:r>
      <w:r w:rsidR="009507F5" w:rsidRPr="00E863D0">
        <w:rPr>
          <w:rFonts w:ascii="Arial" w:hAnsi="Arial" w:cs="Arial"/>
          <w:lang w:val="en-US"/>
        </w:rPr>
        <w:t xml:space="preserve">engineering </w:t>
      </w:r>
      <w:r w:rsidRPr="00E863D0">
        <w:rPr>
          <w:rFonts w:ascii="Arial" w:hAnsi="Arial" w:cs="Arial"/>
          <w:lang w:val="en-US"/>
        </w:rPr>
        <w:t>as a way to work around regulations, and its potential danger</w:t>
      </w:r>
      <w:r w:rsidR="00EA2C25" w:rsidRPr="00E863D0">
        <w:rPr>
          <w:rFonts w:ascii="Arial" w:hAnsi="Arial" w:cs="Arial"/>
          <w:lang w:val="en-US"/>
        </w:rPr>
        <w:br/>
      </w:r>
      <w:hyperlink r:id="rId22" w:history="1">
        <w:r w:rsidR="00CF2CEF" w:rsidRPr="00E863D0">
          <w:rPr>
            <w:rStyle w:val="Hyperlink"/>
            <w:rFonts w:ascii="Arial" w:hAnsi="Arial" w:cs="Arial"/>
            <w:lang w:val="en-US"/>
          </w:rPr>
          <w:t>https://spectrum.ieee.org/aerospace/aviation/how-the-boeing-737-max-disaster-looks-to-a-software-developer</w:t>
        </w:r>
      </w:hyperlink>
    </w:p>
    <w:p w14:paraId="32B7C681" w14:textId="77777777" w:rsidR="00CF2CEF" w:rsidRPr="00E863D0" w:rsidRDefault="00CF2CEF" w:rsidP="00CF2CEF">
      <w:pPr>
        <w:rPr>
          <w:rFonts w:ascii="Arial" w:hAnsi="Arial" w:cs="Arial"/>
          <w:lang w:val="en-US"/>
        </w:rPr>
      </w:pPr>
    </w:p>
    <w:p w14:paraId="4B70522D" w14:textId="500DE377" w:rsidR="00F74E47" w:rsidRPr="0091346A" w:rsidRDefault="00C36FCD" w:rsidP="00EE6BF5">
      <w:pPr>
        <w:pStyle w:val="ListParagraph"/>
        <w:numPr>
          <w:ilvl w:val="0"/>
          <w:numId w:val="4"/>
        </w:numPr>
        <w:rPr>
          <w:rFonts w:ascii="Arial" w:hAnsi="Arial" w:cs="Arial"/>
          <w:lang w:val="en-US"/>
        </w:rPr>
      </w:pPr>
      <w:r w:rsidRPr="0091346A">
        <w:rPr>
          <w:rFonts w:ascii="Arial" w:hAnsi="Arial" w:cs="Arial"/>
          <w:lang w:val="en-US"/>
        </w:rPr>
        <w:t>The drawbacks of automation</w:t>
      </w:r>
      <w:r w:rsidR="00EA2C25" w:rsidRPr="0091346A">
        <w:rPr>
          <w:rStyle w:val="Hyperlink"/>
          <w:color w:val="FF0000"/>
        </w:rPr>
        <w:br/>
      </w:r>
      <w:r w:rsidR="00DA46D9" w:rsidRPr="0091346A">
        <w:rPr>
          <w:rStyle w:val="Hyperlink"/>
          <w:rFonts w:ascii="Arial" w:hAnsi="Arial" w:cs="Arial"/>
          <w:color w:val="auto"/>
          <w:u w:val="none"/>
          <w:lang w:val="en-US"/>
        </w:rPr>
        <w:br/>
      </w:r>
      <w:r w:rsidR="00DA46D9" w:rsidRPr="0091346A">
        <w:rPr>
          <w:rFonts w:ascii="Arial" w:hAnsi="Arial" w:cs="Arial"/>
          <w:lang w:val="en-US"/>
        </w:rPr>
        <w:t>“Lessons must be learned”—But are they?</w:t>
      </w:r>
      <w:r w:rsidR="002C2489" w:rsidRPr="0091346A">
        <w:rPr>
          <w:rFonts w:ascii="Arial" w:hAnsi="Arial" w:cs="Arial"/>
          <w:lang w:val="en-US"/>
        </w:rPr>
        <w:br/>
      </w:r>
      <w:hyperlink r:id="rId23" w:history="1">
        <w:r w:rsidR="002C2489" w:rsidRPr="0091346A">
          <w:rPr>
            <w:rStyle w:val="Hyperlink"/>
            <w:rFonts w:ascii="Arial" w:hAnsi="Arial" w:cs="Arial"/>
            <w:lang w:val="en-US"/>
          </w:rPr>
          <w:t>https://ieeexplore.ieee.org/stamp/stamp.jsp?arnumber=8738154</w:t>
        </w:r>
      </w:hyperlink>
      <w:r w:rsidR="002C2489" w:rsidRPr="0091346A">
        <w:rPr>
          <w:rStyle w:val="Hyperlink"/>
          <w:rFonts w:ascii="Arial" w:hAnsi="Arial" w:cs="Arial"/>
          <w:lang w:val="en-US"/>
        </w:rPr>
        <w:br/>
      </w:r>
      <w:r w:rsidR="002C2489" w:rsidRPr="0091346A">
        <w:rPr>
          <w:rFonts w:ascii="Arial" w:hAnsi="Arial" w:cs="Arial"/>
          <w:lang w:val="en-US"/>
        </w:rPr>
        <w:t xml:space="preserve">(Off-campus access: </w:t>
      </w:r>
      <w:hyperlink r:id="rId24" w:history="1">
        <w:r w:rsidR="00EE6BF5" w:rsidRPr="0091346A">
          <w:rPr>
            <w:rStyle w:val="Hyperlink"/>
            <w:rFonts w:ascii="Arial" w:hAnsi="Arial" w:cs="Arial"/>
          </w:rPr>
          <w:t>http://ezproxy.ust.hk/login?url=</w:t>
        </w:r>
        <w:r w:rsidR="00EE6BF5" w:rsidRPr="0091346A">
          <w:rPr>
            <w:rStyle w:val="Hyperlink"/>
            <w:rFonts w:ascii="Arial" w:hAnsi="Arial" w:cs="Arial"/>
            <w:lang w:val="en-US"/>
          </w:rPr>
          <w:t>https://ieeexplore.ieee.org/stamp/stamp.jsp?arnumber=8738154</w:t>
        </w:r>
      </w:hyperlink>
      <w:r w:rsidR="002C2489" w:rsidRPr="0091346A">
        <w:rPr>
          <w:rStyle w:val="Hyperlink"/>
          <w:rFonts w:ascii="Arial" w:hAnsi="Arial" w:cs="Arial"/>
          <w:color w:val="auto"/>
          <w:u w:val="none"/>
          <w:lang w:val="en-US"/>
        </w:rPr>
        <w:t>)</w:t>
      </w:r>
      <w:r w:rsidR="004F02C1" w:rsidRPr="0091346A">
        <w:rPr>
          <w:rStyle w:val="Hyperlink"/>
          <w:rFonts w:ascii="Arial" w:hAnsi="Arial" w:cs="Arial"/>
          <w:color w:val="auto"/>
          <w:u w:val="none"/>
          <w:lang w:val="en-US"/>
        </w:rPr>
        <w:br/>
      </w:r>
      <w:r w:rsidR="00C4770B" w:rsidRPr="0091346A">
        <w:rPr>
          <w:rStyle w:val="Hyperlink"/>
          <w:rFonts w:ascii="Arial" w:hAnsi="Arial" w:cs="Arial"/>
          <w:u w:val="none"/>
          <w:lang w:val="en-US"/>
        </w:rPr>
        <w:br/>
      </w:r>
      <w:r w:rsidR="00EE6BF5" w:rsidRPr="0091346A">
        <w:rPr>
          <w:rFonts w:ascii="Arial" w:hAnsi="Arial" w:cs="Arial"/>
          <w:lang w:val="en-US"/>
        </w:rPr>
        <w:t>Are DevOps and automation our next silver bullet?</w:t>
      </w:r>
      <w:r w:rsidR="00EA2C25" w:rsidRPr="0091346A">
        <w:br/>
      </w:r>
      <w:hyperlink r:id="rId25" w:history="1">
        <w:r w:rsidR="002C2489" w:rsidRPr="0091346A">
          <w:rPr>
            <w:rStyle w:val="Hyperlink"/>
            <w:rFonts w:ascii="Arial" w:hAnsi="Arial" w:cs="Arial"/>
            <w:lang w:val="en-US"/>
          </w:rPr>
          <w:t>https://ieeexplore.ieee.org/stamp/stamp.jsp?arnumber=8738081</w:t>
        </w:r>
      </w:hyperlink>
      <w:r w:rsidR="002C2489" w:rsidRPr="0091346A">
        <w:rPr>
          <w:rStyle w:val="Hyperlink"/>
          <w:rFonts w:ascii="Arial" w:hAnsi="Arial" w:cs="Arial"/>
          <w:lang w:val="en-US"/>
        </w:rPr>
        <w:br/>
      </w:r>
      <w:r w:rsidR="002C2489" w:rsidRPr="0091346A">
        <w:rPr>
          <w:rFonts w:ascii="Arial" w:hAnsi="Arial" w:cs="Arial"/>
          <w:lang w:val="en-US"/>
        </w:rPr>
        <w:t>(Off-campus access</w:t>
      </w:r>
      <w:r w:rsidR="002C2489" w:rsidRPr="0091346A">
        <w:t>:</w:t>
      </w:r>
      <w:r w:rsidR="002C2489" w:rsidRPr="0091346A">
        <w:rPr>
          <w:rStyle w:val="Hyperlink"/>
          <w:rFonts w:ascii="Arial" w:hAnsi="Arial" w:cs="Arial"/>
          <w:lang w:val="en-US"/>
        </w:rPr>
        <w:t xml:space="preserve"> </w:t>
      </w:r>
      <w:hyperlink r:id="rId26" w:history="1">
        <w:r w:rsidR="00EE6BF5" w:rsidRPr="0091346A">
          <w:rPr>
            <w:rStyle w:val="Hyperlink"/>
            <w:rFonts w:ascii="Arial" w:hAnsi="Arial" w:cs="Arial"/>
            <w:lang w:val="en-US"/>
          </w:rPr>
          <w:t>http://ezproxy.ust.hk/login?url=</w:t>
        </w:r>
        <w:r w:rsidR="00CF2CEF" w:rsidRPr="0091346A">
          <w:rPr>
            <w:rStyle w:val="Hyperlink"/>
            <w:rFonts w:ascii="Arial" w:hAnsi="Arial" w:cs="Arial"/>
            <w:lang w:val="en-US"/>
          </w:rPr>
          <w:t>https://ieeexplore.ieee.org/stamp/stamp.jsp?arnumber=8738081</w:t>
        </w:r>
      </w:hyperlink>
      <w:r w:rsidR="002C2489" w:rsidRPr="0091346A">
        <w:rPr>
          <w:rStyle w:val="Hyperlink"/>
          <w:rFonts w:ascii="Arial" w:hAnsi="Arial" w:cs="Arial"/>
          <w:color w:val="auto"/>
          <w:u w:val="none"/>
          <w:lang w:val="en-US"/>
        </w:rPr>
        <w:t>)</w:t>
      </w:r>
    </w:p>
    <w:sectPr w:rsidR="00F74E47" w:rsidRPr="0091346A" w:rsidSect="00CC40A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E5090" w14:textId="77777777" w:rsidR="00FB5FD0" w:rsidRDefault="00FB5FD0" w:rsidP="002C2489">
      <w:r>
        <w:separator/>
      </w:r>
    </w:p>
  </w:endnote>
  <w:endnote w:type="continuationSeparator" w:id="0">
    <w:p w14:paraId="0D9C68A8" w14:textId="77777777" w:rsidR="00FB5FD0" w:rsidRDefault="00FB5FD0" w:rsidP="002C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6761B" w14:textId="77777777" w:rsidR="00FB5FD0" w:rsidRDefault="00FB5FD0" w:rsidP="002C2489">
      <w:r>
        <w:separator/>
      </w:r>
    </w:p>
  </w:footnote>
  <w:footnote w:type="continuationSeparator" w:id="0">
    <w:p w14:paraId="034C2EEF" w14:textId="77777777" w:rsidR="00FB5FD0" w:rsidRDefault="00FB5FD0" w:rsidP="002C2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AE"/>
    <w:multiLevelType w:val="hybridMultilevel"/>
    <w:tmpl w:val="B516B9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3864E4"/>
    <w:multiLevelType w:val="hybridMultilevel"/>
    <w:tmpl w:val="C842418E"/>
    <w:lvl w:ilvl="0" w:tplc="71CAB594">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FE10F7D"/>
    <w:multiLevelType w:val="hybridMultilevel"/>
    <w:tmpl w:val="F02A248A"/>
    <w:lvl w:ilvl="0" w:tplc="1EE0E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9A80F65"/>
    <w:multiLevelType w:val="hybridMultilevel"/>
    <w:tmpl w:val="7AD002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E53"/>
    <w:rsid w:val="00040125"/>
    <w:rsid w:val="00097B48"/>
    <w:rsid w:val="000C1920"/>
    <w:rsid w:val="000E6843"/>
    <w:rsid w:val="001420A4"/>
    <w:rsid w:val="00181187"/>
    <w:rsid w:val="00191F9D"/>
    <w:rsid w:val="002C2489"/>
    <w:rsid w:val="0035057B"/>
    <w:rsid w:val="0036421F"/>
    <w:rsid w:val="0037231C"/>
    <w:rsid w:val="00390031"/>
    <w:rsid w:val="003E045E"/>
    <w:rsid w:val="0042123D"/>
    <w:rsid w:val="00460822"/>
    <w:rsid w:val="00491EE9"/>
    <w:rsid w:val="004A3415"/>
    <w:rsid w:val="004F02C1"/>
    <w:rsid w:val="005E26D0"/>
    <w:rsid w:val="0064607E"/>
    <w:rsid w:val="00677F69"/>
    <w:rsid w:val="006F170C"/>
    <w:rsid w:val="0076701C"/>
    <w:rsid w:val="007B0318"/>
    <w:rsid w:val="007B7C01"/>
    <w:rsid w:val="00896E53"/>
    <w:rsid w:val="008D3637"/>
    <w:rsid w:val="008F0388"/>
    <w:rsid w:val="00900C05"/>
    <w:rsid w:val="0091346A"/>
    <w:rsid w:val="009262D4"/>
    <w:rsid w:val="009308D8"/>
    <w:rsid w:val="00933793"/>
    <w:rsid w:val="009507F5"/>
    <w:rsid w:val="00993C77"/>
    <w:rsid w:val="009A1B49"/>
    <w:rsid w:val="00A03413"/>
    <w:rsid w:val="00BA4E73"/>
    <w:rsid w:val="00BC3EA9"/>
    <w:rsid w:val="00C36FCD"/>
    <w:rsid w:val="00C4770B"/>
    <w:rsid w:val="00CC40A9"/>
    <w:rsid w:val="00CF2CEF"/>
    <w:rsid w:val="00D06E81"/>
    <w:rsid w:val="00D47314"/>
    <w:rsid w:val="00D52AF7"/>
    <w:rsid w:val="00DA46D9"/>
    <w:rsid w:val="00DD58C1"/>
    <w:rsid w:val="00E1477E"/>
    <w:rsid w:val="00E3686B"/>
    <w:rsid w:val="00E863D0"/>
    <w:rsid w:val="00E875E1"/>
    <w:rsid w:val="00EA2C25"/>
    <w:rsid w:val="00ED6CB4"/>
    <w:rsid w:val="00EE0597"/>
    <w:rsid w:val="00EE6BF5"/>
    <w:rsid w:val="00F26AB2"/>
    <w:rsid w:val="00F31355"/>
    <w:rsid w:val="00F34789"/>
    <w:rsid w:val="00F40969"/>
    <w:rsid w:val="00F74E47"/>
    <w:rsid w:val="00F95E96"/>
    <w:rsid w:val="00FB5FD0"/>
    <w:rsid w:val="00FB7ED8"/>
    <w:rsid w:val="00FD524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7A89B9"/>
  <w14:defaultImageDpi w14:val="32767"/>
  <w15:docId w15:val="{F74CCB01-635B-4084-A315-CB4C261D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8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ED8"/>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E53"/>
    <w:rPr>
      <w:color w:val="0563C1" w:themeColor="hyperlink"/>
      <w:u w:val="single"/>
    </w:rPr>
  </w:style>
  <w:style w:type="paragraph" w:styleId="ListParagraph">
    <w:name w:val="List Paragraph"/>
    <w:basedOn w:val="Normal"/>
    <w:uiPriority w:val="34"/>
    <w:qFormat/>
    <w:rsid w:val="00FD5242"/>
    <w:pPr>
      <w:ind w:left="720"/>
      <w:contextualSpacing/>
    </w:pPr>
  </w:style>
  <w:style w:type="character" w:styleId="FollowedHyperlink">
    <w:name w:val="FollowedHyperlink"/>
    <w:basedOn w:val="DefaultParagraphFont"/>
    <w:uiPriority w:val="99"/>
    <w:semiHidden/>
    <w:unhideWhenUsed/>
    <w:rsid w:val="00181187"/>
    <w:rPr>
      <w:color w:val="954F72" w:themeColor="followedHyperlink"/>
      <w:u w:val="single"/>
    </w:rPr>
  </w:style>
  <w:style w:type="character" w:styleId="Emphasis">
    <w:name w:val="Emphasis"/>
    <w:basedOn w:val="DefaultParagraphFont"/>
    <w:uiPriority w:val="20"/>
    <w:qFormat/>
    <w:rsid w:val="00EE6BF5"/>
    <w:rPr>
      <w:i/>
      <w:iCs/>
    </w:rPr>
  </w:style>
  <w:style w:type="paragraph" w:styleId="Header">
    <w:name w:val="header"/>
    <w:basedOn w:val="Normal"/>
    <w:link w:val="HeaderChar"/>
    <w:uiPriority w:val="99"/>
    <w:unhideWhenUsed/>
    <w:rsid w:val="002C2489"/>
    <w:pPr>
      <w:tabs>
        <w:tab w:val="center" w:pos="4320"/>
        <w:tab w:val="right" w:pos="8640"/>
      </w:tabs>
    </w:pPr>
  </w:style>
  <w:style w:type="character" w:customStyle="1" w:styleId="HeaderChar">
    <w:name w:val="Header Char"/>
    <w:basedOn w:val="DefaultParagraphFont"/>
    <w:link w:val="Header"/>
    <w:uiPriority w:val="99"/>
    <w:rsid w:val="002C2489"/>
  </w:style>
  <w:style w:type="paragraph" w:styleId="Footer">
    <w:name w:val="footer"/>
    <w:basedOn w:val="Normal"/>
    <w:link w:val="FooterChar"/>
    <w:uiPriority w:val="99"/>
    <w:unhideWhenUsed/>
    <w:rsid w:val="002C2489"/>
    <w:pPr>
      <w:tabs>
        <w:tab w:val="center" w:pos="4320"/>
        <w:tab w:val="right" w:pos="8640"/>
      </w:tabs>
    </w:pPr>
  </w:style>
  <w:style w:type="character" w:customStyle="1" w:styleId="FooterChar">
    <w:name w:val="Footer Char"/>
    <w:basedOn w:val="DefaultParagraphFont"/>
    <w:link w:val="Footer"/>
    <w:uiPriority w:val="99"/>
    <w:rsid w:val="002C2489"/>
  </w:style>
  <w:style w:type="character" w:customStyle="1" w:styleId="UnresolvedMention1">
    <w:name w:val="Unresolved Mention1"/>
    <w:basedOn w:val="DefaultParagraphFont"/>
    <w:uiPriority w:val="99"/>
    <w:semiHidden/>
    <w:unhideWhenUsed/>
    <w:rsid w:val="009308D8"/>
    <w:rPr>
      <w:color w:val="605E5C"/>
      <w:shd w:val="clear" w:color="auto" w:fill="E1DFDD"/>
    </w:rPr>
  </w:style>
  <w:style w:type="character" w:customStyle="1" w:styleId="Heading1Char">
    <w:name w:val="Heading 1 Char"/>
    <w:basedOn w:val="DefaultParagraphFont"/>
    <w:link w:val="Heading1"/>
    <w:uiPriority w:val="9"/>
    <w:rsid w:val="004608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ED8"/>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56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aming.cle.ust.hk/media/courses/lang2030/2019_spring/case1_1.mp4" TargetMode="External"/><Relationship Id="rId18" Type="http://schemas.openxmlformats.org/officeDocument/2006/relationships/hyperlink" Target="https://flightsafety.org/wp-content/uploads/2019/04/Preliminary-Report-B737-800MAX-ET-AVJ.pdf" TargetMode="External"/><Relationship Id="rId26" Type="http://schemas.openxmlformats.org/officeDocument/2006/relationships/hyperlink" Target="http://ezproxy.ust.hk/login?url=https://ieeexplore.ieee.org/stamp/stamp.jsp?arnumber=8738081" TargetMode="External"/><Relationship Id="rId3" Type="http://schemas.openxmlformats.org/officeDocument/2006/relationships/customXml" Target="../customXml/item3.xml"/><Relationship Id="rId21" Type="http://schemas.openxmlformats.org/officeDocument/2006/relationships/hyperlink" Target="http://gtcenter.org/Archive/2019/Conf/Boyarchenko3284.pdf" TargetMode="External"/><Relationship Id="rId7" Type="http://schemas.openxmlformats.org/officeDocument/2006/relationships/settings" Target="settings.xml"/><Relationship Id="rId12" Type="http://schemas.openxmlformats.org/officeDocument/2006/relationships/hyperlink" Target="https://www.youtube.com/watch?v=nOIfgmp5Mic" TargetMode="External"/><Relationship Id="rId17" Type="http://schemas.openxmlformats.org/officeDocument/2006/relationships/hyperlink" Target="https://www.theverge.com/2019/3/22/18275736/boeing-737-max-plane-crashes-grounded-problems-info-details-explained-reasons" TargetMode="External"/><Relationship Id="rId25" Type="http://schemas.openxmlformats.org/officeDocument/2006/relationships/hyperlink" Target="https://ieeexplore.ieee.org/stamp/stamp.jsp?arnumber=8738081" TargetMode="External"/><Relationship Id="rId2" Type="http://schemas.openxmlformats.org/officeDocument/2006/relationships/customXml" Target="../customXml/item2.xml"/><Relationship Id="rId16" Type="http://schemas.openxmlformats.org/officeDocument/2006/relationships/hyperlink" Target="https://www.faa.gov/news/updates/?newsId=93206" TargetMode="External"/><Relationship Id="rId20" Type="http://schemas.openxmlformats.org/officeDocument/2006/relationships/hyperlink" Target="http://www.spacesafetymagazine.com/wp-content/uploads/2019/05/B-737-MAX.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ezproxy.ust.hk/login?url=https://ieeexplore.ieee.org/stamp/stamp.jsp?arnumber=8738154" TargetMode="External"/><Relationship Id="rId5" Type="http://schemas.openxmlformats.org/officeDocument/2006/relationships/numbering" Target="numbering.xml"/><Relationship Id="rId15" Type="http://schemas.openxmlformats.org/officeDocument/2006/relationships/hyperlink" Target="http://streaming.cle.ust.hk/media/courses/lang2030/2019_spring/case1_2.mp4" TargetMode="External"/><Relationship Id="rId23" Type="http://schemas.openxmlformats.org/officeDocument/2006/relationships/hyperlink" Target="https://ieeexplore.ieee.org/stamp/stamp.jsp?arnumber=8738154"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b737.org.uk/mcas.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0kgG03pVQRg" TargetMode="External"/><Relationship Id="rId22" Type="http://schemas.openxmlformats.org/officeDocument/2006/relationships/hyperlink" Target="https://spectrum.ieee.org/aerospace/aviation/how-the-boeing-737-max-disaster-looks-to-a-software-develop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110C52C50C06E4284F0D196712E2CEE" ma:contentTypeVersion="0" ma:contentTypeDescription="Create a new document." ma:contentTypeScope="" ma:versionID="4f31c4fac9e4ba383d5846cd352fa53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A3B69-059E-4F83-94E2-3CD53902A3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70C510-2C5C-41E3-B929-29C84D551332}">
  <ds:schemaRefs>
    <ds:schemaRef ds:uri="http://schemas.openxmlformats.org/officeDocument/2006/bibliography"/>
  </ds:schemaRefs>
</ds:datastoreItem>
</file>

<file path=customXml/itemProps3.xml><?xml version="1.0" encoding="utf-8"?>
<ds:datastoreItem xmlns:ds="http://schemas.openxmlformats.org/officeDocument/2006/customXml" ds:itemID="{D2E46D5A-C68F-4BB6-BBF6-1CFE5A28D0C6}">
  <ds:schemaRefs>
    <ds:schemaRef ds:uri="http://schemas.microsoft.com/sharepoint/v3/contenttype/forms"/>
  </ds:schemaRefs>
</ds:datastoreItem>
</file>

<file path=customXml/itemProps4.xml><?xml version="1.0" encoding="utf-8"?>
<ds:datastoreItem xmlns:ds="http://schemas.openxmlformats.org/officeDocument/2006/customXml" ds:itemID="{BC066C6E-C7D5-4A4B-8430-17E46096A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WONG</dc:creator>
  <cp:keywords/>
  <dc:description/>
  <cp:lastModifiedBy>Joyce Lee</cp:lastModifiedBy>
  <cp:revision>18</cp:revision>
  <dcterms:created xsi:type="dcterms:W3CDTF">2019-08-26T05:14:00Z</dcterms:created>
  <dcterms:modified xsi:type="dcterms:W3CDTF">2022-01-13T06:48:00Z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0x010100D110C52C50C06E4284F0D196712E2CEE</vt:lpwstr>
  </property>
</Properties>
</file>