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E3E2" w14:textId="20012011" w:rsidR="006C7920" w:rsidRPr="00C9015D" w:rsidRDefault="00C9015D" w:rsidP="00C9015D">
      <w:pPr>
        <w:spacing w:after="240"/>
        <w:jc w:val="center"/>
        <w:rPr>
          <w:rFonts w:ascii="Calibri" w:hAnsi="Calibri" w:cs="Calibri"/>
          <w:b/>
          <w:sz w:val="28"/>
          <w:szCs w:val="28"/>
        </w:rPr>
      </w:pPr>
      <w:r>
        <w:rPr>
          <w:rFonts w:ascii="Calibri" w:hAnsi="Calibri" w:cs="Calibri"/>
          <w:b/>
          <w:sz w:val="28"/>
          <w:szCs w:val="28"/>
        </w:rPr>
        <w:t>Souhlas se zpracováním osobních údajů a informace o zpracování osobních údajů</w:t>
      </w:r>
    </w:p>
    <w:p w14:paraId="5E406932" w14:textId="459CD3C0" w:rsidR="006333E8" w:rsidRPr="005A7DD5" w:rsidRDefault="006333E8" w:rsidP="006333E8">
      <w:pPr>
        <w:spacing w:after="0"/>
        <w:jc w:val="both"/>
        <w:rPr>
          <w:rFonts w:ascii="Calibri" w:hAnsi="Calibri" w:cs="Calibri"/>
          <w:b/>
          <w:sz w:val="24"/>
          <w:szCs w:val="24"/>
        </w:rPr>
      </w:pPr>
      <w:r w:rsidRPr="006333E8">
        <w:rPr>
          <w:rFonts w:ascii="Calibri" w:hAnsi="Calibri" w:cs="Calibri"/>
          <w:sz w:val="24"/>
          <w:szCs w:val="24"/>
        </w:rPr>
        <w:t xml:space="preserve">Tento souhlas se zpracováním Vašich osobních údajů </w:t>
      </w:r>
      <w:r w:rsidR="005A7DD5">
        <w:rPr>
          <w:rFonts w:ascii="Calibri" w:hAnsi="Calibri" w:cs="Calibri"/>
          <w:sz w:val="24"/>
          <w:szCs w:val="24"/>
        </w:rPr>
        <w:t>udělujete</w:t>
      </w:r>
      <w:r w:rsidRPr="006333E8">
        <w:rPr>
          <w:rFonts w:ascii="Calibri" w:hAnsi="Calibri" w:cs="Calibri"/>
          <w:sz w:val="24"/>
          <w:szCs w:val="24"/>
        </w:rPr>
        <w:t xml:space="preserve"> společnosti</w:t>
      </w:r>
      <w:r>
        <w:rPr>
          <w:rFonts w:ascii="Calibri" w:hAnsi="Calibri" w:cs="Calibri"/>
          <w:sz w:val="24"/>
          <w:szCs w:val="24"/>
        </w:rPr>
        <w:t xml:space="preserve"> </w:t>
      </w:r>
      <w:r w:rsidRPr="00AB0A2D">
        <w:rPr>
          <w:rFonts w:ascii="Calibri" w:hAnsi="Calibri" w:cs="Calibri"/>
          <w:b/>
          <w:sz w:val="24"/>
          <w:szCs w:val="24"/>
        </w:rPr>
        <w:t xml:space="preserve">Studentská unie UTB, </w:t>
      </w:r>
      <w:proofErr w:type="spellStart"/>
      <w:r w:rsidRPr="00AB0A2D">
        <w:rPr>
          <w:rFonts w:ascii="Calibri" w:hAnsi="Calibri" w:cs="Calibri"/>
          <w:b/>
          <w:sz w:val="24"/>
          <w:szCs w:val="24"/>
        </w:rPr>
        <w:t>z</w:t>
      </w:r>
      <w:r w:rsidRPr="005A7DD5">
        <w:rPr>
          <w:rFonts w:ascii="Calibri" w:hAnsi="Calibri" w:cs="Calibri"/>
          <w:sz w:val="24"/>
          <w:szCs w:val="24"/>
        </w:rPr>
        <w:t>.s</w:t>
      </w:r>
      <w:proofErr w:type="spellEnd"/>
      <w:r w:rsidRPr="005A7DD5">
        <w:rPr>
          <w:rFonts w:ascii="Calibri" w:hAnsi="Calibri" w:cs="Calibri"/>
          <w:sz w:val="24"/>
          <w:szCs w:val="24"/>
        </w:rPr>
        <w:t>.</w:t>
      </w:r>
      <w:r w:rsidR="005A7DD5">
        <w:rPr>
          <w:rFonts w:ascii="Calibri" w:hAnsi="Calibri" w:cs="Calibri"/>
          <w:sz w:val="24"/>
          <w:szCs w:val="24"/>
        </w:rPr>
        <w:t xml:space="preserve">, </w:t>
      </w:r>
      <w:r w:rsidR="005A7DD5" w:rsidRPr="005A7DD5">
        <w:rPr>
          <w:rFonts w:ascii="Calibri" w:hAnsi="Calibri" w:cs="Calibri"/>
          <w:sz w:val="24"/>
          <w:szCs w:val="24"/>
        </w:rPr>
        <w:t>Nad Ovčírnou 3685, budova U11 UTB 760 01 Zlín, identifikační číslo: 26996286, zapsaná v obchodním rejstříku vedeném Krajským soudem v Brně, spisová značka: L 11094</w:t>
      </w:r>
      <w:r w:rsidR="005A7DD5" w:rsidRPr="005A7DD5">
        <w:rPr>
          <w:rFonts w:ascii="Calibri" w:hAnsi="Calibri" w:cs="Calibri"/>
          <w:sz w:val="24"/>
          <w:szCs w:val="24"/>
        </w:rPr>
        <w:t xml:space="preserve">, </w:t>
      </w:r>
      <w:r w:rsidRPr="006333E8">
        <w:rPr>
          <w:rFonts w:ascii="Calibri" w:hAnsi="Calibri" w:cs="Calibri"/>
          <w:sz w:val="24"/>
          <w:szCs w:val="24"/>
        </w:rPr>
        <w:t xml:space="preserve">pro účely zasílání </w:t>
      </w:r>
      <w:r w:rsidRPr="005A7DD5">
        <w:rPr>
          <w:rFonts w:ascii="Calibri" w:hAnsi="Calibri" w:cs="Calibri"/>
          <w:sz w:val="24"/>
          <w:szCs w:val="24"/>
        </w:rPr>
        <w:t xml:space="preserve">informačních sdělení </w:t>
      </w:r>
      <w:r w:rsidR="00AA0B31" w:rsidRPr="005A7DD5">
        <w:rPr>
          <w:rFonts w:ascii="Calibri" w:hAnsi="Calibri" w:cs="Calibri"/>
          <w:sz w:val="24"/>
          <w:szCs w:val="24"/>
        </w:rPr>
        <w:t>v souvislosti se sout</w:t>
      </w:r>
      <w:r w:rsidR="00D31F11" w:rsidRPr="005A7DD5">
        <w:rPr>
          <w:rFonts w:ascii="Calibri" w:hAnsi="Calibri" w:cs="Calibri"/>
          <w:sz w:val="24"/>
          <w:szCs w:val="24"/>
        </w:rPr>
        <w:t>ě</w:t>
      </w:r>
      <w:r w:rsidR="00AA0B31" w:rsidRPr="005A7DD5">
        <w:rPr>
          <w:rFonts w:ascii="Calibri" w:hAnsi="Calibri" w:cs="Calibri"/>
          <w:sz w:val="24"/>
          <w:szCs w:val="24"/>
        </w:rPr>
        <w:t xml:space="preserve">ží kapel </w:t>
      </w:r>
      <w:proofErr w:type="spellStart"/>
      <w:r w:rsidR="00AA0B31" w:rsidRPr="005A7DD5">
        <w:rPr>
          <w:rFonts w:ascii="Calibri" w:hAnsi="Calibri" w:cs="Calibri"/>
          <w:sz w:val="24"/>
          <w:szCs w:val="24"/>
        </w:rPr>
        <w:t>Májáles</w:t>
      </w:r>
      <w:proofErr w:type="spellEnd"/>
      <w:r w:rsidR="00AA0B31" w:rsidRPr="005A7DD5">
        <w:rPr>
          <w:rFonts w:ascii="Calibri" w:hAnsi="Calibri" w:cs="Calibri"/>
          <w:sz w:val="24"/>
          <w:szCs w:val="24"/>
        </w:rPr>
        <w:t xml:space="preserve"> UTB 2019 </w:t>
      </w:r>
      <w:r w:rsidRPr="005A7DD5">
        <w:rPr>
          <w:rFonts w:ascii="Calibri" w:hAnsi="Calibri" w:cs="Calibri"/>
          <w:sz w:val="24"/>
          <w:szCs w:val="24"/>
        </w:rPr>
        <w:t xml:space="preserve">a pro činění </w:t>
      </w:r>
      <w:r w:rsidRPr="006333E8">
        <w:rPr>
          <w:rFonts w:ascii="Calibri" w:hAnsi="Calibri" w:cs="Calibri"/>
          <w:sz w:val="24"/>
          <w:szCs w:val="24"/>
        </w:rPr>
        <w:t>jiných marketingových aktivit vůči Vaší osobě. Tento Váš souhlas můžete kdykoliv odvolat a </w:t>
      </w:r>
      <w:r w:rsidR="00973606">
        <w:rPr>
          <w:rFonts w:ascii="Calibri" w:hAnsi="Calibri" w:cs="Calibri"/>
          <w:sz w:val="24"/>
          <w:szCs w:val="24"/>
        </w:rPr>
        <w:t>informační sdělení Vám pak nebudou</w:t>
      </w:r>
      <w:r w:rsidRPr="006333E8">
        <w:rPr>
          <w:rFonts w:ascii="Calibri" w:hAnsi="Calibri" w:cs="Calibri"/>
          <w:sz w:val="24"/>
          <w:szCs w:val="24"/>
        </w:rPr>
        <w:t xml:space="preserve"> dále zasílána. Podrobnější informace o zpracování Vašich osobních údajů naleznete níže.</w:t>
      </w:r>
    </w:p>
    <w:p w14:paraId="4689A8A9" w14:textId="77777777" w:rsidR="006333E8" w:rsidRDefault="006333E8" w:rsidP="006333E8">
      <w:pPr>
        <w:pStyle w:val="Prvniuroven"/>
        <w:numPr>
          <w:ilvl w:val="0"/>
          <w:numId w:val="4"/>
        </w:numPr>
        <w:rPr>
          <w:rFonts w:ascii="Calibri" w:eastAsiaTheme="minorHAnsi" w:hAnsi="Calibri" w:cs="Calibri"/>
          <w:b w:val="0"/>
          <w:caps w:val="0"/>
          <w:lang w:val="cs-CZ" w:eastAsia="en-US"/>
        </w:rPr>
      </w:pPr>
      <w:r w:rsidRPr="006333E8">
        <w:rPr>
          <w:rFonts w:ascii="Calibri" w:eastAsiaTheme="minorHAnsi" w:hAnsi="Calibri" w:cs="Calibri"/>
          <w:b w:val="0"/>
          <w:caps w:val="0"/>
          <w:lang w:val="cs-CZ" w:eastAsia="en-US"/>
        </w:rPr>
        <w:t>PRÁVNÍ ZÁKLAD ZPRACOVÁNÍ OSOBNÍCH ÚDAJŮ</w:t>
      </w:r>
    </w:p>
    <w:p w14:paraId="31E55061" w14:textId="7D752188" w:rsidR="002310E7" w:rsidRPr="002310E7" w:rsidRDefault="002310E7" w:rsidP="002310E7">
      <w:pPr>
        <w:pStyle w:val="uroven2"/>
        <w:numPr>
          <w:ilvl w:val="1"/>
          <w:numId w:val="4"/>
        </w:numPr>
        <w:rPr>
          <w:rFonts w:ascii="Calibri" w:eastAsiaTheme="minorHAnsi" w:hAnsi="Calibri" w:cs="Calibri"/>
          <w:lang w:val="cs-CZ" w:eastAsia="en-US"/>
        </w:rPr>
      </w:pPr>
      <w:r w:rsidRPr="002310E7">
        <w:rPr>
          <w:rFonts w:ascii="Calibri" w:eastAsiaTheme="minorHAnsi" w:hAnsi="Calibri" w:cs="Calibri"/>
          <w:lang w:val="cs-CZ" w:eastAsia="en-US"/>
        </w:rPr>
        <w:t xml:space="preserve">Váš souhlas se zpracováním pro účely poskytování přímého marketingu (zejména pro zasílání obchodních sdělení a newsletterů) podle čl. 6 odst. 1 písm. a) GDPR ve spojení s § 7 odst. 2 zákona č. 480/2004 Sb., o některých službách informační společnosti v případě, že nedošlo k objednávce zboží nebo služby. </w:t>
      </w:r>
    </w:p>
    <w:p w14:paraId="49BEE510" w14:textId="77777777" w:rsidR="006333E8" w:rsidRPr="006333E8" w:rsidRDefault="006333E8" w:rsidP="006333E8">
      <w:pPr>
        <w:pStyle w:val="Prvniuroven"/>
        <w:keepNext w:val="0"/>
        <w:keepLines w:val="0"/>
        <w:numPr>
          <w:ilvl w:val="0"/>
          <w:numId w:val="4"/>
        </w:numPr>
        <w:rPr>
          <w:rFonts w:ascii="Calibri" w:eastAsiaTheme="minorHAnsi" w:hAnsi="Calibri" w:cs="Calibri"/>
          <w:b w:val="0"/>
          <w:caps w:val="0"/>
          <w:lang w:val="cs-CZ" w:eastAsia="en-US"/>
        </w:rPr>
      </w:pPr>
      <w:r w:rsidRPr="006333E8">
        <w:rPr>
          <w:rFonts w:ascii="Calibri" w:eastAsiaTheme="minorHAnsi" w:hAnsi="Calibri" w:cs="Calibri"/>
          <w:b w:val="0"/>
          <w:caps w:val="0"/>
          <w:lang w:val="cs-CZ" w:eastAsia="en-US"/>
        </w:rPr>
        <w:t>DOBA ULOŽENÍ OSOBNÍCH ÚDAJŮ</w:t>
      </w:r>
    </w:p>
    <w:p w14:paraId="66AF01CA" w14:textId="49C0FAD7" w:rsidR="00D754F4" w:rsidRPr="00D754F4" w:rsidRDefault="00D754F4" w:rsidP="00D754F4">
      <w:pPr>
        <w:pStyle w:val="uroven2"/>
        <w:numPr>
          <w:ilvl w:val="1"/>
          <w:numId w:val="4"/>
        </w:numPr>
        <w:rPr>
          <w:rFonts w:ascii="Calibri" w:eastAsiaTheme="minorHAnsi" w:hAnsi="Calibri" w:cs="Calibri"/>
          <w:lang w:val="cs-CZ" w:eastAsia="en-US"/>
        </w:rPr>
      </w:pPr>
      <w:r w:rsidRPr="00D754F4">
        <w:rPr>
          <w:rFonts w:ascii="Calibri" w:eastAsiaTheme="minorHAnsi" w:hAnsi="Calibri" w:cs="Calibri"/>
          <w:lang w:val="cs-CZ" w:eastAsia="en-US"/>
        </w:rPr>
        <w:t xml:space="preserve">Správce uchovává osobní údaje po dobu, než je odvolán souhlas se zpracováním </w:t>
      </w:r>
      <w:r w:rsidRPr="005A7DD5">
        <w:rPr>
          <w:rFonts w:ascii="Calibri" w:eastAsiaTheme="minorHAnsi" w:hAnsi="Calibri" w:cs="Calibri"/>
          <w:color w:val="000000" w:themeColor="text1"/>
          <w:lang w:val="cs-CZ" w:eastAsia="en-US"/>
        </w:rPr>
        <w:t xml:space="preserve">osobních údajů pro účely </w:t>
      </w:r>
      <w:r w:rsidR="00D31F11" w:rsidRPr="005A7DD5">
        <w:rPr>
          <w:rFonts w:ascii="Calibri" w:eastAsiaTheme="minorHAnsi" w:hAnsi="Calibri" w:cs="Calibri"/>
          <w:color w:val="000000" w:themeColor="text1"/>
          <w:lang w:val="cs-CZ" w:eastAsia="en-US"/>
        </w:rPr>
        <w:t>kontaktování Vaší osoby</w:t>
      </w:r>
      <w:r w:rsidRPr="005A7DD5">
        <w:rPr>
          <w:rFonts w:ascii="Calibri" w:eastAsiaTheme="minorHAnsi" w:hAnsi="Calibri" w:cs="Calibri"/>
          <w:color w:val="000000" w:themeColor="text1"/>
          <w:lang w:val="cs-CZ" w:eastAsia="en-US"/>
        </w:rPr>
        <w:t>, nejdéle</w:t>
      </w:r>
      <w:r w:rsidR="00D31F11" w:rsidRPr="005A7DD5">
        <w:rPr>
          <w:rFonts w:ascii="Calibri" w:eastAsiaTheme="minorHAnsi" w:hAnsi="Calibri" w:cs="Calibri"/>
          <w:color w:val="000000" w:themeColor="text1"/>
          <w:lang w:val="cs-CZ" w:eastAsia="en-US"/>
        </w:rPr>
        <w:t xml:space="preserve"> však 2</w:t>
      </w:r>
      <w:r w:rsidRPr="005A7DD5">
        <w:rPr>
          <w:rFonts w:ascii="Calibri" w:eastAsiaTheme="minorHAnsi" w:hAnsi="Calibri" w:cs="Calibri"/>
          <w:color w:val="000000" w:themeColor="text1"/>
          <w:lang w:val="cs-CZ" w:eastAsia="en-US"/>
        </w:rPr>
        <w:t xml:space="preserve"> </w:t>
      </w:r>
      <w:r w:rsidR="00D31F11" w:rsidRPr="005A7DD5">
        <w:rPr>
          <w:rFonts w:ascii="Calibri" w:eastAsiaTheme="minorHAnsi" w:hAnsi="Calibri" w:cs="Calibri"/>
          <w:color w:val="000000" w:themeColor="text1"/>
          <w:lang w:val="cs-CZ" w:eastAsia="en-US"/>
        </w:rPr>
        <w:t>roky</w:t>
      </w:r>
      <w:r w:rsidRPr="005A7DD5">
        <w:rPr>
          <w:rFonts w:ascii="Calibri" w:eastAsiaTheme="minorHAnsi" w:hAnsi="Calibri" w:cs="Calibri"/>
          <w:color w:val="000000" w:themeColor="text1"/>
          <w:lang w:val="cs-CZ" w:eastAsia="en-US"/>
        </w:rPr>
        <w:t>, jsou-</w:t>
      </w:r>
      <w:r w:rsidRPr="00D754F4">
        <w:rPr>
          <w:rFonts w:ascii="Calibri" w:eastAsiaTheme="minorHAnsi" w:hAnsi="Calibri" w:cs="Calibri"/>
          <w:lang w:val="cs-CZ" w:eastAsia="en-US"/>
        </w:rPr>
        <w:t>li osobní údaje zp</w:t>
      </w:r>
      <w:r w:rsidR="00AF18F8">
        <w:rPr>
          <w:rFonts w:ascii="Calibri" w:eastAsiaTheme="minorHAnsi" w:hAnsi="Calibri" w:cs="Calibri"/>
          <w:lang w:val="cs-CZ" w:eastAsia="en-US"/>
        </w:rPr>
        <w:t>racovávány na základě souhlasu.</w:t>
      </w:r>
    </w:p>
    <w:p w14:paraId="44890AB8" w14:textId="394C0696" w:rsidR="00D754F4" w:rsidRPr="00AF18F8" w:rsidRDefault="00D754F4" w:rsidP="00D754F4">
      <w:pPr>
        <w:pStyle w:val="uroven2"/>
        <w:numPr>
          <w:ilvl w:val="1"/>
          <w:numId w:val="4"/>
        </w:numPr>
        <w:rPr>
          <w:rFonts w:ascii="Calibri" w:eastAsiaTheme="minorHAnsi" w:hAnsi="Calibri" w:cs="Calibri"/>
          <w:lang w:val="cs-CZ" w:eastAsia="en-US"/>
        </w:rPr>
      </w:pPr>
      <w:r w:rsidRPr="00D754F4">
        <w:rPr>
          <w:rFonts w:ascii="Calibri" w:eastAsiaTheme="minorHAnsi" w:hAnsi="Calibri" w:cs="Calibri"/>
          <w:lang w:val="cs-CZ" w:eastAsia="en-US"/>
        </w:rPr>
        <w:t xml:space="preserve">Po uplynutí doby uchovávání osobních údajů správce osobní údaje vymaže. </w:t>
      </w:r>
    </w:p>
    <w:p w14:paraId="2D11E9B5" w14:textId="77777777" w:rsidR="006333E8" w:rsidRPr="006333E8" w:rsidRDefault="006333E8" w:rsidP="006333E8">
      <w:pPr>
        <w:pStyle w:val="Prvniuroven"/>
        <w:keepNext w:val="0"/>
        <w:keepLines w:val="0"/>
        <w:numPr>
          <w:ilvl w:val="0"/>
          <w:numId w:val="4"/>
        </w:numPr>
        <w:rPr>
          <w:rFonts w:ascii="Calibri" w:eastAsiaTheme="minorHAnsi" w:hAnsi="Calibri" w:cs="Calibri"/>
          <w:b w:val="0"/>
          <w:caps w:val="0"/>
          <w:lang w:val="cs-CZ" w:eastAsia="en-US"/>
        </w:rPr>
      </w:pPr>
      <w:r w:rsidRPr="006333E8">
        <w:rPr>
          <w:rFonts w:ascii="Calibri" w:eastAsiaTheme="minorHAnsi" w:hAnsi="Calibri" w:cs="Calibri"/>
          <w:b w:val="0"/>
          <w:caps w:val="0"/>
          <w:lang w:val="cs-CZ" w:eastAsia="en-US"/>
        </w:rPr>
        <w:t>PRÁVA SUBJEKTU ÚDAJŮ</w:t>
      </w:r>
    </w:p>
    <w:p w14:paraId="233F923B" w14:textId="77777777" w:rsidR="006333E8" w:rsidRPr="00973606" w:rsidRDefault="006333E8" w:rsidP="00973606">
      <w:pPr>
        <w:pStyle w:val="uroven2"/>
        <w:numPr>
          <w:ilvl w:val="1"/>
          <w:numId w:val="4"/>
        </w:numPr>
        <w:rPr>
          <w:rFonts w:ascii="Calibri" w:eastAsiaTheme="minorHAnsi" w:hAnsi="Calibri" w:cs="Calibri"/>
          <w:lang w:val="cs-CZ" w:eastAsia="en-US"/>
        </w:rPr>
      </w:pPr>
      <w:r w:rsidRPr="00973606">
        <w:rPr>
          <w:rFonts w:ascii="Calibri" w:eastAsiaTheme="minorHAnsi" w:hAnsi="Calibri" w:cs="Calibri"/>
          <w:lang w:val="cs-CZ" w:eastAsia="en-US"/>
        </w:rPr>
        <w:t>Za podmínek stanovených v nařízení máte právo požadovat od správce přístup k Vašim osobním údajům, právo na opravu nebo výmaz Vašich osobních údajů, popřípadě omezení jejich zpracování, právo vznést námitku proti zpracování Vašich osobních údajů a dále právo na přenositelnost Vašich osobních údajů.</w:t>
      </w:r>
    </w:p>
    <w:p w14:paraId="58D9B43A" w14:textId="655BFDD7" w:rsidR="006333E8" w:rsidRPr="00A20D96" w:rsidRDefault="006333E8" w:rsidP="00A20D96">
      <w:pPr>
        <w:pStyle w:val="uroven2"/>
        <w:numPr>
          <w:ilvl w:val="1"/>
          <w:numId w:val="4"/>
        </w:numPr>
        <w:rPr>
          <w:rFonts w:ascii="Calibri" w:eastAsiaTheme="minorHAnsi" w:hAnsi="Calibri" w:cs="Calibri"/>
          <w:lang w:val="cs-CZ" w:eastAsia="en-US"/>
        </w:rPr>
      </w:pPr>
      <w:r w:rsidRPr="00973606">
        <w:rPr>
          <w:rFonts w:ascii="Calibri" w:eastAsiaTheme="minorHAnsi" w:hAnsi="Calibri" w:cs="Calibri"/>
          <w:lang w:val="cs-CZ" w:eastAsia="en-US"/>
        </w:rPr>
        <w:t xml:space="preserve">Máte právo kdykoli odvolat souhlas se zpracováním Vašich osobních údajů daný správci. Tímto však není dotčena zákonnost zpracování Vašich osobních údajů před takovýmto odvoláním souhlasu. Váš souhlas se zpracováním osobních údajů můžete odvolat </w:t>
      </w:r>
      <w:r w:rsidR="00A20D96" w:rsidRPr="00A20D96">
        <w:rPr>
          <w:rFonts w:ascii="Calibri" w:eastAsiaTheme="minorHAnsi" w:hAnsi="Calibri" w:cs="Calibri"/>
          <w:lang w:val="cs-CZ" w:eastAsia="en-US"/>
        </w:rPr>
        <w:t>písemně nebo elektronicky na adresu nebo email správce uvedený v čl.</w:t>
      </w:r>
      <w:r w:rsidR="00A20D96">
        <w:rPr>
          <w:rFonts w:ascii="Calibri" w:eastAsiaTheme="minorHAnsi" w:hAnsi="Calibri" w:cs="Calibri"/>
          <w:lang w:val="cs-CZ" w:eastAsia="en-US"/>
        </w:rPr>
        <w:t xml:space="preserve"> 1 </w:t>
      </w:r>
      <w:r w:rsidR="00A20D96" w:rsidRPr="00A20D96">
        <w:rPr>
          <w:rFonts w:ascii="Calibri" w:eastAsiaTheme="minorHAnsi" w:hAnsi="Calibri" w:cs="Calibri"/>
          <w:lang w:val="cs-CZ" w:eastAsia="en-US"/>
        </w:rPr>
        <w:t xml:space="preserve">těchto podmínek. </w:t>
      </w:r>
    </w:p>
    <w:p w14:paraId="32E40A42" w14:textId="77777777" w:rsidR="006333E8" w:rsidRPr="00973606" w:rsidRDefault="006333E8" w:rsidP="00973606">
      <w:pPr>
        <w:pStyle w:val="uroven2"/>
        <w:numPr>
          <w:ilvl w:val="1"/>
          <w:numId w:val="4"/>
        </w:numPr>
        <w:rPr>
          <w:rFonts w:ascii="Calibri" w:eastAsiaTheme="minorHAnsi" w:hAnsi="Calibri" w:cs="Calibri"/>
          <w:lang w:val="cs-CZ" w:eastAsia="en-US"/>
        </w:rPr>
      </w:pPr>
      <w:r w:rsidRPr="00973606">
        <w:rPr>
          <w:rFonts w:ascii="Calibri" w:eastAsiaTheme="minorHAnsi" w:hAnsi="Calibri" w:cs="Calibri"/>
          <w:lang w:val="cs-CZ" w:eastAsia="en-US"/>
        </w:rPr>
        <w:t>Pokud byste se domníval(a), že zpracováním Vašich osobních údajů bylo porušeno či je porušováno nařízení, máte mimo jiné právo podat stížnost u dozorového úřadu.</w:t>
      </w:r>
    </w:p>
    <w:p w14:paraId="716A631C" w14:textId="77777777" w:rsidR="006333E8" w:rsidRPr="00973606" w:rsidRDefault="006333E8" w:rsidP="00973606">
      <w:pPr>
        <w:pStyle w:val="uroven2"/>
        <w:numPr>
          <w:ilvl w:val="1"/>
          <w:numId w:val="4"/>
        </w:numPr>
        <w:rPr>
          <w:rFonts w:ascii="Calibri" w:eastAsiaTheme="minorHAnsi" w:hAnsi="Calibri" w:cs="Calibri"/>
          <w:lang w:val="cs-CZ" w:eastAsia="en-US"/>
        </w:rPr>
      </w:pPr>
      <w:r w:rsidRPr="00973606">
        <w:rPr>
          <w:rFonts w:ascii="Calibri" w:eastAsiaTheme="minorHAnsi" w:hAnsi="Calibri" w:cs="Calibri"/>
          <w:lang w:val="cs-CZ" w:eastAsia="en-US"/>
        </w:rPr>
        <w:t xml:space="preserve">Nemáte povinnost osobní údaje poskytnout. Poskytnutí Vašich osobních údajů není zákonným či smluvním požadavkem a ani není požadavkem, který je nutný k uzavření </w:t>
      </w:r>
      <w:r w:rsidRPr="00973606">
        <w:rPr>
          <w:rFonts w:ascii="Calibri" w:eastAsiaTheme="minorHAnsi" w:hAnsi="Calibri" w:cs="Calibri"/>
          <w:lang w:val="cs-CZ" w:eastAsia="en-US"/>
        </w:rPr>
        <w:lastRenderedPageBreak/>
        <w:t>smlouvy.</w:t>
      </w:r>
    </w:p>
    <w:p w14:paraId="1B7C5897" w14:textId="77777777" w:rsidR="00973606" w:rsidRDefault="006333E8" w:rsidP="00973606">
      <w:pPr>
        <w:pStyle w:val="uroven2"/>
        <w:numPr>
          <w:ilvl w:val="1"/>
          <w:numId w:val="4"/>
        </w:numPr>
        <w:rPr>
          <w:rFonts w:ascii="Calibri" w:hAnsi="Calibri" w:cs="Calibri"/>
        </w:rPr>
      </w:pPr>
      <w:r w:rsidRPr="00973606">
        <w:rPr>
          <w:rFonts w:ascii="Calibri" w:eastAsiaTheme="minorHAnsi" w:hAnsi="Calibri" w:cs="Calibri"/>
          <w:lang w:val="cs-CZ" w:eastAsia="en-US"/>
        </w:rPr>
        <w:t>Máte kdykoliv právo vznést námitku proti zpracování Vašich osobních údajů pro účely přímého marketingu, včetně profilování, pokud se profilování týká tohoto přímého marketingu. Pokud vznesete námitku proti zpracování Vašich osobních údajů pro účely přímého marketingu, nebudou již Vaše osobní údaje pro tyto účely dále zpracovávány.</w:t>
      </w:r>
    </w:p>
    <w:p w14:paraId="60B71909" w14:textId="0FE88929" w:rsidR="00C7202B" w:rsidRPr="00C7202B" w:rsidRDefault="00E825E1" w:rsidP="00C7202B">
      <w:pPr>
        <w:pStyle w:val="Prvniuroven"/>
        <w:keepNext w:val="0"/>
        <w:keepLines w:val="0"/>
        <w:numPr>
          <w:ilvl w:val="0"/>
          <w:numId w:val="4"/>
        </w:numPr>
        <w:rPr>
          <w:rFonts w:ascii="Calibri" w:eastAsiaTheme="minorHAnsi" w:hAnsi="Calibri" w:cs="Calibri"/>
          <w:b w:val="0"/>
          <w:caps w:val="0"/>
          <w:lang w:val="cs-CZ" w:eastAsia="en-US"/>
        </w:rPr>
      </w:pPr>
      <w:r>
        <w:rPr>
          <w:rFonts w:ascii="Calibri" w:eastAsiaTheme="minorHAnsi" w:hAnsi="Calibri" w:cs="Calibri"/>
          <w:b w:val="0"/>
          <w:caps w:val="0"/>
          <w:lang w:val="cs-CZ" w:eastAsia="en-US"/>
        </w:rPr>
        <w:t>ZÁVĚREČN</w:t>
      </w:r>
      <w:r w:rsidR="00610010">
        <w:rPr>
          <w:rFonts w:ascii="Calibri" w:eastAsiaTheme="minorHAnsi" w:hAnsi="Calibri" w:cs="Calibri"/>
          <w:b w:val="0"/>
          <w:caps w:val="0"/>
          <w:lang w:val="cs-CZ" w:eastAsia="en-US"/>
        </w:rPr>
        <w:t>Á USTANOVENÍ</w:t>
      </w:r>
    </w:p>
    <w:p w14:paraId="5EA4B893" w14:textId="6A702FA6" w:rsidR="004C5777" w:rsidRPr="005A7DD5" w:rsidRDefault="00C7202B" w:rsidP="005A7DD5">
      <w:pPr>
        <w:pStyle w:val="uroven2"/>
        <w:numPr>
          <w:ilvl w:val="1"/>
          <w:numId w:val="4"/>
        </w:numPr>
        <w:rPr>
          <w:rFonts w:ascii="Calibri" w:eastAsiaTheme="minorHAnsi" w:hAnsi="Calibri" w:cs="Calibri"/>
          <w:lang w:val="cs-CZ" w:eastAsia="en-US"/>
        </w:rPr>
      </w:pPr>
      <w:r w:rsidRPr="00C7202B">
        <w:rPr>
          <w:rFonts w:ascii="Calibri" w:eastAsiaTheme="minorHAnsi" w:hAnsi="Calibri" w:cs="Calibri"/>
          <w:lang w:val="cs-CZ" w:eastAsia="en-US"/>
        </w:rPr>
        <w:t xml:space="preserve">S těmito podmínkami souhlasíte zaškrtnutím souhlasu </w:t>
      </w:r>
      <w:r w:rsidRPr="000A3D6E">
        <w:rPr>
          <w:rFonts w:ascii="Calibri" w:eastAsiaTheme="minorHAnsi" w:hAnsi="Calibri" w:cs="Calibri"/>
          <w:color w:val="FF0000"/>
          <w:lang w:val="cs-CZ" w:eastAsia="en-US"/>
        </w:rPr>
        <w:t>prostřednictvím internetového formuláře</w:t>
      </w:r>
      <w:r w:rsidR="000A3D6E" w:rsidRPr="000A3D6E">
        <w:rPr>
          <w:rFonts w:ascii="Calibri" w:eastAsiaTheme="minorHAnsi" w:hAnsi="Calibri" w:cs="Calibri"/>
          <w:color w:val="FF0000"/>
          <w:lang w:val="cs-CZ" w:eastAsia="en-US"/>
        </w:rPr>
        <w:t>/podepsáním těchto podmínek o zpracování osobních údajů</w:t>
      </w:r>
      <w:r w:rsidRPr="00C7202B">
        <w:rPr>
          <w:rFonts w:ascii="Calibri" w:eastAsiaTheme="minorHAnsi" w:hAnsi="Calibri" w:cs="Calibri"/>
          <w:lang w:val="cs-CZ" w:eastAsia="en-US"/>
        </w:rPr>
        <w:t xml:space="preserve">. </w:t>
      </w:r>
      <w:r w:rsidRPr="000A3D6E">
        <w:rPr>
          <w:rFonts w:ascii="Calibri" w:eastAsiaTheme="minorHAnsi" w:hAnsi="Calibri" w:cs="Calibri"/>
          <w:color w:val="FF0000"/>
          <w:lang w:val="cs-CZ" w:eastAsia="en-US"/>
        </w:rPr>
        <w:t>Zaškrtnutím</w:t>
      </w:r>
      <w:r w:rsidR="000A3D6E" w:rsidRPr="000A3D6E">
        <w:rPr>
          <w:rFonts w:ascii="Calibri" w:eastAsiaTheme="minorHAnsi" w:hAnsi="Calibri" w:cs="Calibri"/>
          <w:color w:val="FF0000"/>
          <w:lang w:val="cs-CZ" w:eastAsia="en-US"/>
        </w:rPr>
        <w:t>/podepsáním</w:t>
      </w:r>
      <w:r w:rsidRPr="00C7202B">
        <w:rPr>
          <w:rFonts w:ascii="Calibri" w:eastAsiaTheme="minorHAnsi" w:hAnsi="Calibri" w:cs="Calibri"/>
          <w:lang w:val="cs-CZ" w:eastAsia="en-US"/>
        </w:rPr>
        <w:t xml:space="preserve"> souhlasu potvrzujete, že jste seznámen/a s podmínkami ochrany osobních údajů a že j</w:t>
      </w:r>
      <w:bookmarkStart w:id="0" w:name="_GoBack"/>
      <w:bookmarkEnd w:id="0"/>
      <w:r w:rsidRPr="00C7202B">
        <w:rPr>
          <w:rFonts w:ascii="Calibri" w:eastAsiaTheme="minorHAnsi" w:hAnsi="Calibri" w:cs="Calibri"/>
          <w:lang w:val="cs-CZ" w:eastAsia="en-US"/>
        </w:rPr>
        <w:t>e v celém rozsahu přijímáte.</w:t>
      </w:r>
    </w:p>
    <w:p w14:paraId="056DA17A" w14:textId="4A45463F" w:rsidR="004C5777" w:rsidRPr="00671144" w:rsidRDefault="004C5777" w:rsidP="004C5777">
      <w:pPr>
        <w:pStyle w:val="uroven2"/>
        <w:numPr>
          <w:ilvl w:val="0"/>
          <w:numId w:val="0"/>
        </w:numPr>
        <w:rPr>
          <w:rFonts w:ascii="Calibri" w:eastAsiaTheme="minorHAnsi" w:hAnsi="Calibri" w:cs="Calibri"/>
          <w:color w:val="FF0000"/>
          <w:lang w:val="cs-CZ" w:eastAsia="en-US"/>
        </w:rPr>
      </w:pPr>
      <w:r w:rsidRPr="00671144">
        <w:rPr>
          <w:rFonts w:ascii="Calibri" w:eastAsiaTheme="minorHAnsi" w:hAnsi="Calibri" w:cs="Calibri"/>
          <w:color w:val="FF0000"/>
          <w:lang w:val="cs-CZ" w:eastAsia="en-US"/>
        </w:rPr>
        <w:t>Jméno:</w:t>
      </w:r>
    </w:p>
    <w:p w14:paraId="59C41521" w14:textId="77777777" w:rsidR="004C5777" w:rsidRPr="00671144" w:rsidRDefault="004C5777" w:rsidP="004C5777">
      <w:pPr>
        <w:pStyle w:val="uroven2"/>
        <w:numPr>
          <w:ilvl w:val="0"/>
          <w:numId w:val="0"/>
        </w:numPr>
        <w:rPr>
          <w:rFonts w:ascii="Calibri" w:eastAsiaTheme="minorHAnsi" w:hAnsi="Calibri" w:cs="Calibri"/>
          <w:color w:val="FF0000"/>
          <w:lang w:val="cs-CZ" w:eastAsia="en-US"/>
        </w:rPr>
      </w:pPr>
    </w:p>
    <w:p w14:paraId="3E011C2A" w14:textId="526B86E7" w:rsidR="004C5777" w:rsidRPr="00671144" w:rsidRDefault="004C5777" w:rsidP="004C5777">
      <w:pPr>
        <w:pStyle w:val="uroven2"/>
        <w:numPr>
          <w:ilvl w:val="0"/>
          <w:numId w:val="0"/>
        </w:numPr>
        <w:rPr>
          <w:rFonts w:ascii="Calibri" w:eastAsiaTheme="minorHAnsi" w:hAnsi="Calibri" w:cs="Calibri"/>
          <w:color w:val="FF0000"/>
          <w:lang w:val="cs-CZ" w:eastAsia="en-US"/>
        </w:rPr>
      </w:pPr>
      <w:r w:rsidRPr="00671144">
        <w:rPr>
          <w:rFonts w:ascii="Calibri" w:eastAsiaTheme="minorHAnsi" w:hAnsi="Calibri" w:cs="Calibri"/>
          <w:color w:val="FF0000"/>
          <w:lang w:val="cs-CZ" w:eastAsia="en-US"/>
        </w:rPr>
        <w:t>Příjmení:</w:t>
      </w:r>
    </w:p>
    <w:p w14:paraId="022325B0" w14:textId="19697548" w:rsidR="004C5777" w:rsidRPr="00671144" w:rsidRDefault="004C5777" w:rsidP="004C5777">
      <w:pPr>
        <w:pStyle w:val="uroven2"/>
        <w:numPr>
          <w:ilvl w:val="0"/>
          <w:numId w:val="0"/>
        </w:numPr>
        <w:rPr>
          <w:rFonts w:ascii="Calibri" w:eastAsiaTheme="minorHAnsi" w:hAnsi="Calibri" w:cs="Calibri"/>
          <w:color w:val="FF0000"/>
          <w:lang w:val="cs-CZ" w:eastAsia="en-US"/>
        </w:rPr>
      </w:pPr>
    </w:p>
    <w:p w14:paraId="7DC5024D" w14:textId="05D77F92" w:rsidR="004C5777" w:rsidRPr="00671144" w:rsidRDefault="004C5777" w:rsidP="004C5777">
      <w:pPr>
        <w:pStyle w:val="uroven2"/>
        <w:numPr>
          <w:ilvl w:val="0"/>
          <w:numId w:val="0"/>
        </w:numPr>
        <w:rPr>
          <w:rFonts w:ascii="Calibri" w:eastAsiaTheme="minorHAnsi" w:hAnsi="Calibri" w:cs="Calibri"/>
          <w:color w:val="FF0000"/>
          <w:lang w:val="cs-CZ" w:eastAsia="en-US"/>
        </w:rPr>
      </w:pPr>
      <w:r w:rsidRPr="00671144">
        <w:rPr>
          <w:rFonts w:ascii="Calibri" w:eastAsiaTheme="minorHAnsi" w:hAnsi="Calibri" w:cs="Calibri"/>
          <w:color w:val="FF0000"/>
          <w:lang w:val="cs-CZ" w:eastAsia="en-US"/>
        </w:rPr>
        <w:t>Podpis:</w:t>
      </w:r>
    </w:p>
    <w:p w14:paraId="3745B711" w14:textId="77777777" w:rsidR="004C5777" w:rsidRPr="00C7202B" w:rsidRDefault="004C5777" w:rsidP="004C5777">
      <w:pPr>
        <w:pStyle w:val="uroven2"/>
        <w:numPr>
          <w:ilvl w:val="0"/>
          <w:numId w:val="0"/>
        </w:numPr>
        <w:rPr>
          <w:rFonts w:ascii="Calibri" w:eastAsiaTheme="minorHAnsi" w:hAnsi="Calibri" w:cs="Calibri"/>
          <w:lang w:val="cs-CZ" w:eastAsia="en-US"/>
        </w:rPr>
      </w:pPr>
    </w:p>
    <w:p w14:paraId="1E399C99" w14:textId="2C10E3C1" w:rsidR="00D72263" w:rsidRDefault="00C7202B" w:rsidP="00E825E1">
      <w:pPr>
        <w:pStyle w:val="Prvniuroven"/>
        <w:keepNext w:val="0"/>
        <w:keepLines w:val="0"/>
        <w:numPr>
          <w:ilvl w:val="0"/>
          <w:numId w:val="0"/>
        </w:numPr>
        <w:rPr>
          <w:rFonts w:ascii="Calibri" w:eastAsiaTheme="minorHAnsi" w:hAnsi="Calibri" w:cs="Calibri"/>
          <w:b w:val="0"/>
          <w:caps w:val="0"/>
          <w:color w:val="FF0000"/>
          <w:lang w:val="cs-CZ" w:eastAsia="en-US"/>
        </w:rPr>
      </w:pPr>
      <w:r w:rsidRPr="00C7202B">
        <w:rPr>
          <w:rFonts w:ascii="Calibri" w:eastAsiaTheme="minorHAnsi" w:hAnsi="Calibri" w:cs="Calibri"/>
          <w:b w:val="0"/>
          <w:caps w:val="0"/>
          <w:lang w:val="cs-CZ" w:eastAsia="en-US"/>
        </w:rPr>
        <w:t xml:space="preserve">Tyto podmínky nabývají účinnosti dnem </w:t>
      </w:r>
      <w:r w:rsidR="000A3D6E">
        <w:rPr>
          <w:rFonts w:ascii="Calibri" w:eastAsiaTheme="minorHAnsi" w:hAnsi="Calibri" w:cs="Calibri"/>
          <w:b w:val="0"/>
          <w:caps w:val="0"/>
          <w:color w:val="FF0000"/>
          <w:lang w:val="cs-CZ" w:eastAsia="en-US"/>
        </w:rPr>
        <w:t>7</w:t>
      </w:r>
      <w:r w:rsidRPr="000A3D6E">
        <w:rPr>
          <w:rFonts w:ascii="Calibri" w:eastAsiaTheme="minorHAnsi" w:hAnsi="Calibri" w:cs="Calibri"/>
          <w:b w:val="0"/>
          <w:caps w:val="0"/>
          <w:color w:val="FF0000"/>
          <w:lang w:val="cs-CZ" w:eastAsia="en-US"/>
        </w:rPr>
        <w:t>.</w:t>
      </w:r>
      <w:r w:rsidR="000A3D6E">
        <w:rPr>
          <w:rFonts w:ascii="Calibri" w:eastAsiaTheme="minorHAnsi" w:hAnsi="Calibri" w:cs="Calibri"/>
          <w:b w:val="0"/>
          <w:caps w:val="0"/>
          <w:color w:val="FF0000"/>
          <w:lang w:val="cs-CZ" w:eastAsia="en-US"/>
        </w:rPr>
        <w:t>4</w:t>
      </w:r>
      <w:r w:rsidRPr="000A3D6E">
        <w:rPr>
          <w:rFonts w:ascii="Calibri" w:eastAsiaTheme="minorHAnsi" w:hAnsi="Calibri" w:cs="Calibri"/>
          <w:b w:val="0"/>
          <w:caps w:val="0"/>
          <w:color w:val="FF0000"/>
          <w:lang w:val="cs-CZ" w:eastAsia="en-US"/>
        </w:rPr>
        <w:t>.201</w:t>
      </w:r>
      <w:r w:rsidR="000A3D6E">
        <w:rPr>
          <w:rFonts w:ascii="Calibri" w:eastAsiaTheme="minorHAnsi" w:hAnsi="Calibri" w:cs="Calibri"/>
          <w:b w:val="0"/>
          <w:caps w:val="0"/>
          <w:color w:val="FF0000"/>
          <w:lang w:val="cs-CZ" w:eastAsia="en-US"/>
        </w:rPr>
        <w:t>9</w:t>
      </w:r>
      <w:r w:rsidRPr="000A3D6E">
        <w:rPr>
          <w:rFonts w:ascii="Calibri" w:eastAsiaTheme="minorHAnsi" w:hAnsi="Calibri" w:cs="Calibri"/>
          <w:b w:val="0"/>
          <w:caps w:val="0"/>
          <w:color w:val="FF0000"/>
          <w:lang w:val="cs-CZ" w:eastAsia="en-US"/>
        </w:rPr>
        <w:t>.</w:t>
      </w:r>
    </w:p>
    <w:p w14:paraId="1EFE2654" w14:textId="77777777" w:rsidR="004C5777" w:rsidRPr="004C5777" w:rsidRDefault="004C5777" w:rsidP="004C5777">
      <w:pPr>
        <w:pStyle w:val="uroven2"/>
        <w:numPr>
          <w:ilvl w:val="0"/>
          <w:numId w:val="0"/>
        </w:numPr>
        <w:ind w:left="907" w:hanging="547"/>
        <w:rPr>
          <w:rFonts w:eastAsiaTheme="minorHAnsi"/>
          <w:lang w:val="cs-CZ" w:eastAsia="en-US"/>
        </w:rPr>
      </w:pPr>
    </w:p>
    <w:sectPr w:rsidR="004C5777" w:rsidRPr="004C5777" w:rsidSect="00C7202B">
      <w:headerReference w:type="default" r:id="rId7"/>
      <w:footerReference w:type="default" r:id="rId8"/>
      <w:pgSz w:w="11906" w:h="16838"/>
      <w:pgMar w:top="1711" w:right="1417" w:bottom="16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367AA" w14:textId="77777777" w:rsidR="00856CA1" w:rsidRDefault="00856CA1" w:rsidP="00901E78">
      <w:pPr>
        <w:spacing w:after="0" w:line="240" w:lineRule="auto"/>
      </w:pPr>
      <w:r>
        <w:separator/>
      </w:r>
    </w:p>
  </w:endnote>
  <w:endnote w:type="continuationSeparator" w:id="0">
    <w:p w14:paraId="41451248" w14:textId="77777777" w:rsidR="00856CA1" w:rsidRDefault="00856CA1" w:rsidP="0090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G Mincho Light J">
    <w:altName w:val="Times New Roman"/>
    <w:panose1 w:val="020B0604020202020204"/>
    <w:charset w:val="00"/>
    <w:family w:val="auto"/>
    <w:pitch w:val="variable"/>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F2875" w14:textId="4D03D98B" w:rsidR="007767CD" w:rsidRDefault="007767CD">
    <w:pPr>
      <w:pStyle w:val="Zpat"/>
    </w:pPr>
  </w:p>
  <w:p w14:paraId="67F3A8C2" w14:textId="7352BE78" w:rsidR="007767CD" w:rsidRDefault="007767C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E55D2" w14:textId="77777777" w:rsidR="00856CA1" w:rsidRDefault="00856CA1" w:rsidP="00901E78">
      <w:pPr>
        <w:spacing w:after="0" w:line="240" w:lineRule="auto"/>
      </w:pPr>
      <w:r>
        <w:separator/>
      </w:r>
    </w:p>
  </w:footnote>
  <w:footnote w:type="continuationSeparator" w:id="0">
    <w:p w14:paraId="4AD25C40" w14:textId="77777777" w:rsidR="00856CA1" w:rsidRDefault="00856CA1" w:rsidP="0090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8A010" w14:textId="36A0965A" w:rsidR="008E4DA1" w:rsidRDefault="006C7920" w:rsidP="00E354C6">
    <w:pPr>
      <w:pStyle w:val="Zhlav"/>
      <w:jc w:val="center"/>
    </w:pPr>
    <w:r>
      <w:rPr>
        <w:noProof/>
      </w:rPr>
      <w:drawing>
        <wp:anchor distT="0" distB="0" distL="114300" distR="114300" simplePos="0" relativeHeight="251661312" behindDoc="0" locked="0" layoutInCell="1" allowOverlap="1" wp14:anchorId="49B4C061" wp14:editId="675834E6">
          <wp:simplePos x="0" y="0"/>
          <wp:positionH relativeFrom="column">
            <wp:posOffset>551815</wp:posOffset>
          </wp:positionH>
          <wp:positionV relativeFrom="paragraph">
            <wp:posOffset>-321422</wp:posOffset>
          </wp:positionV>
          <wp:extent cx="4660900" cy="104140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B_logo_word.png"/>
                  <pic:cNvPicPr/>
                </pic:nvPicPr>
                <pic:blipFill>
                  <a:blip r:embed="rId1">
                    <a:extLst>
                      <a:ext uri="{28A0092B-C50C-407E-A947-70E740481C1C}">
                        <a14:useLocalDpi xmlns:a14="http://schemas.microsoft.com/office/drawing/2010/main" val="0"/>
                      </a:ext>
                    </a:extLst>
                  </a:blip>
                  <a:stretch>
                    <a:fillRect/>
                  </a:stretch>
                </pic:blipFill>
                <pic:spPr>
                  <a:xfrm>
                    <a:off x="0" y="0"/>
                    <a:ext cx="4660900" cy="1041400"/>
                  </a:xfrm>
                  <a:prstGeom prst="rect">
                    <a:avLst/>
                  </a:prstGeom>
                </pic:spPr>
              </pic:pic>
            </a:graphicData>
          </a:graphic>
          <wp14:sizeRelH relativeFrom="page">
            <wp14:pctWidth>0</wp14:pctWidth>
          </wp14:sizeRelH>
          <wp14:sizeRelV relativeFrom="page">
            <wp14:pctHeight>0</wp14:pctHeight>
          </wp14:sizeRelV>
        </wp:anchor>
      </w:drawing>
    </w:r>
  </w:p>
  <w:p w14:paraId="3A84CF73" w14:textId="4809E3CB" w:rsidR="00901E78" w:rsidRDefault="00901E7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4A9"/>
    <w:multiLevelType w:val="hybridMultilevel"/>
    <w:tmpl w:val="4A3A0F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EA4E6A"/>
    <w:multiLevelType w:val="hybridMultilevel"/>
    <w:tmpl w:val="6810B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5355CB"/>
    <w:multiLevelType w:val="multilevel"/>
    <w:tmpl w:val="33BAE8FC"/>
    <w:lvl w:ilvl="0">
      <w:start w:val="1"/>
      <w:numFmt w:val="decimal"/>
      <w:pStyle w:val="Prvniuroven"/>
      <w:lvlText w:val="%1."/>
      <w:lvlJc w:val="left"/>
      <w:pPr>
        <w:tabs>
          <w:tab w:val="num" w:pos="397"/>
        </w:tabs>
        <w:ind w:left="397" w:hanging="397"/>
      </w:pPr>
      <w:rPr>
        <w:rFonts w:hint="default"/>
        <w:b/>
      </w:rPr>
    </w:lvl>
    <w:lvl w:ilvl="1">
      <w:start w:val="1"/>
      <w:numFmt w:val="decimal"/>
      <w:pStyle w:val="uroven2"/>
      <w:lvlText w:val="%1.%2."/>
      <w:lvlJc w:val="left"/>
      <w:pPr>
        <w:tabs>
          <w:tab w:val="num" w:pos="907"/>
        </w:tabs>
        <w:ind w:left="907" w:hanging="547"/>
      </w:pPr>
      <w:rPr>
        <w:rFonts w:hint="default"/>
        <w:b w:val="0"/>
      </w:rPr>
    </w:lvl>
    <w:lvl w:ilvl="2">
      <w:start w:val="1"/>
      <w:numFmt w:val="decimal"/>
      <w:lvlText w:val="%1.%2.%3."/>
      <w:lvlJc w:val="left"/>
      <w:pPr>
        <w:tabs>
          <w:tab w:val="num" w:pos="1474"/>
        </w:tabs>
        <w:ind w:left="1474" w:hanging="623"/>
      </w:pPr>
      <w:rPr>
        <w:rFonts w:hint="default"/>
      </w:rPr>
    </w:lvl>
    <w:lvl w:ilvl="3">
      <w:start w:val="1"/>
      <w:numFmt w:val="decimal"/>
      <w:lvlText w:val="%1.%2.%3.%4."/>
      <w:lvlJc w:val="left"/>
      <w:pPr>
        <w:tabs>
          <w:tab w:val="num" w:pos="2268"/>
        </w:tabs>
        <w:ind w:left="2268" w:hanging="79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F181965"/>
    <w:multiLevelType w:val="hybridMultilevel"/>
    <w:tmpl w:val="BD1459D8"/>
    <w:lvl w:ilvl="0" w:tplc="04050001">
      <w:start w:val="1"/>
      <w:numFmt w:val="bullet"/>
      <w:lvlText w:val=""/>
      <w:lvlJc w:val="left"/>
      <w:pPr>
        <w:ind w:left="1440" w:hanging="360"/>
      </w:pPr>
      <w:rPr>
        <w:rFonts w:ascii="Symbol" w:hAnsi="Symbol"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 w15:restartNumberingAfterBreak="0">
    <w:nsid w:val="22276D92"/>
    <w:multiLevelType w:val="hybridMultilevel"/>
    <w:tmpl w:val="073493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24B15C9B"/>
    <w:multiLevelType w:val="hybridMultilevel"/>
    <w:tmpl w:val="C772EFDE"/>
    <w:lvl w:ilvl="0" w:tplc="04050001">
      <w:start w:val="1"/>
      <w:numFmt w:val="bullet"/>
      <w:lvlText w:val=""/>
      <w:lvlJc w:val="left"/>
      <w:pPr>
        <w:ind w:left="1440" w:hanging="360"/>
      </w:pPr>
      <w:rPr>
        <w:rFonts w:ascii="Symbol" w:hAnsi="Symbol"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6" w15:restartNumberingAfterBreak="0">
    <w:nsid w:val="2DE30777"/>
    <w:multiLevelType w:val="hybridMultilevel"/>
    <w:tmpl w:val="72F49108"/>
    <w:lvl w:ilvl="0" w:tplc="EE56EFC8">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3807E99"/>
    <w:multiLevelType w:val="hybridMultilevel"/>
    <w:tmpl w:val="D4B6C9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55C5306"/>
    <w:multiLevelType w:val="hybridMultilevel"/>
    <w:tmpl w:val="9B92C37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3"/>
  </w:num>
  <w:num w:numId="8">
    <w:abstractNumId w:val="2"/>
  </w:num>
  <w:num w:numId="9">
    <w:abstractNumId w:val="2"/>
  </w:num>
  <w:num w:numId="10">
    <w:abstractNumId w:val="1"/>
  </w:num>
  <w:num w:numId="11">
    <w:abstractNumId w:val="5"/>
  </w:num>
  <w:num w:numId="12">
    <w:abstractNumId w:val="2"/>
  </w:num>
  <w:num w:numId="13">
    <w:abstractNumId w:val="2"/>
  </w:num>
  <w:num w:numId="14">
    <w:abstractNumId w:val="8"/>
  </w:num>
  <w:num w:numId="15">
    <w:abstractNumId w:val="2"/>
  </w:num>
  <w:num w:numId="16">
    <w:abstractNumId w:val="4"/>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FA"/>
    <w:rsid w:val="000028D1"/>
    <w:rsid w:val="00020114"/>
    <w:rsid w:val="00053F52"/>
    <w:rsid w:val="000A33D7"/>
    <w:rsid w:val="000A3D6E"/>
    <w:rsid w:val="000F7D7E"/>
    <w:rsid w:val="00100B7A"/>
    <w:rsid w:val="00113CA4"/>
    <w:rsid w:val="00137441"/>
    <w:rsid w:val="001C0474"/>
    <w:rsid w:val="001E04F3"/>
    <w:rsid w:val="002310E7"/>
    <w:rsid w:val="002A6DE5"/>
    <w:rsid w:val="002C46B7"/>
    <w:rsid w:val="002E0E74"/>
    <w:rsid w:val="002E17D9"/>
    <w:rsid w:val="002F7FE7"/>
    <w:rsid w:val="00314804"/>
    <w:rsid w:val="00320A9F"/>
    <w:rsid w:val="003304DC"/>
    <w:rsid w:val="00357997"/>
    <w:rsid w:val="003D4ADC"/>
    <w:rsid w:val="00472763"/>
    <w:rsid w:val="00490C1F"/>
    <w:rsid w:val="00493563"/>
    <w:rsid w:val="004B3078"/>
    <w:rsid w:val="004C3BE4"/>
    <w:rsid w:val="004C5777"/>
    <w:rsid w:val="005155D9"/>
    <w:rsid w:val="00542EDD"/>
    <w:rsid w:val="00581624"/>
    <w:rsid w:val="00586DAB"/>
    <w:rsid w:val="005874C0"/>
    <w:rsid w:val="005A7DD5"/>
    <w:rsid w:val="005B4FBB"/>
    <w:rsid w:val="005C5484"/>
    <w:rsid w:val="005E19CA"/>
    <w:rsid w:val="00610010"/>
    <w:rsid w:val="0061284A"/>
    <w:rsid w:val="00630FDA"/>
    <w:rsid w:val="006333E8"/>
    <w:rsid w:val="00643A02"/>
    <w:rsid w:val="00653BC1"/>
    <w:rsid w:val="0066412F"/>
    <w:rsid w:val="00671144"/>
    <w:rsid w:val="006856DF"/>
    <w:rsid w:val="0069686A"/>
    <w:rsid w:val="006C4D83"/>
    <w:rsid w:val="006C6A78"/>
    <w:rsid w:val="006C7920"/>
    <w:rsid w:val="006F7A04"/>
    <w:rsid w:val="00751EE8"/>
    <w:rsid w:val="00765A42"/>
    <w:rsid w:val="00767EEF"/>
    <w:rsid w:val="007767CD"/>
    <w:rsid w:val="007E4FFA"/>
    <w:rsid w:val="00821B8C"/>
    <w:rsid w:val="00836975"/>
    <w:rsid w:val="00841C90"/>
    <w:rsid w:val="0084215E"/>
    <w:rsid w:val="0085294D"/>
    <w:rsid w:val="00856CA1"/>
    <w:rsid w:val="00883068"/>
    <w:rsid w:val="008858AD"/>
    <w:rsid w:val="008A19D5"/>
    <w:rsid w:val="008C02F7"/>
    <w:rsid w:val="008E301B"/>
    <w:rsid w:val="008E4DA1"/>
    <w:rsid w:val="008F0459"/>
    <w:rsid w:val="009015CF"/>
    <w:rsid w:val="00901E78"/>
    <w:rsid w:val="00973606"/>
    <w:rsid w:val="009F07F9"/>
    <w:rsid w:val="009F7E3D"/>
    <w:rsid w:val="00A16DF6"/>
    <w:rsid w:val="00A20D96"/>
    <w:rsid w:val="00A95804"/>
    <w:rsid w:val="00AA0B31"/>
    <w:rsid w:val="00AB0A2D"/>
    <w:rsid w:val="00AB614C"/>
    <w:rsid w:val="00AF18F8"/>
    <w:rsid w:val="00B16ACA"/>
    <w:rsid w:val="00B530A9"/>
    <w:rsid w:val="00B614A5"/>
    <w:rsid w:val="00BB0D3E"/>
    <w:rsid w:val="00BC65BE"/>
    <w:rsid w:val="00BD7CCE"/>
    <w:rsid w:val="00C0546E"/>
    <w:rsid w:val="00C10754"/>
    <w:rsid w:val="00C15BB4"/>
    <w:rsid w:val="00C35E8E"/>
    <w:rsid w:val="00C464D3"/>
    <w:rsid w:val="00C7202B"/>
    <w:rsid w:val="00C82FB2"/>
    <w:rsid w:val="00C9015D"/>
    <w:rsid w:val="00CA0463"/>
    <w:rsid w:val="00CA31E6"/>
    <w:rsid w:val="00CA37E6"/>
    <w:rsid w:val="00CC7566"/>
    <w:rsid w:val="00D06115"/>
    <w:rsid w:val="00D219D7"/>
    <w:rsid w:val="00D31F11"/>
    <w:rsid w:val="00D349DF"/>
    <w:rsid w:val="00D72263"/>
    <w:rsid w:val="00D754F4"/>
    <w:rsid w:val="00DF086C"/>
    <w:rsid w:val="00DF482E"/>
    <w:rsid w:val="00E354C6"/>
    <w:rsid w:val="00E51D1B"/>
    <w:rsid w:val="00E56458"/>
    <w:rsid w:val="00E62745"/>
    <w:rsid w:val="00E7614A"/>
    <w:rsid w:val="00E825E1"/>
    <w:rsid w:val="00EA31BA"/>
    <w:rsid w:val="00ED27A6"/>
    <w:rsid w:val="00EE5F15"/>
    <w:rsid w:val="00F119D2"/>
    <w:rsid w:val="00FA4780"/>
    <w:rsid w:val="00FC37BB"/>
    <w:rsid w:val="00FD058F"/>
    <w:rsid w:val="00FD3328"/>
    <w:rsid w:val="00FE6341"/>
    <w:rsid w:val="00FF025F"/>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9468"/>
  <w15:docId w15:val="{6A759455-E590-1D49-96C1-9152395D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7E4FFA"/>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E4FFA"/>
    <w:pPr>
      <w:ind w:left="720"/>
      <w:contextualSpacing/>
    </w:pPr>
  </w:style>
  <w:style w:type="paragraph" w:styleId="Zhlav">
    <w:name w:val="header"/>
    <w:basedOn w:val="Normln"/>
    <w:link w:val="ZhlavChar"/>
    <w:uiPriority w:val="99"/>
    <w:unhideWhenUsed/>
    <w:rsid w:val="00901E7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1E78"/>
  </w:style>
  <w:style w:type="paragraph" w:styleId="Zpat">
    <w:name w:val="footer"/>
    <w:basedOn w:val="Normln"/>
    <w:link w:val="ZpatChar"/>
    <w:uiPriority w:val="99"/>
    <w:unhideWhenUsed/>
    <w:rsid w:val="00901E78"/>
    <w:pPr>
      <w:tabs>
        <w:tab w:val="center" w:pos="4536"/>
        <w:tab w:val="right" w:pos="9072"/>
      </w:tabs>
      <w:spacing w:after="0" w:line="240" w:lineRule="auto"/>
    </w:pPr>
  </w:style>
  <w:style w:type="character" w:customStyle="1" w:styleId="ZpatChar">
    <w:name w:val="Zápatí Char"/>
    <w:basedOn w:val="Standardnpsmoodstavce"/>
    <w:link w:val="Zpat"/>
    <w:uiPriority w:val="99"/>
    <w:rsid w:val="00901E78"/>
  </w:style>
  <w:style w:type="character" w:customStyle="1" w:styleId="nounderline">
    <w:name w:val="nounderline"/>
    <w:basedOn w:val="Standardnpsmoodstavce"/>
    <w:rsid w:val="00CA0463"/>
  </w:style>
  <w:style w:type="character" w:styleId="Odkaznakoment">
    <w:name w:val="annotation reference"/>
    <w:uiPriority w:val="99"/>
    <w:rsid w:val="006C7920"/>
    <w:rPr>
      <w:sz w:val="16"/>
      <w:szCs w:val="16"/>
    </w:rPr>
  </w:style>
  <w:style w:type="paragraph" w:styleId="Textbubliny">
    <w:name w:val="Balloon Text"/>
    <w:basedOn w:val="Normln"/>
    <w:link w:val="TextbublinyChar"/>
    <w:uiPriority w:val="99"/>
    <w:semiHidden/>
    <w:unhideWhenUsed/>
    <w:rsid w:val="006C7920"/>
    <w:pPr>
      <w:spacing w:after="0" w:line="240" w:lineRule="auto"/>
    </w:pPr>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6C7920"/>
    <w:rPr>
      <w:rFonts w:ascii="Times New Roman" w:hAnsi="Times New Roman" w:cs="Times New Roman"/>
      <w:sz w:val="18"/>
      <w:szCs w:val="18"/>
    </w:rPr>
  </w:style>
  <w:style w:type="paragraph" w:customStyle="1" w:styleId="Prvniuroven">
    <w:name w:val="Prvni_uroven"/>
    <w:basedOn w:val="Normln"/>
    <w:next w:val="uroven2"/>
    <w:rsid w:val="006333E8"/>
    <w:pPr>
      <w:keepNext/>
      <w:keepLines/>
      <w:widowControl w:val="0"/>
      <w:numPr>
        <w:numId w:val="3"/>
      </w:numPr>
      <w:spacing w:before="480" w:after="240" w:line="280" w:lineRule="exact"/>
      <w:jc w:val="both"/>
      <w:outlineLvl w:val="0"/>
    </w:pPr>
    <w:rPr>
      <w:rFonts w:ascii="Garamond" w:eastAsia="Times New Roman" w:hAnsi="Garamond" w:cs="Times New Roman"/>
      <w:b/>
      <w:caps/>
      <w:sz w:val="24"/>
      <w:szCs w:val="24"/>
      <w:lang w:val="x-none" w:eastAsia="cs-CZ"/>
    </w:rPr>
  </w:style>
  <w:style w:type="paragraph" w:customStyle="1" w:styleId="uroven2">
    <w:name w:val="uroven_2"/>
    <w:basedOn w:val="Normln"/>
    <w:link w:val="uroven2Char"/>
    <w:rsid w:val="006333E8"/>
    <w:pPr>
      <w:widowControl w:val="0"/>
      <w:numPr>
        <w:ilvl w:val="1"/>
        <w:numId w:val="3"/>
      </w:numPr>
      <w:spacing w:before="240" w:after="240" w:line="300" w:lineRule="atLeast"/>
      <w:jc w:val="both"/>
      <w:outlineLvl w:val="1"/>
    </w:pPr>
    <w:rPr>
      <w:rFonts w:ascii="Palatino Linotype" w:eastAsia="Times New Roman" w:hAnsi="Palatino Linotype" w:cs="Times New Roman"/>
      <w:sz w:val="24"/>
      <w:szCs w:val="24"/>
      <w:lang w:val="x-none" w:eastAsia="x-none"/>
    </w:rPr>
  </w:style>
  <w:style w:type="character" w:customStyle="1" w:styleId="uroven2Char">
    <w:name w:val="uroven_2 Char"/>
    <w:link w:val="uroven2"/>
    <w:rsid w:val="006333E8"/>
    <w:rPr>
      <w:rFonts w:ascii="Palatino Linotype" w:eastAsia="Times New Roman" w:hAnsi="Palatino Linotype" w:cs="Times New Roman"/>
      <w:sz w:val="24"/>
      <w:szCs w:val="24"/>
      <w:lang w:val="x-none" w:eastAsia="x-none"/>
    </w:rPr>
  </w:style>
  <w:style w:type="paragraph" w:styleId="Textkomente">
    <w:name w:val="annotation text"/>
    <w:basedOn w:val="Normln"/>
    <w:link w:val="TextkomenteChar"/>
    <w:uiPriority w:val="99"/>
    <w:rsid w:val="006333E8"/>
    <w:pPr>
      <w:widowControl w:val="0"/>
      <w:suppressAutoHyphens/>
      <w:spacing w:after="0" w:line="300" w:lineRule="atLeast"/>
      <w:jc w:val="both"/>
    </w:pPr>
    <w:rPr>
      <w:rFonts w:ascii="Palatino Linotype" w:eastAsia="HG Mincho Light J" w:hAnsi="Palatino Linotype" w:cs="Times New Roman"/>
      <w:color w:val="000000"/>
      <w:sz w:val="20"/>
      <w:szCs w:val="20"/>
      <w:lang w:eastAsia="ar-SA"/>
    </w:rPr>
  </w:style>
  <w:style w:type="character" w:customStyle="1" w:styleId="TextkomenteChar">
    <w:name w:val="Text komentáře Char"/>
    <w:basedOn w:val="Standardnpsmoodstavce"/>
    <w:link w:val="Textkomente"/>
    <w:uiPriority w:val="99"/>
    <w:rsid w:val="006333E8"/>
    <w:rPr>
      <w:rFonts w:ascii="Palatino Linotype" w:eastAsia="HG Mincho Light J" w:hAnsi="Palatino Linotype" w:cs="Times New Roman"/>
      <w:color w:val="000000"/>
      <w:sz w:val="20"/>
      <w:szCs w:val="20"/>
      <w:lang w:eastAsia="ar-SA"/>
    </w:rPr>
  </w:style>
  <w:style w:type="character" w:styleId="Hypertextovodkaz">
    <w:name w:val="Hyperlink"/>
    <w:basedOn w:val="Standardnpsmoodstavce"/>
    <w:uiPriority w:val="99"/>
    <w:unhideWhenUsed/>
    <w:rsid w:val="006333E8"/>
    <w:rPr>
      <w:color w:val="0563C1" w:themeColor="hyperlink"/>
      <w:u w:val="single"/>
    </w:rPr>
  </w:style>
  <w:style w:type="character" w:styleId="Nevyeenzmnka">
    <w:name w:val="Unresolved Mention"/>
    <w:basedOn w:val="Standardnpsmoodstavce"/>
    <w:uiPriority w:val="99"/>
    <w:semiHidden/>
    <w:unhideWhenUsed/>
    <w:rsid w:val="00633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2400">
      <w:bodyDiv w:val="1"/>
      <w:marLeft w:val="0"/>
      <w:marRight w:val="0"/>
      <w:marTop w:val="0"/>
      <w:marBottom w:val="0"/>
      <w:divBdr>
        <w:top w:val="none" w:sz="0" w:space="0" w:color="auto"/>
        <w:left w:val="none" w:sz="0" w:space="0" w:color="auto"/>
        <w:bottom w:val="none" w:sz="0" w:space="0" w:color="auto"/>
        <w:right w:val="none" w:sz="0" w:space="0" w:color="auto"/>
      </w:divBdr>
    </w:div>
    <w:div w:id="304823038">
      <w:bodyDiv w:val="1"/>
      <w:marLeft w:val="0"/>
      <w:marRight w:val="0"/>
      <w:marTop w:val="0"/>
      <w:marBottom w:val="0"/>
      <w:divBdr>
        <w:top w:val="none" w:sz="0" w:space="0" w:color="auto"/>
        <w:left w:val="none" w:sz="0" w:space="0" w:color="auto"/>
        <w:bottom w:val="none" w:sz="0" w:space="0" w:color="auto"/>
        <w:right w:val="none" w:sz="0" w:space="0" w:color="auto"/>
      </w:divBdr>
    </w:div>
    <w:div w:id="809591948">
      <w:bodyDiv w:val="1"/>
      <w:marLeft w:val="0"/>
      <w:marRight w:val="0"/>
      <w:marTop w:val="0"/>
      <w:marBottom w:val="0"/>
      <w:divBdr>
        <w:top w:val="none" w:sz="0" w:space="0" w:color="auto"/>
        <w:left w:val="none" w:sz="0" w:space="0" w:color="auto"/>
        <w:bottom w:val="none" w:sz="0" w:space="0" w:color="auto"/>
        <w:right w:val="none" w:sz="0" w:space="0" w:color="auto"/>
      </w:divBdr>
      <w:divsChild>
        <w:div w:id="300306447">
          <w:marLeft w:val="0"/>
          <w:marRight w:val="0"/>
          <w:marTop w:val="0"/>
          <w:marBottom w:val="0"/>
          <w:divBdr>
            <w:top w:val="none" w:sz="0" w:space="0" w:color="auto"/>
            <w:left w:val="none" w:sz="0" w:space="0" w:color="auto"/>
            <w:bottom w:val="none" w:sz="0" w:space="0" w:color="auto"/>
            <w:right w:val="none" w:sz="0" w:space="0" w:color="auto"/>
          </w:divBdr>
          <w:divsChild>
            <w:div w:id="351340001">
              <w:marLeft w:val="0"/>
              <w:marRight w:val="0"/>
              <w:marTop w:val="0"/>
              <w:marBottom w:val="0"/>
              <w:divBdr>
                <w:top w:val="none" w:sz="0" w:space="0" w:color="auto"/>
                <w:left w:val="none" w:sz="0" w:space="0" w:color="auto"/>
                <w:bottom w:val="none" w:sz="0" w:space="0" w:color="auto"/>
                <w:right w:val="none" w:sz="0" w:space="0" w:color="auto"/>
              </w:divBdr>
            </w:div>
          </w:divsChild>
        </w:div>
        <w:div w:id="966397457">
          <w:marLeft w:val="0"/>
          <w:marRight w:val="0"/>
          <w:marTop w:val="0"/>
          <w:marBottom w:val="0"/>
          <w:divBdr>
            <w:top w:val="none" w:sz="0" w:space="0" w:color="auto"/>
            <w:left w:val="none" w:sz="0" w:space="0" w:color="auto"/>
            <w:bottom w:val="none" w:sz="0" w:space="0" w:color="auto"/>
            <w:right w:val="none" w:sz="0" w:space="0" w:color="auto"/>
          </w:divBdr>
          <w:divsChild>
            <w:div w:id="16620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992">
      <w:bodyDiv w:val="1"/>
      <w:marLeft w:val="0"/>
      <w:marRight w:val="0"/>
      <w:marTop w:val="0"/>
      <w:marBottom w:val="0"/>
      <w:divBdr>
        <w:top w:val="none" w:sz="0" w:space="0" w:color="auto"/>
        <w:left w:val="none" w:sz="0" w:space="0" w:color="auto"/>
        <w:bottom w:val="none" w:sz="0" w:space="0" w:color="auto"/>
        <w:right w:val="none" w:sz="0" w:space="0" w:color="auto"/>
      </w:divBdr>
    </w:div>
    <w:div w:id="1897233330">
      <w:bodyDiv w:val="1"/>
      <w:marLeft w:val="0"/>
      <w:marRight w:val="0"/>
      <w:marTop w:val="0"/>
      <w:marBottom w:val="0"/>
      <w:divBdr>
        <w:top w:val="none" w:sz="0" w:space="0" w:color="auto"/>
        <w:left w:val="none" w:sz="0" w:space="0" w:color="auto"/>
        <w:bottom w:val="none" w:sz="0" w:space="0" w:color="auto"/>
        <w:right w:val="none" w:sz="0" w:space="0" w:color="auto"/>
      </w:divBdr>
    </w:div>
    <w:div w:id="2084989004">
      <w:bodyDiv w:val="1"/>
      <w:marLeft w:val="0"/>
      <w:marRight w:val="0"/>
      <w:marTop w:val="0"/>
      <w:marBottom w:val="0"/>
      <w:divBdr>
        <w:top w:val="none" w:sz="0" w:space="0" w:color="auto"/>
        <w:left w:val="none" w:sz="0" w:space="0" w:color="auto"/>
        <w:bottom w:val="none" w:sz="0" w:space="0" w:color="auto"/>
        <w:right w:val="none" w:sz="0" w:space="0" w:color="auto"/>
      </w:divBdr>
    </w:div>
    <w:div w:id="2096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2575</Characters>
  <Application>Microsoft Office Word</Application>
  <DocSecurity>0</DocSecurity>
  <Lines>59</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Rašťák</dc:creator>
  <cp:keywords/>
  <dc:description/>
  <cp:lastModifiedBy>Ondrej Nekola</cp:lastModifiedBy>
  <cp:revision>2</cp:revision>
  <dcterms:created xsi:type="dcterms:W3CDTF">2019-04-20T15:18:00Z</dcterms:created>
  <dcterms:modified xsi:type="dcterms:W3CDTF">2019-04-20T15:18:00Z</dcterms:modified>
</cp:coreProperties>
</file>