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921" w:rsidRDefault="00B22921">
      <w:pPr>
        <w:spacing w:before="1600"/>
      </w:pPr>
    </w:p>
    <w:p w:rsidR="00B22921" w:rsidRDefault="006D15D0">
      <w:pPr>
        <w:spacing w:after="240"/>
        <w:jc w:val="center"/>
      </w:pPr>
      <w:r>
        <w:rPr>
          <w:b/>
          <w:color w:val="102C57"/>
          <w:sz w:val="48"/>
        </w:rPr>
        <w:t>BÁO CÁO T</w:t>
      </w:r>
      <w:r>
        <w:rPr>
          <w:b/>
          <w:color w:val="102C57"/>
          <w:sz w:val="48"/>
        </w:rPr>
        <w:t>Ổ</w:t>
      </w:r>
      <w:r>
        <w:rPr>
          <w:b/>
          <w:color w:val="102C57"/>
          <w:sz w:val="48"/>
        </w:rPr>
        <w:t>NG H</w:t>
      </w:r>
      <w:r>
        <w:rPr>
          <w:b/>
          <w:color w:val="102C57"/>
          <w:sz w:val="48"/>
        </w:rPr>
        <w:t>Ợ</w:t>
      </w:r>
      <w:r>
        <w:rPr>
          <w:b/>
          <w:color w:val="102C57"/>
          <w:sz w:val="48"/>
        </w:rPr>
        <w:t>P &amp; PHÂN TÍCH ĐÁNH GIÁ</w:t>
      </w:r>
      <w:r>
        <w:rPr>
          <w:b/>
          <w:color w:val="102C57"/>
          <w:sz w:val="48"/>
        </w:rPr>
        <w:br/>
        <w:t>10 NGHIÊN C</w:t>
      </w:r>
      <w:r>
        <w:rPr>
          <w:b/>
          <w:color w:val="102C57"/>
          <w:sz w:val="48"/>
        </w:rPr>
        <w:t>Ứ</w:t>
      </w:r>
      <w:r>
        <w:rPr>
          <w:b/>
          <w:color w:val="102C57"/>
          <w:sz w:val="48"/>
        </w:rPr>
        <w:t>U KHOA H</w:t>
      </w:r>
      <w:r>
        <w:rPr>
          <w:b/>
          <w:color w:val="102C57"/>
          <w:sz w:val="48"/>
        </w:rPr>
        <w:t>Ọ</w:t>
      </w:r>
      <w:r>
        <w:rPr>
          <w:b/>
          <w:color w:val="102C57"/>
          <w:sz w:val="48"/>
        </w:rPr>
        <w:t>C XU</w:t>
      </w:r>
      <w:r>
        <w:rPr>
          <w:b/>
          <w:color w:val="102C57"/>
          <w:sz w:val="48"/>
        </w:rPr>
        <w:t>Ấ</w:t>
      </w:r>
      <w:r>
        <w:rPr>
          <w:b/>
          <w:color w:val="102C57"/>
          <w:sz w:val="48"/>
        </w:rPr>
        <w:t>T S</w:t>
      </w:r>
      <w:r>
        <w:rPr>
          <w:b/>
          <w:color w:val="102C57"/>
          <w:sz w:val="48"/>
        </w:rPr>
        <w:t>Ắ</w:t>
      </w:r>
      <w:r>
        <w:rPr>
          <w:b/>
          <w:color w:val="102C57"/>
          <w:sz w:val="48"/>
        </w:rPr>
        <w:t>C</w:t>
      </w:r>
    </w:p>
    <w:p w:rsidR="00B22921" w:rsidRDefault="006D15D0">
      <w:pPr>
        <w:spacing w:after="800"/>
        <w:jc w:val="center"/>
      </w:pPr>
      <w:r>
        <w:rPr>
          <w:i/>
          <w:color w:val="D39936"/>
          <w:sz w:val="26"/>
        </w:rPr>
        <w:t>H</w:t>
      </w:r>
      <w:r>
        <w:rPr>
          <w:i/>
          <w:color w:val="D39936"/>
          <w:sz w:val="26"/>
        </w:rPr>
        <w:t>ệ</w:t>
      </w:r>
      <w:r>
        <w:rPr>
          <w:i/>
          <w:color w:val="D39936"/>
          <w:sz w:val="26"/>
        </w:rPr>
        <w:t xml:space="preserve"> th</w:t>
      </w:r>
      <w:r>
        <w:rPr>
          <w:i/>
          <w:color w:val="D39936"/>
          <w:sz w:val="26"/>
        </w:rPr>
        <w:t>ố</w:t>
      </w:r>
      <w:r>
        <w:rPr>
          <w:i/>
          <w:color w:val="D39936"/>
          <w:sz w:val="26"/>
        </w:rPr>
        <w:t>ng G</w:t>
      </w:r>
      <w:r>
        <w:rPr>
          <w:i/>
          <w:color w:val="D39936"/>
          <w:sz w:val="26"/>
        </w:rPr>
        <w:t>ợ</w:t>
      </w:r>
      <w:r>
        <w:rPr>
          <w:i/>
          <w:color w:val="D39936"/>
          <w:sz w:val="26"/>
        </w:rPr>
        <w:t>i ý Đi</w:t>
      </w:r>
      <w:r>
        <w:rPr>
          <w:i/>
          <w:color w:val="D39936"/>
          <w:sz w:val="26"/>
        </w:rPr>
        <w:t>ể</w:t>
      </w:r>
      <w:r>
        <w:rPr>
          <w:i/>
          <w:color w:val="D39936"/>
          <w:sz w:val="26"/>
        </w:rPr>
        <w:t>m đ</w:t>
      </w:r>
      <w:r>
        <w:rPr>
          <w:i/>
          <w:color w:val="D39936"/>
          <w:sz w:val="26"/>
        </w:rPr>
        <w:t>ế</w:t>
      </w:r>
      <w:r>
        <w:rPr>
          <w:i/>
          <w:color w:val="D39936"/>
          <w:sz w:val="26"/>
        </w:rPr>
        <w:t>n (POI Recommender Systems) và L</w:t>
      </w:r>
      <w:r>
        <w:rPr>
          <w:i/>
          <w:color w:val="D39936"/>
          <w:sz w:val="26"/>
        </w:rPr>
        <w:t>ậ</w:t>
      </w:r>
      <w:r>
        <w:rPr>
          <w:i/>
          <w:color w:val="D39936"/>
          <w:sz w:val="26"/>
        </w:rPr>
        <w:t>p K</w:t>
      </w:r>
      <w:r>
        <w:rPr>
          <w:i/>
          <w:color w:val="D39936"/>
          <w:sz w:val="26"/>
        </w:rPr>
        <w:t>ế</w:t>
      </w:r>
      <w:r>
        <w:rPr>
          <w:i/>
          <w:color w:val="D39936"/>
          <w:sz w:val="26"/>
        </w:rPr>
        <w:t xml:space="preserve"> ho</w:t>
      </w:r>
      <w:r>
        <w:rPr>
          <w:i/>
          <w:color w:val="D39936"/>
          <w:sz w:val="26"/>
        </w:rPr>
        <w:t>ạ</w:t>
      </w:r>
      <w:r>
        <w:rPr>
          <w:i/>
          <w:color w:val="D39936"/>
          <w:sz w:val="26"/>
        </w:rPr>
        <w:t>ch L</w:t>
      </w:r>
      <w:r>
        <w:rPr>
          <w:i/>
          <w:color w:val="D39936"/>
          <w:sz w:val="26"/>
        </w:rPr>
        <w:t>ộ</w:t>
      </w:r>
      <w:r>
        <w:rPr>
          <w:i/>
          <w:color w:val="D39936"/>
          <w:sz w:val="26"/>
        </w:rPr>
        <w:t xml:space="preserve"> trình Du l</w:t>
      </w:r>
      <w:r>
        <w:rPr>
          <w:i/>
          <w:color w:val="D39936"/>
          <w:sz w:val="26"/>
        </w:rPr>
        <w:t>ị</w:t>
      </w:r>
      <w:r>
        <w:rPr>
          <w:i/>
          <w:color w:val="D39936"/>
          <w:sz w:val="26"/>
        </w:rPr>
        <w:t>ch Cá nhân hóa (Tour Itinerary Planning)</w:t>
      </w:r>
    </w:p>
    <w:p w:rsidR="00B22921" w:rsidRDefault="006D15D0">
      <w:pPr>
        <w:jc w:val="center"/>
      </w:pPr>
      <w:r>
        <w:rPr>
          <w:color w:val="D39936"/>
          <w:sz w:val="24"/>
        </w:rPr>
        <w:t>————————————————————————————————————————</w:t>
      </w:r>
    </w:p>
    <w:p w:rsidR="00B22921" w:rsidRDefault="00B22921">
      <w:pPr>
        <w:spacing w:before="2400"/>
      </w:pPr>
    </w:p>
    <w:p w:rsidR="00B22921" w:rsidRDefault="006D15D0">
      <w:pPr>
        <w:spacing w:line="312" w:lineRule="auto"/>
        <w:ind w:left="2160"/>
      </w:pPr>
      <w:r>
        <w:rPr>
          <w:b/>
          <w:color w:val="102C57"/>
        </w:rPr>
        <w:t>Đơn v</w:t>
      </w:r>
      <w:r>
        <w:rPr>
          <w:b/>
          <w:color w:val="102C57"/>
        </w:rPr>
        <w:t>ị</w:t>
      </w:r>
      <w:r>
        <w:rPr>
          <w:b/>
          <w:color w:val="102C57"/>
        </w:rPr>
        <w:t xml:space="preserve"> th</w:t>
      </w:r>
      <w:r>
        <w:rPr>
          <w:b/>
          <w:color w:val="102C57"/>
        </w:rPr>
        <w:t>ự</w:t>
      </w:r>
      <w:r>
        <w:rPr>
          <w:b/>
          <w:color w:val="102C57"/>
        </w:rPr>
        <w:t>c hi</w:t>
      </w:r>
      <w:r>
        <w:rPr>
          <w:b/>
          <w:color w:val="102C57"/>
        </w:rPr>
        <w:t>ệ</w:t>
      </w:r>
      <w:r>
        <w:rPr>
          <w:b/>
          <w:color w:val="102C57"/>
        </w:rPr>
        <w:t>n:</w:t>
      </w:r>
      <w:r>
        <w:t xml:space="preserve"> Nhóm 5</w:t>
      </w:r>
      <w:r>
        <w:br/>
      </w:r>
      <w:r>
        <w:rPr>
          <w:b/>
          <w:color w:val="102C57"/>
        </w:rPr>
        <w:t>Chuyên ngành:</w:t>
      </w:r>
      <w:r>
        <w:t xml:space="preserve"> Kĩ thuật phần mềm</w:t>
      </w:r>
      <w:r>
        <w:br/>
      </w:r>
      <w:r>
        <w:rPr>
          <w:b/>
          <w:color w:val="102C57"/>
        </w:rPr>
        <w:t>N</w:t>
      </w:r>
      <w:r>
        <w:rPr>
          <w:b/>
          <w:color w:val="102C57"/>
        </w:rPr>
        <w:t>ộ</w:t>
      </w:r>
      <w:r>
        <w:rPr>
          <w:b/>
          <w:color w:val="102C57"/>
        </w:rPr>
        <w:t>i dung phân tích:</w:t>
      </w:r>
      <w:r>
        <w:t xml:space="preserve"> T</w:t>
      </w:r>
      <w:r>
        <w:t>ổ</w:t>
      </w:r>
      <w:r>
        <w:t>ng h</w:t>
      </w:r>
      <w:r>
        <w:t>ợ</w:t>
      </w:r>
      <w:r>
        <w:t>p, phân tích nhận định - đ</w:t>
      </w:r>
      <w:r>
        <w:t>ánh giá nội dung của 10 tài liệu nghiên cứu</w:t>
      </w:r>
      <w:r>
        <w:br/>
      </w:r>
      <w:r>
        <w:rPr>
          <w:b/>
          <w:color w:val="102C57"/>
        </w:rPr>
        <w:t>Ngày l</w:t>
      </w:r>
      <w:r>
        <w:rPr>
          <w:b/>
          <w:color w:val="102C57"/>
        </w:rPr>
        <w:t>ậ</w:t>
      </w:r>
      <w:r>
        <w:rPr>
          <w:b/>
          <w:color w:val="102C57"/>
        </w:rPr>
        <w:t>p báo cáo:</w:t>
      </w:r>
      <w:r>
        <w:t xml:space="preserve"> 25 Tháng 5, 2026</w:t>
      </w:r>
      <w:r>
        <w:br/>
      </w:r>
    </w:p>
    <w:p w:rsidR="00B22921" w:rsidRDefault="006D15D0">
      <w:r>
        <w:br w:type="page"/>
      </w:r>
    </w:p>
    <w:p w:rsidR="00B22921" w:rsidRDefault="006D15D0">
      <w:pPr>
        <w:pBdr>
          <w:bottom w:val="single" w:sz="12" w:space="4" w:color="102C57"/>
        </w:pBdr>
        <w:spacing w:before="240" w:after="240"/>
      </w:pPr>
      <w:r>
        <w:rPr>
          <w:b/>
          <w:color w:val="102C57"/>
          <w:sz w:val="32"/>
        </w:rPr>
        <w:lastRenderedPageBreak/>
        <w:t>DANH M</w:t>
      </w:r>
      <w:r>
        <w:rPr>
          <w:b/>
          <w:color w:val="102C57"/>
          <w:sz w:val="32"/>
        </w:rPr>
        <w:t>Ụ</w:t>
      </w:r>
      <w:r>
        <w:rPr>
          <w:b/>
          <w:color w:val="102C57"/>
          <w:sz w:val="32"/>
        </w:rPr>
        <w:t>C 10 TÀI LI</w:t>
      </w:r>
      <w:r>
        <w:rPr>
          <w:b/>
          <w:color w:val="102C57"/>
          <w:sz w:val="32"/>
        </w:rPr>
        <w:t>Ệ</w:t>
      </w:r>
      <w:r>
        <w:rPr>
          <w:b/>
          <w:color w:val="102C57"/>
          <w:sz w:val="32"/>
        </w:rPr>
        <w:t>U NGHIÊN C</w:t>
      </w:r>
      <w:r>
        <w:rPr>
          <w:b/>
          <w:color w:val="102C57"/>
          <w:sz w:val="32"/>
        </w:rPr>
        <w:t>Ứ</w:t>
      </w:r>
      <w:r>
        <w:rPr>
          <w:b/>
          <w:color w:val="102C57"/>
          <w:sz w:val="32"/>
        </w:rPr>
        <w:t>U ĐƯ</w:t>
      </w:r>
      <w:r>
        <w:rPr>
          <w:b/>
          <w:color w:val="102C57"/>
          <w:sz w:val="32"/>
        </w:rPr>
        <w:t>Ợ</w:t>
      </w:r>
      <w:r>
        <w:rPr>
          <w:b/>
          <w:color w:val="102C57"/>
          <w:sz w:val="32"/>
        </w:rPr>
        <w:t>C PHÂN TÍCH</w:t>
      </w:r>
    </w:p>
    <w:p w:rsidR="00B22921" w:rsidRDefault="006D15D0">
      <w:pPr>
        <w:pStyle w:val="ListBullet"/>
        <w:spacing w:after="80"/>
      </w:pPr>
      <w:r>
        <w:rPr>
          <w:sz w:val="21"/>
        </w:rPr>
        <w:t>1. A recommender-based web platform to boost tourism in marginal territories (2025)</w:t>
      </w:r>
    </w:p>
    <w:p w:rsidR="00B22921" w:rsidRDefault="006D15D0">
      <w:pPr>
        <w:pStyle w:val="ListBullet"/>
        <w:spacing w:after="80"/>
      </w:pPr>
      <w:r>
        <w:rPr>
          <w:sz w:val="21"/>
        </w:rPr>
        <w:t>2. A survey on point-of-interest recommendations leveraging heterogeneous data (2025)</w:t>
      </w:r>
    </w:p>
    <w:p w:rsidR="00B22921" w:rsidRDefault="006D15D0">
      <w:pPr>
        <w:pStyle w:val="ListBullet"/>
        <w:spacing w:after="80"/>
      </w:pPr>
      <w:r>
        <w:rPr>
          <w:sz w:val="21"/>
        </w:rPr>
        <w:t xml:space="preserve">3. Efficient itinerary recommendation via personalized POI selection and </w:t>
      </w:r>
      <w:r>
        <w:rPr>
          <w:sz w:val="21"/>
        </w:rPr>
        <w:t>pruning (2022)</w:t>
      </w:r>
    </w:p>
    <w:p w:rsidR="00B22921" w:rsidRDefault="006D15D0">
      <w:pPr>
        <w:pStyle w:val="ListBullet"/>
        <w:spacing w:after="80"/>
      </w:pPr>
      <w:r>
        <w:rPr>
          <w:sz w:val="21"/>
        </w:rPr>
        <w:t>4. I-AIR: intention-aware travel itinerary recommendation via multi-signal fusion (2025)</w:t>
      </w:r>
    </w:p>
    <w:p w:rsidR="00B22921" w:rsidRDefault="006D15D0">
      <w:pPr>
        <w:pStyle w:val="ListBullet"/>
        <w:spacing w:after="80"/>
      </w:pPr>
      <w:r>
        <w:rPr>
          <w:sz w:val="21"/>
        </w:rPr>
        <w:t>5. Personalized Tourist Route Generation (Classic Architecture)</w:t>
      </w:r>
    </w:p>
    <w:p w:rsidR="00B22921" w:rsidRDefault="006D15D0">
      <w:pPr>
        <w:pStyle w:val="ListBullet"/>
        <w:spacing w:after="80"/>
      </w:pPr>
      <w:r>
        <w:rPr>
          <w:sz w:val="21"/>
        </w:rPr>
        <w:t>6. POI recommendation by deep neural matrix factorization integrated attention-aware met</w:t>
      </w:r>
      <w:r>
        <w:rPr>
          <w:sz w:val="21"/>
        </w:rPr>
        <w:t>a-paths (2024)</w:t>
      </w:r>
    </w:p>
    <w:p w:rsidR="00B22921" w:rsidRDefault="006D15D0">
      <w:pPr>
        <w:pStyle w:val="ListBullet"/>
        <w:spacing w:after="80"/>
      </w:pPr>
      <w:r>
        <w:rPr>
          <w:sz w:val="21"/>
        </w:rPr>
        <w:t>7. Short-term POI recommendation with personalized time-weighted latent ranking (2024)</w:t>
      </w:r>
    </w:p>
    <w:p w:rsidR="00B22921" w:rsidRDefault="006D15D0">
      <w:pPr>
        <w:pStyle w:val="ListBullet"/>
        <w:spacing w:after="80"/>
      </w:pPr>
      <w:r>
        <w:rPr>
          <w:sz w:val="21"/>
        </w:rPr>
        <w:t>8. Spatio-Temporal Representation Learning with Social Tie for Personalized POI Recommendation (2022)</w:t>
      </w:r>
    </w:p>
    <w:p w:rsidR="00B22921" w:rsidRDefault="006D15D0">
      <w:pPr>
        <w:pStyle w:val="ListBullet"/>
        <w:spacing w:after="80"/>
      </w:pPr>
      <w:r>
        <w:rPr>
          <w:sz w:val="21"/>
        </w:rPr>
        <w:t xml:space="preserve">9. Towards Recommender Systems in Augmented Reality </w:t>
      </w:r>
      <w:r>
        <w:rPr>
          <w:sz w:val="21"/>
        </w:rPr>
        <w:t>for Tourism (ENTER 2023)</w:t>
      </w:r>
    </w:p>
    <w:p w:rsidR="00B22921" w:rsidRDefault="006D15D0">
      <w:pPr>
        <w:pStyle w:val="ListBullet"/>
        <w:spacing w:after="80"/>
      </w:pPr>
      <w:r>
        <w:rPr>
          <w:sz w:val="21"/>
        </w:rPr>
        <w:t>10. Visualizing Explainable Touristic Recommendations - An Interactive Approach (ENTER 2024)</w:t>
      </w:r>
    </w:p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01: </w:t>
      </w:r>
      <w:r>
        <w:rPr>
          <w:b/>
          <w:color w:val="102C57"/>
          <w:sz w:val="24"/>
        </w:rPr>
        <w:t>A Recommender-Based Web Platform to Boost Tourism in Marginal Territories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Andrea Generosi, José Yuri Villaf</w:t>
      </w:r>
      <w:r>
        <w:rPr>
          <w:i/>
          <w:sz w:val="20"/>
        </w:rPr>
        <w:t>an, Maddalena Ferretti, Maura Mengoni (2025)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trung vào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thúc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du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vùng lãnh th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ngoài l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là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Sassoferrato (Ý),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Branding4Resilience (B4R).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web cho phép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nhà cung 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phương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du khách.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Phương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lai (Hybrid Recommendation System)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(Content-</w:t>
            </w:r>
            <w:bookmarkStart w:id="0" w:name="_GoBack"/>
            <w:bookmarkEnd w:id="0"/>
            <w:r>
              <w:rPr>
                <w:sz w:val="20"/>
              </w:rPr>
              <w:t>based)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tác (Collaborative Filtering)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 hóa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phân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dòng khách du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cá</w:t>
            </w:r>
            <w:r>
              <w:rPr>
                <w:sz w:val="20"/>
              </w:rPr>
              <w:t>c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ít ph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Đóng góp mô hình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sáng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dân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phương,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cân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tính cá nhân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du khách và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ng, đa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hóa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vùng sâu vùng xa.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</w:t>
            </w:r>
            <w:r>
              <w:rPr>
                <w:b/>
                <w:color w:val="102C57"/>
                <w:sz w:val="20"/>
              </w:rPr>
              <w:t>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Ý tư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xã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i. Tuy nhiên, thách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bài toán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(Cold-start)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các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02: </w:t>
      </w:r>
      <w:r>
        <w:rPr>
          <w:b/>
          <w:color w:val="102C57"/>
          <w:sz w:val="24"/>
        </w:rPr>
        <w:t>A Survey on Point-of-Interest Recommendations Leveraging Heterogene</w:t>
      </w:r>
      <w:r>
        <w:rPr>
          <w:b/>
          <w:color w:val="102C57"/>
          <w:sz w:val="24"/>
        </w:rPr>
        <w:t>ous Data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Zehui Wang, Wolfram Höpken, Dietmar Jannach (2025)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bài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sát toàn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chuyên sâu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các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POI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năm 2021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2023,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Phư</w:t>
            </w:r>
            <w:r>
              <w:rPr>
                <w:b/>
                <w:color w:val="102C57"/>
                <w:sz w:val="20"/>
              </w:rPr>
              <w:t>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hóa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khoa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3 tr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chính: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thông tin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(v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trí,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gian,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xã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i,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n),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(Deep Learning, Graph Neural Networks, Matrix Factorization), và Phương pháp đánh giá.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lastRenderedPageBreak/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tri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toàn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cho các nhà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theo; làm rõ cách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(Heterogeneous Data) nh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bài toán thưa th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(Data Sparsity).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có tính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cao.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là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các mô hình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sâu quá nhanh, khi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mô hình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năm 2024-2026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03: </w:t>
      </w:r>
      <w:r>
        <w:rPr>
          <w:b/>
          <w:color w:val="102C57"/>
          <w:sz w:val="24"/>
        </w:rPr>
        <w:t>Efficient Itinerary Recommendation via Personalized POI Selection and Pruning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Sajal</w:t>
      </w:r>
      <w:r>
        <w:rPr>
          <w:i/>
          <w:sz w:val="20"/>
        </w:rPr>
        <w:t xml:space="preserve"> Halder, Kwan Hui Lim, Jeffrey Chan, Xiuzhen Zhang (2022)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bài toán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trình du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cá nhân hóa (Itinerary Recommendation)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khe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gian, ngân sách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hàng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</w:t>
            </w:r>
            <w:r>
              <w:rPr>
                <w:b/>
                <w:color w:val="102C57"/>
                <w:sz w:val="20"/>
              </w:rPr>
              <w:t>hương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EffiTourRec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 hóa thông qua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POI cá nhân hóa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lưu trú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a không gian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(Pruning Search Space).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đáng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gian tính toán và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phương pháp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máy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 hóa tính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trình trong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năng tính toán r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 Tuy nhiên,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gian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POI là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thiên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tính, chưa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ánh hoàn toàn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ng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giao thông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04: </w:t>
      </w:r>
      <w:r>
        <w:rPr>
          <w:b/>
          <w:color w:val="102C57"/>
          <w:sz w:val="24"/>
        </w:rPr>
        <w:t>I-AIR: Intention-Aware Travel Itinerary Recommendation via Multi-Signal Fusion and Spatiotemporal Constraints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</w:t>
      </w:r>
      <w:r>
        <w:rPr>
          <w:b/>
          <w:color w:val="666666"/>
          <w:sz w:val="20"/>
        </w:rPr>
        <w:t>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Xiao Cui, Zhihua Wang, Ping Li, Qiang Xu (2025)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mô hình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hành trình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ý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du khách thông qua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đa tín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và các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phi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tính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cách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lý.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Phương pháp</w:t>
            </w:r>
            <w:r>
              <w:rPr>
                <w:b/>
                <w:color w:val="102C57"/>
                <w:sz w:val="20"/>
              </w:rPr>
              <w:t xml:space="preserve">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Transformer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Multi-Head Self-Attention làm lõi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mã hóa Fusion-Aware Encoder,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hóa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minh (Explicit -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ng) và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(Implicit -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click).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Đóng góp m</w:t>
            </w:r>
            <w:r>
              <w:rPr>
                <w:sz w:val="20"/>
              </w:rPr>
              <w:t>ô hình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ý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du khách theo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thay vì các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thích tĩnh thông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nâng cao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chính xác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POI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mô hình r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và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các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. Tuy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y, mô hình đòi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và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hành vi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r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05: </w:t>
      </w:r>
      <w:r>
        <w:rPr>
          <w:b/>
          <w:color w:val="102C57"/>
          <w:sz w:val="24"/>
        </w:rPr>
        <w:t>Personalized Tourist Route Generation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Ander Garcia, Olatz Arbelaitz, Maria Teresa Linaza, Pieter Vansteenwegen,</w:t>
      </w:r>
      <w:r>
        <w:rPr>
          <w:i/>
          <w:sz w:val="20"/>
        </w:rPr>
        <w:t xml:space="preserve"> Wouter Souffriau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mô hình hóa bài toán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trình du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giao thông công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đô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Phương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Mô hình hóa bài toán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Bài toán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nhóm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(TDTOPTW - Time Dependent Team Orienteering Problem with Time Windows) và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heuristic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thành công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trình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xe buýt, tàu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vào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cá nhân hóa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d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giao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lý thuy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 hóa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籌</w:t>
            </w:r>
            <w:r>
              <w:rPr>
                <w:sz w:val="20"/>
              </w:rPr>
              <w:t xml:space="preserve"> (Operations Research) sang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du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kinh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toán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chưa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xã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xúc ng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du khách như các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AI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06: </w:t>
      </w:r>
      <w:r>
        <w:rPr>
          <w:b/>
          <w:color w:val="102C57"/>
          <w:sz w:val="24"/>
        </w:rPr>
        <w:t>POI Recommendation by Deep Neural Matrix Factorization Integrated Attention-Aware Meta-Paths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Xiaoyan Li, Shenghua Xu, Hengxu Jin, Zhuolu Wang, Yu Ma, Xuan He (2024)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thưa th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 nghiêm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tương tác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- POI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cách khai thác thông tin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thông qua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Phương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mô hình DNMF-AM,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thông tin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đa 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'User-POI-Đ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lý-Danh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POI'.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Attention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các vectơ nhúng nút thông qua các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đi meta-path khác nhau.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thành công s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logic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tính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Matrix Factorization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năng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phi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tính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Neura</w:t>
            </w:r>
            <w:r>
              <w:rPr>
                <w:sz w:val="20"/>
              </w:rPr>
              <w:t>l Deep Learning,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 hóa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chính xác nhúng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thưa.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chính xác cao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trên các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benchmark. Tuy nhiên,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nghĩa các meta-path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vào kinh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chuyên gia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07: </w:t>
      </w:r>
      <w:r>
        <w:rPr>
          <w:b/>
          <w:color w:val="102C57"/>
          <w:sz w:val="24"/>
        </w:rPr>
        <w:t>Short-Term POI Recommendation with Personalized Time-Weighted Latent Ranking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Yufeng Zou, Kaiqi Zhao (2024)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bài toán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POI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check-in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lastRenderedPageBreak/>
              <w:t>Phương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mô hình PTWLR (Personalized Time-Weighted Latent Ranking)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suy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mô hình hóa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POI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cao và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 xml:space="preserve">Đóng góp </w:t>
            </w:r>
            <w:r>
              <w:rPr>
                <w:b/>
                <w:color w:val="102C57"/>
                <w:sz w:val="20"/>
              </w:rPr>
              <w:t>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bài toán 'b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i'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du khách khi đang di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trên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tính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7 phương pháp so sánh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hàm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 xml:space="preserve">Tính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cao cho các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di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là mô hình nh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u (ví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GPS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check-in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m).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08: </w:t>
      </w:r>
      <w:r>
        <w:rPr>
          <w:b/>
          <w:color w:val="102C57"/>
          <w:sz w:val="24"/>
        </w:rPr>
        <w:t>Spatio-Temporal Representation Learning with Social Tie for Personalized POI Recommendation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Shaojie Dai, Yanwei Yu, Hao Fan, Junyu Dong (2022)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Khai thác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không-th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xã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(Social Ties)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tăng 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cá nhân.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Phương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khung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neural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PPR,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nhúng chung (Joint Embedding) và mô hình hóa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thông qua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RNN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hành vi di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và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bè.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xã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gũi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có xu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hành vi di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và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POI tương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trong các khung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khía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xã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i. Tuy nhiên, trong k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nay (GDPR),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khai thác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Social Tie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g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rào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pháp lý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09: </w:t>
      </w:r>
      <w:r>
        <w:rPr>
          <w:b/>
          <w:color w:val="102C57"/>
          <w:sz w:val="24"/>
        </w:rPr>
        <w:t>Towards Recommender Systems in Augmented Reality for Tourism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K</w:t>
      </w:r>
      <w:r>
        <w:rPr>
          <w:i/>
          <w:sz w:val="20"/>
        </w:rPr>
        <w:t>ỷ</w:t>
      </w:r>
      <w:r>
        <w:rPr>
          <w:i/>
          <w:sz w:val="20"/>
        </w:rPr>
        <w:t xml:space="preserve"> y</w:t>
      </w:r>
      <w:r>
        <w:rPr>
          <w:i/>
          <w:sz w:val="20"/>
        </w:rPr>
        <w:t>ế</w:t>
      </w:r>
      <w:r>
        <w:rPr>
          <w:i/>
          <w:sz w:val="20"/>
        </w:rPr>
        <w:t>u ENTER 2023 Conference (Berta Ferrer-Rosell et al. biên t</w:t>
      </w:r>
      <w:r>
        <w:rPr>
          <w:i/>
          <w:sz w:val="20"/>
        </w:rPr>
        <w:t>ậ</w:t>
      </w:r>
      <w:r>
        <w:rPr>
          <w:i/>
          <w:sz w:val="20"/>
        </w:rPr>
        <w:t>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mang tính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tươn</w:t>
            </w:r>
            <w:r>
              <w:rPr>
                <w:sz w:val="20"/>
              </w:rPr>
              <w:t>g lai, đưa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du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lên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tăng 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(AR) nh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tương tác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quan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Phương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Phân tích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góc nhìn camera,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AI,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lý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du khá</w:t>
            </w:r>
            <w:r>
              <w:rPr>
                <w:sz w:val="20"/>
              </w:rPr>
              <w:t>ch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tin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đè (Overlay) lên không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ra không gian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tương tác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cho e-Tourism,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trên màn hình sang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theo ng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nhìn.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lastRenderedPageBreak/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nhìn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i. Tuy nhiên, bài toán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 pin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di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ng/kính AR và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là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nút 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chưa có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</w:p>
        </w:tc>
      </w:tr>
    </w:tbl>
    <w:p w:rsidR="00B22921" w:rsidRDefault="00B22921"/>
    <w:p w:rsidR="00B22921" w:rsidRDefault="006D15D0">
      <w:pPr>
        <w:keepNext/>
        <w:spacing w:before="280" w:after="120"/>
      </w:pPr>
      <w:r>
        <w:rPr>
          <w:b/>
          <w:color w:val="D39936"/>
          <w:sz w:val="24"/>
        </w:rPr>
        <w:t>Tài li</w:t>
      </w:r>
      <w:r>
        <w:rPr>
          <w:b/>
          <w:color w:val="D39936"/>
          <w:sz w:val="24"/>
        </w:rPr>
        <w:t>ệ</w:t>
      </w:r>
      <w:r>
        <w:rPr>
          <w:b/>
          <w:color w:val="D39936"/>
          <w:sz w:val="24"/>
        </w:rPr>
        <w:t xml:space="preserve">u 010: </w:t>
      </w:r>
      <w:r>
        <w:rPr>
          <w:b/>
          <w:color w:val="102C57"/>
          <w:sz w:val="24"/>
        </w:rPr>
        <w:t xml:space="preserve">Visualizing Explainable </w:t>
      </w:r>
      <w:r>
        <w:rPr>
          <w:b/>
          <w:color w:val="102C57"/>
          <w:sz w:val="24"/>
        </w:rPr>
        <w:t>Touristic Recommendations - An Interactive Approach</w:t>
      </w:r>
    </w:p>
    <w:p w:rsidR="00B22921" w:rsidRDefault="006D15D0">
      <w:pPr>
        <w:spacing w:after="120"/>
      </w:pPr>
      <w:r>
        <w:rPr>
          <w:b/>
          <w:color w:val="666666"/>
          <w:sz w:val="20"/>
        </w:rPr>
        <w:t>Tác gi</w:t>
      </w:r>
      <w:r>
        <w:rPr>
          <w:b/>
          <w:color w:val="666666"/>
          <w:sz w:val="20"/>
        </w:rPr>
        <w:t>ả</w:t>
      </w:r>
      <w:r>
        <w:rPr>
          <w:b/>
          <w:color w:val="666666"/>
          <w:sz w:val="20"/>
        </w:rPr>
        <w:t xml:space="preserve"> / K</w:t>
      </w:r>
      <w:r>
        <w:rPr>
          <w:b/>
          <w:color w:val="666666"/>
          <w:sz w:val="20"/>
        </w:rPr>
        <w:t>ỷ</w:t>
      </w:r>
      <w:r>
        <w:rPr>
          <w:b/>
          <w:color w:val="666666"/>
          <w:sz w:val="20"/>
        </w:rPr>
        <w:t xml:space="preserve"> y</w:t>
      </w:r>
      <w:r>
        <w:rPr>
          <w:b/>
          <w:color w:val="666666"/>
          <w:sz w:val="20"/>
        </w:rPr>
        <w:t>ế</w:t>
      </w:r>
      <w:r>
        <w:rPr>
          <w:b/>
          <w:color w:val="666666"/>
          <w:sz w:val="20"/>
        </w:rPr>
        <w:t xml:space="preserve">u: </w:t>
      </w:r>
      <w:r>
        <w:rPr>
          <w:i/>
          <w:sz w:val="20"/>
        </w:rPr>
        <w:t>Stefan Neubig, Daria Cappey, Nicolas Gehring (K</w:t>
      </w:r>
      <w:r>
        <w:rPr>
          <w:i/>
          <w:sz w:val="20"/>
        </w:rPr>
        <w:t>ỷ</w:t>
      </w:r>
      <w:r>
        <w:rPr>
          <w:i/>
          <w:sz w:val="20"/>
        </w:rPr>
        <w:t xml:space="preserve"> y</w:t>
      </w:r>
      <w:r>
        <w:rPr>
          <w:i/>
          <w:sz w:val="20"/>
        </w:rPr>
        <w:t>ế</w:t>
      </w:r>
      <w:r>
        <w:rPr>
          <w:i/>
          <w:sz w:val="20"/>
        </w:rPr>
        <w:t>u ENTER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Tóm t</w:t>
            </w:r>
            <w:r>
              <w:rPr>
                <w:b/>
                <w:color w:val="102C57"/>
                <w:sz w:val="20"/>
              </w:rPr>
              <w:t>ắ</w:t>
            </w:r>
            <w:r>
              <w:rPr>
                <w:b/>
                <w:color w:val="102C57"/>
                <w:sz w:val="20"/>
              </w:rPr>
              <w:t>t n</w:t>
            </w:r>
            <w:r>
              <w:rPr>
                <w:b/>
                <w:color w:val="102C57"/>
                <w:sz w:val="20"/>
              </w:rPr>
              <w:t>ộ</w:t>
            </w:r>
            <w:r>
              <w:rPr>
                <w:b/>
                <w:color w:val="102C57"/>
                <w:sz w:val="20"/>
              </w:rPr>
              <w:t>i dung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trung vào khía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'H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c' (Explainable AI - XAI), giúp du khách </w:t>
            </w: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rõ lý do vì sao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thông qua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tương tác.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Phương pháp lu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(Knowledge Graph),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các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đi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(Shortest Paths)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các POI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tương tác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POI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ý,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quan hóa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con (Subgraph).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Đóng góp khoa h</w:t>
            </w:r>
            <w:r>
              <w:rPr>
                <w:b/>
                <w:color w:val="102C57"/>
                <w:sz w:val="20"/>
              </w:rPr>
              <w:t>ọ</w:t>
            </w:r>
            <w:r>
              <w:rPr>
                <w:b/>
                <w:color w:val="102C57"/>
                <w:sz w:val="20"/>
              </w:rPr>
              <w:t>c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Tăng 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tin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 (Trustworthiness) và tính minh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thông qua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Score-Path Explanations, cho phép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toán.</w:t>
            </w:r>
          </w:p>
        </w:tc>
      </w:tr>
      <w:tr w:rsidR="00B22921">
        <w:trPr>
          <w:jc w:val="center"/>
        </w:trPr>
        <w:tc>
          <w:tcPr>
            <w:tcW w:w="2592" w:type="dxa"/>
            <w:tcBorders>
              <w:bottom w:val="single" w:sz="4" w:space="0" w:color="D3D3D3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>ậ</w:t>
            </w:r>
            <w:r>
              <w:rPr>
                <w:b/>
                <w:color w:val="102C57"/>
                <w:sz w:val="20"/>
              </w:rPr>
              <w:t>n đ</w:t>
            </w:r>
            <w:r>
              <w:rPr>
                <w:b/>
                <w:color w:val="102C57"/>
                <w:sz w:val="20"/>
              </w:rPr>
              <w:t>ị</w:t>
            </w:r>
            <w:r>
              <w:rPr>
                <w:b/>
                <w:color w:val="102C57"/>
                <w:sz w:val="20"/>
              </w:rPr>
              <w:t>nh</w:t>
            </w:r>
            <w:r>
              <w:rPr>
                <w:b/>
                <w:color w:val="102C57"/>
                <w:sz w:val="20"/>
              </w:rPr>
              <w:t xml:space="preserve"> &amp; Đánh giá</w:t>
            </w:r>
          </w:p>
        </w:tc>
        <w:tc>
          <w:tcPr>
            <w:tcW w:w="6768" w:type="dxa"/>
            <w:tcBorders>
              <w:bottom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2921" w:rsidRDefault="006D15D0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đi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phá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con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làm trung tâm.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y, khi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quá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n,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quan hóa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gây quá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thông tin (Information Overload)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ph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thông.</w:t>
            </w:r>
          </w:p>
        </w:tc>
      </w:tr>
    </w:tbl>
    <w:p w:rsidR="00B22921" w:rsidRDefault="00B22921"/>
    <w:p w:rsidR="00B22921" w:rsidRDefault="006D15D0">
      <w:r>
        <w:br w:type="page"/>
      </w:r>
    </w:p>
    <w:p w:rsidR="00B22921" w:rsidRDefault="006D15D0">
      <w:pPr>
        <w:pBdr>
          <w:bottom w:val="single" w:sz="16" w:space="4" w:color="D39936"/>
        </w:pBdr>
        <w:spacing w:before="320" w:after="240"/>
      </w:pPr>
      <w:r>
        <w:rPr>
          <w:b/>
          <w:color w:val="102C57"/>
          <w:sz w:val="30"/>
        </w:rPr>
        <w:lastRenderedPageBreak/>
        <w:t>T</w:t>
      </w:r>
      <w:r>
        <w:rPr>
          <w:b/>
          <w:color w:val="102C57"/>
          <w:sz w:val="30"/>
        </w:rPr>
        <w:t>Ổ</w:t>
      </w:r>
      <w:r>
        <w:rPr>
          <w:b/>
          <w:color w:val="102C57"/>
          <w:sz w:val="30"/>
        </w:rPr>
        <w:t>NG H</w:t>
      </w:r>
      <w:r>
        <w:rPr>
          <w:b/>
          <w:color w:val="102C57"/>
          <w:sz w:val="30"/>
        </w:rPr>
        <w:t>Ợ</w:t>
      </w:r>
      <w:r>
        <w:rPr>
          <w:b/>
          <w:color w:val="102C57"/>
          <w:sz w:val="30"/>
        </w:rPr>
        <w:t>P VÀ ĐÁNH GIÁ CH</w:t>
      </w:r>
      <w:r>
        <w:rPr>
          <w:b/>
          <w:color w:val="102C57"/>
          <w:sz w:val="30"/>
        </w:rPr>
        <w:t>UNG V</w:t>
      </w:r>
      <w:r>
        <w:rPr>
          <w:b/>
          <w:color w:val="102C57"/>
          <w:sz w:val="30"/>
        </w:rPr>
        <w:t>Ề</w:t>
      </w:r>
      <w:r>
        <w:rPr>
          <w:b/>
          <w:color w:val="102C57"/>
          <w:sz w:val="30"/>
        </w:rPr>
        <w:t xml:space="preserve"> XU HƯ</w:t>
      </w:r>
      <w:r>
        <w:rPr>
          <w:b/>
          <w:color w:val="102C57"/>
          <w:sz w:val="30"/>
        </w:rPr>
        <w:t>Ớ</w:t>
      </w:r>
      <w:r>
        <w:rPr>
          <w:b/>
          <w:color w:val="102C57"/>
          <w:sz w:val="30"/>
        </w:rPr>
        <w:t>NG CÔNG NGH</w:t>
      </w:r>
      <w:r>
        <w:rPr>
          <w:b/>
          <w:color w:val="102C57"/>
          <w:sz w:val="30"/>
        </w:rPr>
        <w:t>Ệ</w:t>
      </w:r>
    </w:p>
    <w:p w:rsidR="00B22921" w:rsidRDefault="006D15D0">
      <w:pPr>
        <w:spacing w:line="300" w:lineRule="auto"/>
      </w:pPr>
      <w:r>
        <w:t>Qua vi</w:t>
      </w:r>
      <w:r>
        <w:t>ệ</w:t>
      </w:r>
      <w:r>
        <w:t>c phân tích h</w:t>
      </w:r>
      <w:r>
        <w:t>ệ</w:t>
      </w:r>
      <w:r>
        <w:t xml:space="preserve"> th</w:t>
      </w:r>
      <w:r>
        <w:t>ố</w:t>
      </w:r>
      <w:r>
        <w:t>ng 10 tài li</w:t>
      </w:r>
      <w:r>
        <w:t>ệ</w:t>
      </w:r>
      <w:r>
        <w:t>u nghiên c</w:t>
      </w:r>
      <w:r>
        <w:t>ứ</w:t>
      </w:r>
      <w:r>
        <w:t>u kéo dài t</w:t>
      </w:r>
      <w:r>
        <w:t>ừ</w:t>
      </w:r>
      <w:r>
        <w:t xml:space="preserve"> các mô hình n</w:t>
      </w:r>
      <w:r>
        <w:t>ề</w:t>
      </w:r>
      <w:r>
        <w:t>n t</w:t>
      </w:r>
      <w:r>
        <w:t>ả</w:t>
      </w:r>
      <w:r>
        <w:t>ng đ</w:t>
      </w:r>
      <w:r>
        <w:t>ế</w:t>
      </w:r>
      <w:r>
        <w:t>n các nghiên c</w:t>
      </w:r>
      <w:r>
        <w:t>ứ</w:t>
      </w:r>
      <w:r>
        <w:t>u tiên ti</w:t>
      </w:r>
      <w:r>
        <w:t>ế</w:t>
      </w:r>
      <w:r>
        <w:t>n c</w:t>
      </w:r>
      <w:r>
        <w:t>ậ</w:t>
      </w:r>
      <w:r>
        <w:t>p nh</w:t>
      </w:r>
      <w:r>
        <w:t>ậ</w:t>
      </w:r>
      <w:r>
        <w:t>t năm 2024-2025, chúng ta có th</w:t>
      </w:r>
      <w:r>
        <w:t>ể</w:t>
      </w:r>
      <w:r>
        <w:t xml:space="preserve"> rút ra m</w:t>
      </w:r>
      <w:r>
        <w:t>ộ</w:t>
      </w:r>
      <w:r>
        <w:t>t s</w:t>
      </w:r>
      <w:r>
        <w:t>ố</w:t>
      </w:r>
      <w:r>
        <w:t xml:space="preserve"> nh</w:t>
      </w:r>
      <w:r>
        <w:t>ậ</w:t>
      </w:r>
      <w:r>
        <w:t>n đ</w:t>
      </w:r>
      <w:r>
        <w:t>ị</w:t>
      </w:r>
      <w:r>
        <w:t>nh chi</w:t>
      </w:r>
      <w:r>
        <w:t>ế</w:t>
      </w:r>
      <w:r>
        <w:t>n lư</w:t>
      </w:r>
      <w:r>
        <w:t>ợ</w:t>
      </w:r>
      <w:r>
        <w:t>c v</w:t>
      </w:r>
      <w:r>
        <w:t>ề</w:t>
      </w:r>
      <w:r>
        <w:t xml:space="preserve"> s</w:t>
      </w:r>
      <w:r>
        <w:t>ự</w:t>
      </w:r>
      <w:r>
        <w:t xml:space="preserve"> d</w:t>
      </w:r>
      <w:r>
        <w:t>ị</w:t>
      </w:r>
      <w:r>
        <w:t>ch chuy</w:t>
      </w:r>
      <w:r>
        <w:t>ể</w:t>
      </w:r>
      <w:r>
        <w:t>n công ngh</w:t>
      </w:r>
      <w:r>
        <w:t>ệ</w:t>
      </w:r>
      <w:r>
        <w:t xml:space="preserve"> trong ngành </w:t>
      </w:r>
      <w:r>
        <w:t>e-Tourism và H</w:t>
      </w:r>
      <w:r>
        <w:t>ệ</w:t>
      </w:r>
      <w:r>
        <w:t xml:space="preserve"> th</w:t>
      </w:r>
      <w:r>
        <w:t>ố</w:t>
      </w:r>
      <w:r>
        <w:t>ng g</w:t>
      </w:r>
      <w:r>
        <w:t>ợ</w:t>
      </w:r>
      <w:r>
        <w:t>i ý du l</w:t>
      </w:r>
      <w:r>
        <w:t>ị</w:t>
      </w:r>
      <w:r>
        <w:t>ch:</w:t>
      </w:r>
    </w:p>
    <w:p w:rsidR="00B22921" w:rsidRDefault="006D15D0">
      <w:pPr>
        <w:pStyle w:val="ListBullet"/>
        <w:spacing w:after="120" w:line="288" w:lineRule="auto"/>
      </w:pPr>
      <w:r>
        <w:rPr>
          <w:b/>
          <w:color w:val="102C57"/>
        </w:rPr>
        <w:t>S</w:t>
      </w:r>
      <w:r>
        <w:rPr>
          <w:b/>
          <w:color w:val="102C57"/>
        </w:rPr>
        <w:t>ự</w:t>
      </w:r>
      <w:r>
        <w:rPr>
          <w:b/>
          <w:color w:val="102C57"/>
        </w:rPr>
        <w:t xml:space="preserve"> h</w:t>
      </w:r>
      <w:r>
        <w:rPr>
          <w:b/>
          <w:color w:val="102C57"/>
        </w:rPr>
        <w:t>ộ</w:t>
      </w:r>
      <w:r>
        <w:rPr>
          <w:b/>
          <w:color w:val="102C57"/>
        </w:rPr>
        <w:t>i t</w:t>
      </w:r>
      <w:r>
        <w:rPr>
          <w:b/>
          <w:color w:val="102C57"/>
        </w:rPr>
        <w:t>ụ</w:t>
      </w:r>
      <w:r>
        <w:rPr>
          <w:b/>
          <w:color w:val="102C57"/>
        </w:rPr>
        <w:t xml:space="preserve"> c</w:t>
      </w:r>
      <w:r>
        <w:rPr>
          <w:b/>
          <w:color w:val="102C57"/>
        </w:rPr>
        <w:t>ủ</w:t>
      </w:r>
      <w:r>
        <w:rPr>
          <w:b/>
          <w:color w:val="102C57"/>
        </w:rPr>
        <w:t>a d</w:t>
      </w:r>
      <w:r>
        <w:rPr>
          <w:b/>
          <w:color w:val="102C57"/>
        </w:rPr>
        <w:t>ữ</w:t>
      </w:r>
      <w:r>
        <w:rPr>
          <w:b/>
          <w:color w:val="102C57"/>
        </w:rPr>
        <w:t xml:space="preserve"> li</w:t>
      </w:r>
      <w:r>
        <w:rPr>
          <w:b/>
          <w:color w:val="102C57"/>
        </w:rPr>
        <w:t>ệ</w:t>
      </w:r>
      <w:r>
        <w:rPr>
          <w:b/>
          <w:color w:val="102C57"/>
        </w:rPr>
        <w:t>u d</w:t>
      </w:r>
      <w:r>
        <w:rPr>
          <w:b/>
          <w:color w:val="102C57"/>
        </w:rPr>
        <w:t>ị</w:t>
      </w:r>
      <w:r>
        <w:rPr>
          <w:b/>
          <w:color w:val="102C57"/>
        </w:rPr>
        <w:t xml:space="preserve"> th</w:t>
      </w:r>
      <w:r>
        <w:rPr>
          <w:b/>
          <w:color w:val="102C57"/>
        </w:rPr>
        <w:t>ể</w:t>
      </w:r>
      <w:r>
        <w:rPr>
          <w:b/>
          <w:color w:val="102C57"/>
        </w:rPr>
        <w:t xml:space="preserve"> (Heterogeneous Data Data Integration):</w:t>
      </w:r>
      <w:r>
        <w:t xml:space="preserve"> Các h</w:t>
      </w:r>
      <w:r>
        <w:t>ệ</w:t>
      </w:r>
      <w:r>
        <w:t xml:space="preserve"> th</w:t>
      </w:r>
      <w:r>
        <w:t>ố</w:t>
      </w:r>
      <w:r>
        <w:t>ng không còn ch</w:t>
      </w:r>
      <w:r>
        <w:t>ỉ</w:t>
      </w:r>
      <w:r>
        <w:t xml:space="preserve"> d</w:t>
      </w:r>
      <w:r>
        <w:t>ự</w:t>
      </w:r>
      <w:r>
        <w:t>a vào đi</w:t>
      </w:r>
      <w:r>
        <w:t>ể</w:t>
      </w:r>
      <w:r>
        <w:t>m x</w:t>
      </w:r>
      <w:r>
        <w:t>ế</w:t>
      </w:r>
      <w:r>
        <w:t>p h</w:t>
      </w:r>
      <w:r>
        <w:t>ạ</w:t>
      </w:r>
      <w:r>
        <w:t>ng (Rating) thu</w:t>
      </w:r>
      <w:r>
        <w:t>ầ</w:t>
      </w:r>
      <w:r>
        <w:t>n túy. Xu hư</w:t>
      </w:r>
      <w:r>
        <w:t>ớ</w:t>
      </w:r>
      <w:r>
        <w:t>ng b</w:t>
      </w:r>
      <w:r>
        <w:t>ắ</w:t>
      </w:r>
      <w:r>
        <w:t>t bu</w:t>
      </w:r>
      <w:r>
        <w:t>ộ</w:t>
      </w:r>
      <w:r>
        <w:t>c hi</w:t>
      </w:r>
      <w:r>
        <w:t>ệ</w:t>
      </w:r>
      <w:r>
        <w:t>n nay là đ</w:t>
      </w:r>
      <w:r>
        <w:t>ồ</w:t>
      </w:r>
      <w:r>
        <w:t>ng hóa đ</w:t>
      </w:r>
      <w:r>
        <w:t>ồ</w:t>
      </w:r>
      <w:r>
        <w:t>ng th</w:t>
      </w:r>
      <w:r>
        <w:t>ờ</w:t>
      </w:r>
      <w:r>
        <w:t>i t</w:t>
      </w:r>
      <w:r>
        <w:t>ọ</w:t>
      </w:r>
      <w:r>
        <w:t>a đ</w:t>
      </w:r>
      <w:r>
        <w:t>ộ</w:t>
      </w:r>
      <w:r>
        <w:t xml:space="preserve"> không gian, m</w:t>
      </w:r>
      <w:r>
        <w:t>ố</w:t>
      </w:r>
      <w:r>
        <w:t>c th</w:t>
      </w:r>
      <w:r>
        <w:t>ờ</w:t>
      </w:r>
      <w:r>
        <w:t xml:space="preserve">i gian </w:t>
      </w:r>
      <w:r>
        <w:t>tuy</w:t>
      </w:r>
      <w:r>
        <w:t>ế</w:t>
      </w:r>
      <w:r>
        <w:t>n tính/phi tuy</w:t>
      </w:r>
      <w:r>
        <w:t>ế</w:t>
      </w:r>
      <w:r>
        <w:t>n, liên k</w:t>
      </w:r>
      <w:r>
        <w:t>ế</w:t>
      </w:r>
      <w:r>
        <w:t>t m</w:t>
      </w:r>
      <w:r>
        <w:t>ạ</w:t>
      </w:r>
      <w:r>
        <w:t>ng xã h</w:t>
      </w:r>
      <w:r>
        <w:t>ộ</w:t>
      </w:r>
      <w:r>
        <w:t>i (Social Ties), và th</w:t>
      </w:r>
      <w:r>
        <w:t>ậ</w:t>
      </w:r>
      <w:r>
        <w:t>m chí c</w:t>
      </w:r>
      <w:r>
        <w:t>ả</w:t>
      </w:r>
      <w:r>
        <w:t xml:space="preserve"> ph</w:t>
      </w:r>
      <w:r>
        <w:t>ả</w:t>
      </w:r>
      <w:r>
        <w:t>n h</w:t>
      </w:r>
      <w:r>
        <w:t>ồ</w:t>
      </w:r>
      <w:r>
        <w:t xml:space="preserve">i </w:t>
      </w:r>
      <w:r>
        <w:t>ẩ</w:t>
      </w:r>
      <w:r>
        <w:t>n như th</w:t>
      </w:r>
      <w:r>
        <w:t>ờ</w:t>
      </w:r>
      <w:r>
        <w:t>i gian d</w:t>
      </w:r>
      <w:r>
        <w:t>ừ</w:t>
      </w:r>
      <w:r>
        <w:t>ng chân (Dwell Time).</w:t>
      </w:r>
    </w:p>
    <w:p w:rsidR="00B22921" w:rsidRDefault="006D15D0">
      <w:pPr>
        <w:pStyle w:val="ListBullet"/>
        <w:spacing w:after="120" w:line="288" w:lineRule="auto"/>
      </w:pPr>
      <w:r>
        <w:rPr>
          <w:b/>
          <w:color w:val="102C57"/>
        </w:rPr>
        <w:t>T</w:t>
      </w:r>
      <w:r>
        <w:rPr>
          <w:b/>
          <w:color w:val="102C57"/>
        </w:rPr>
        <w:t>ố</w:t>
      </w:r>
      <w:r>
        <w:rPr>
          <w:b/>
          <w:color w:val="102C57"/>
        </w:rPr>
        <w:t>i ưu hóa hi</w:t>
      </w:r>
      <w:r>
        <w:rPr>
          <w:b/>
          <w:color w:val="102C57"/>
        </w:rPr>
        <w:t>ệ</w:t>
      </w:r>
      <w:r>
        <w:rPr>
          <w:b/>
          <w:color w:val="102C57"/>
        </w:rPr>
        <w:t>u năng và kh</w:t>
      </w:r>
      <w:r>
        <w:rPr>
          <w:b/>
          <w:color w:val="102C57"/>
        </w:rPr>
        <w:t>ả</w:t>
      </w:r>
      <w:r>
        <w:rPr>
          <w:b/>
          <w:color w:val="102C57"/>
        </w:rPr>
        <w:t xml:space="preserve"> năng c</w:t>
      </w:r>
      <w:r>
        <w:rPr>
          <w:b/>
          <w:color w:val="102C57"/>
        </w:rPr>
        <w:t>ắ</w:t>
      </w:r>
      <w:r>
        <w:rPr>
          <w:b/>
          <w:color w:val="102C57"/>
        </w:rPr>
        <w:t>t t</w:t>
      </w:r>
      <w:r>
        <w:rPr>
          <w:b/>
          <w:color w:val="102C57"/>
        </w:rPr>
        <w:t>ỉ</w:t>
      </w:r>
      <w:r>
        <w:rPr>
          <w:b/>
          <w:color w:val="102C57"/>
        </w:rPr>
        <w:t>a không gian tìm ki</w:t>
      </w:r>
      <w:r>
        <w:rPr>
          <w:b/>
          <w:color w:val="102C57"/>
        </w:rPr>
        <w:t>ế</w:t>
      </w:r>
      <w:r>
        <w:rPr>
          <w:b/>
          <w:color w:val="102C57"/>
        </w:rPr>
        <w:t>m:</w:t>
      </w:r>
      <w:r>
        <w:t xml:space="preserve"> Vi</w:t>
      </w:r>
      <w:r>
        <w:t>ệ</w:t>
      </w:r>
      <w:r>
        <w:t>c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g</w:t>
      </w:r>
      <w:r>
        <w:t>ợ</w:t>
      </w:r>
      <w:r>
        <w:t>i ý m</w:t>
      </w:r>
      <w:r>
        <w:t>ộ</w:t>
      </w:r>
      <w:r>
        <w:t>t POI đơn l</w:t>
      </w:r>
      <w:r>
        <w:t>ẻ</w:t>
      </w:r>
      <w:r>
        <w:t xml:space="preserve"> sang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 xml:space="preserve"> m</w:t>
      </w:r>
      <w:r>
        <w:t>ộ</w:t>
      </w:r>
      <w:r>
        <w:t>t hành t</w:t>
      </w:r>
      <w:r>
        <w:t>rình dài (Itinerary Recommendation) làm bùng n</w:t>
      </w:r>
      <w:r>
        <w:t>ổ</w:t>
      </w:r>
      <w:r>
        <w:t xml:space="preserve"> không gian bài toán toán h</w:t>
      </w:r>
      <w:r>
        <w:t>ọ</w:t>
      </w:r>
      <w:r>
        <w:t>c. Các mô hình như EffiTourRec hay TDTOPTW ch</w:t>
      </w:r>
      <w:r>
        <w:t>ứ</w:t>
      </w:r>
      <w:r>
        <w:t>ng minh r</w:t>
      </w:r>
      <w:r>
        <w:t>ằ</w:t>
      </w:r>
      <w:r>
        <w:t>ng c</w:t>
      </w:r>
      <w:r>
        <w:t>ắ</w:t>
      </w:r>
      <w:r>
        <w:t>t t</w:t>
      </w:r>
      <w:r>
        <w:t>ỉ</w:t>
      </w:r>
      <w:r>
        <w:t>a không gian tìm ki</w:t>
      </w:r>
      <w:r>
        <w:t>ế</w:t>
      </w:r>
      <w:r>
        <w:t>m thông minh quan tr</w:t>
      </w:r>
      <w:r>
        <w:t>ọ</w:t>
      </w:r>
      <w:r>
        <w:t>ng không kém gì đ</w:t>
      </w:r>
      <w:r>
        <w:t>ộ</w:t>
      </w:r>
      <w:r>
        <w:t xml:space="preserve"> chính xác d</w:t>
      </w:r>
      <w:r>
        <w:t>ự</w:t>
      </w:r>
      <w:r>
        <w:t xml:space="preserve"> báo.</w:t>
      </w:r>
    </w:p>
    <w:p w:rsidR="00B22921" w:rsidRDefault="006D15D0">
      <w:pPr>
        <w:pStyle w:val="ListBullet"/>
        <w:spacing w:after="120" w:line="288" w:lineRule="auto"/>
      </w:pPr>
      <w:r>
        <w:rPr>
          <w:b/>
          <w:color w:val="102C57"/>
        </w:rPr>
        <w:t>D</w:t>
      </w:r>
      <w:r>
        <w:rPr>
          <w:b/>
          <w:color w:val="102C57"/>
        </w:rPr>
        <w:t>ị</w:t>
      </w:r>
      <w:r>
        <w:rPr>
          <w:b/>
          <w:color w:val="102C57"/>
        </w:rPr>
        <w:t>ch chuy</w:t>
      </w:r>
      <w:r>
        <w:rPr>
          <w:b/>
          <w:color w:val="102C57"/>
        </w:rPr>
        <w:t>ể</w:t>
      </w:r>
      <w:r>
        <w:rPr>
          <w:b/>
          <w:color w:val="102C57"/>
        </w:rPr>
        <w:t>n t</w:t>
      </w:r>
      <w:r>
        <w:rPr>
          <w:b/>
          <w:color w:val="102C57"/>
        </w:rPr>
        <w:t>ừ</w:t>
      </w:r>
      <w:r>
        <w:rPr>
          <w:b/>
          <w:color w:val="102C57"/>
        </w:rPr>
        <w:t xml:space="preserve"> Tĩnh sang Đ</w:t>
      </w:r>
      <w:r>
        <w:rPr>
          <w:b/>
          <w:color w:val="102C57"/>
        </w:rPr>
        <w:t>ộ</w:t>
      </w:r>
      <w:r>
        <w:rPr>
          <w:b/>
          <w:color w:val="102C57"/>
        </w:rPr>
        <w:t>ng (Intenti</w:t>
      </w:r>
      <w:r>
        <w:rPr>
          <w:b/>
          <w:color w:val="102C57"/>
        </w:rPr>
        <w:t>on-Aware):</w:t>
      </w:r>
      <w:r>
        <w:t xml:space="preserve"> Các mô hình m</w:t>
      </w:r>
      <w:r>
        <w:t>ớ</w:t>
      </w:r>
      <w:r>
        <w:t>i nh</w:t>
      </w:r>
      <w:r>
        <w:t>ấ</w:t>
      </w:r>
      <w:r>
        <w:t>t (như I-AIR ho</w:t>
      </w:r>
      <w:r>
        <w:t>ặ</w:t>
      </w:r>
      <w:r>
        <w:t>c mô hình chuy</w:t>
      </w:r>
      <w:r>
        <w:t>ể</w:t>
      </w:r>
      <w:r>
        <w:t>n d</w:t>
      </w:r>
      <w:r>
        <w:t>ị</w:t>
      </w:r>
      <w:r>
        <w:t>ch ng</w:t>
      </w:r>
      <w:r>
        <w:t>ắ</w:t>
      </w:r>
      <w:r>
        <w:t>n h</w:t>
      </w:r>
      <w:r>
        <w:t>ạ</w:t>
      </w:r>
      <w:r>
        <w:t>n năm 2024) t</w:t>
      </w:r>
      <w:r>
        <w:t>ậ</w:t>
      </w:r>
      <w:r>
        <w:t>p trung vào vi</w:t>
      </w:r>
      <w:r>
        <w:t>ệ</w:t>
      </w:r>
      <w:r>
        <w:t>c b</w:t>
      </w:r>
      <w:r>
        <w:t>ắ</w:t>
      </w:r>
      <w:r>
        <w:t>t tr</w:t>
      </w:r>
      <w:r>
        <w:t>ọ</w:t>
      </w:r>
      <w:r>
        <w:t>n 'ý đ</w:t>
      </w:r>
      <w:r>
        <w:t>ị</w:t>
      </w:r>
      <w:r>
        <w:t>nh nh</w:t>
      </w:r>
      <w:r>
        <w:t>ấ</w:t>
      </w:r>
      <w:r>
        <w:t>t th</w:t>
      </w:r>
      <w:r>
        <w:t>ờ</w:t>
      </w:r>
      <w:r>
        <w:t>i' c</w:t>
      </w:r>
      <w:r>
        <w:t>ủ</w:t>
      </w:r>
      <w:r>
        <w:t>a du khách khi h</w:t>
      </w:r>
      <w:r>
        <w:t>ọ</w:t>
      </w:r>
      <w:r>
        <w:t xml:space="preserve"> đang di chuy</w:t>
      </w:r>
      <w:r>
        <w:t>ể</w:t>
      </w:r>
      <w:r>
        <w:t xml:space="preserve">n, thích </w:t>
      </w:r>
      <w:r>
        <w:t>ứ</w:t>
      </w:r>
      <w:r>
        <w:t>ng ngay l</w:t>
      </w:r>
      <w:r>
        <w:t>ậ</w:t>
      </w:r>
      <w:r>
        <w:t>p t</w:t>
      </w:r>
      <w:r>
        <w:t>ứ</w:t>
      </w:r>
      <w:r>
        <w:t>c v</w:t>
      </w:r>
      <w:r>
        <w:t>ớ</w:t>
      </w:r>
      <w:r>
        <w:t>i s</w:t>
      </w:r>
      <w:r>
        <w:t>ự</w:t>
      </w:r>
      <w:r>
        <w:t xml:space="preserve"> thay đ</w:t>
      </w:r>
      <w:r>
        <w:t>ổ</w:t>
      </w:r>
      <w:r>
        <w:t>i c</w:t>
      </w:r>
      <w:r>
        <w:t>ủ</w:t>
      </w:r>
      <w:r>
        <w:t>a th</w:t>
      </w:r>
      <w:r>
        <w:t>ờ</w:t>
      </w:r>
      <w:r>
        <w:t>i ti</w:t>
      </w:r>
      <w:r>
        <w:t>ế</w:t>
      </w:r>
      <w:r>
        <w:t>t, tâm tr</w:t>
      </w:r>
      <w:r>
        <w:t>ạ</w:t>
      </w:r>
      <w:r>
        <w:t>ng ho</w:t>
      </w:r>
      <w:r>
        <w:t>ặ</w:t>
      </w:r>
      <w:r>
        <w:t>c s</w:t>
      </w:r>
      <w:r>
        <w:t>ự</w:t>
      </w:r>
      <w:r>
        <w:t xml:space="preserve"> m</w:t>
      </w:r>
      <w:r>
        <w:t>ệ</w:t>
      </w:r>
      <w:r>
        <w:t>t m</w:t>
      </w:r>
      <w:r>
        <w:t>ỏ</w:t>
      </w:r>
      <w:r>
        <w:t>i th</w:t>
      </w:r>
      <w:r>
        <w:t>ể</w:t>
      </w:r>
      <w:r>
        <w:t xml:space="preserve"> ch</w:t>
      </w:r>
      <w:r>
        <w:t>ấ</w:t>
      </w:r>
      <w:r>
        <w:t>t.</w:t>
      </w:r>
    </w:p>
    <w:p w:rsidR="00B22921" w:rsidRDefault="006D15D0">
      <w:pPr>
        <w:pStyle w:val="ListBullet"/>
        <w:spacing w:after="120" w:line="288" w:lineRule="auto"/>
      </w:pPr>
      <w:r>
        <w:rPr>
          <w:b/>
          <w:color w:val="102C57"/>
        </w:rPr>
        <w:t>Tr</w:t>
      </w:r>
      <w:r>
        <w:rPr>
          <w:b/>
          <w:color w:val="102C57"/>
        </w:rPr>
        <w:t>ả</w:t>
      </w:r>
      <w:r>
        <w:rPr>
          <w:b/>
          <w:color w:val="102C57"/>
        </w:rPr>
        <w:t>i nghi</w:t>
      </w:r>
      <w:r>
        <w:rPr>
          <w:b/>
          <w:color w:val="102C57"/>
        </w:rPr>
        <w:t>ệ</w:t>
      </w:r>
      <w:r>
        <w:rPr>
          <w:b/>
          <w:color w:val="102C57"/>
        </w:rPr>
        <w:t>m ngư</w:t>
      </w:r>
      <w:r>
        <w:rPr>
          <w:b/>
          <w:color w:val="102C57"/>
        </w:rPr>
        <w:t>ờ</w:t>
      </w:r>
      <w:r>
        <w:rPr>
          <w:b/>
          <w:color w:val="102C57"/>
        </w:rPr>
        <w:t>i dùng th</w:t>
      </w:r>
      <w:r>
        <w:rPr>
          <w:b/>
          <w:color w:val="102C57"/>
        </w:rPr>
        <w:t>ế</w:t>
      </w:r>
      <w:r>
        <w:rPr>
          <w:b/>
          <w:color w:val="102C57"/>
        </w:rPr>
        <w:t xml:space="preserve"> h</w:t>
      </w:r>
      <w:r>
        <w:rPr>
          <w:b/>
          <w:color w:val="102C57"/>
        </w:rPr>
        <w:t>ệ</w:t>
      </w:r>
      <w:r>
        <w:rPr>
          <w:b/>
          <w:color w:val="102C57"/>
        </w:rPr>
        <w:t xml:space="preserve"> m</w:t>
      </w:r>
      <w:r>
        <w:rPr>
          <w:b/>
          <w:color w:val="102C57"/>
        </w:rPr>
        <w:t>ớ</w:t>
      </w:r>
      <w:r>
        <w:rPr>
          <w:b/>
          <w:color w:val="102C57"/>
        </w:rPr>
        <w:t>i (AR và XAI):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g</w:t>
      </w:r>
      <w:r>
        <w:t>ợ</w:t>
      </w:r>
      <w:r>
        <w:t>i ý đang bư</w:t>
      </w:r>
      <w:r>
        <w:t>ớ</w:t>
      </w:r>
      <w:r>
        <w:t>c ra kh</w:t>
      </w:r>
      <w:r>
        <w:t>ỏ</w:t>
      </w:r>
      <w:r>
        <w:t>i màn hình đi</w:t>
      </w:r>
      <w:r>
        <w:t>ệ</w:t>
      </w:r>
      <w:r>
        <w:t>n tho</w:t>
      </w:r>
      <w:r>
        <w:t>ạ</w:t>
      </w:r>
      <w:r>
        <w:t>i 2D truy</w:t>
      </w:r>
      <w:r>
        <w:t>ề</w:t>
      </w:r>
      <w:r>
        <w:t>n th</w:t>
      </w:r>
      <w:r>
        <w:t>ố</w:t>
      </w:r>
      <w:r>
        <w:t>ng đ</w:t>
      </w:r>
      <w:r>
        <w:t>ể</w:t>
      </w:r>
      <w:r>
        <w:t xml:space="preserve"> ti</w:t>
      </w:r>
      <w:r>
        <w:t>ế</w:t>
      </w:r>
      <w:r>
        <w:t>n vào không gian Th</w:t>
      </w:r>
      <w:r>
        <w:t>ự</w:t>
      </w:r>
      <w:r>
        <w:t>c t</w:t>
      </w:r>
      <w:r>
        <w:t>ế</w:t>
      </w:r>
      <w:r>
        <w:t xml:space="preserve"> tăng cư</w:t>
      </w:r>
      <w:r>
        <w:t>ờ</w:t>
      </w:r>
      <w:r>
        <w:t>ng (AR). Đ</w:t>
      </w:r>
      <w:r>
        <w:t>ồ</w:t>
      </w:r>
      <w:r>
        <w:t>ng th</w:t>
      </w:r>
      <w:r>
        <w:t>ờ</w:t>
      </w:r>
      <w:r>
        <w:t>i, xu hư</w:t>
      </w:r>
      <w:r>
        <w:t>ớ</w:t>
      </w:r>
      <w:r>
        <w:t>ng AI có th</w:t>
      </w:r>
      <w:r>
        <w:t>ể</w:t>
      </w:r>
      <w:r>
        <w:t xml:space="preserve"> gi</w:t>
      </w:r>
      <w:r>
        <w:t>ả</w:t>
      </w:r>
      <w:r>
        <w:t>i thích đư</w:t>
      </w:r>
      <w:r>
        <w:t>ợ</w:t>
      </w:r>
      <w:r>
        <w:t>c (Explainable AI) thông qua đ</w:t>
      </w:r>
      <w:r>
        <w:t>ồ</w:t>
      </w:r>
      <w:r>
        <w:t xml:space="preserve"> th</w:t>
      </w:r>
      <w:r>
        <w:t>ị</w:t>
      </w:r>
      <w:r>
        <w:t xml:space="preserve"> tri th</w:t>
      </w:r>
      <w:r>
        <w:t>ứ</w:t>
      </w:r>
      <w:r>
        <w:t>c</w:t>
      </w:r>
      <w:r>
        <w:t xml:space="preserve"> tương tác giúp xóa b</w:t>
      </w:r>
      <w:r>
        <w:t>ỏ</w:t>
      </w:r>
      <w:r>
        <w:t xml:space="preserve"> rào c</w:t>
      </w:r>
      <w:r>
        <w:t>ả</w:t>
      </w:r>
      <w:r>
        <w:t>n 'h</w:t>
      </w:r>
      <w:r>
        <w:t>ộ</w:t>
      </w:r>
      <w:r>
        <w:t>p đen thu</w:t>
      </w:r>
      <w:r>
        <w:t>ậ</w:t>
      </w:r>
      <w:r>
        <w:t>t toán', t</w:t>
      </w:r>
      <w:r>
        <w:t>ạ</w:t>
      </w:r>
      <w:r>
        <w:t>o d</w:t>
      </w:r>
      <w:r>
        <w:t>ự</w:t>
      </w:r>
      <w:r>
        <w:t>ng ni</w:t>
      </w:r>
      <w:r>
        <w:t>ề</w:t>
      </w:r>
      <w:r>
        <w:t>m tin v</w:t>
      </w:r>
      <w:r>
        <w:t>ữ</w:t>
      </w:r>
      <w:r>
        <w:t>ng ch</w:t>
      </w:r>
      <w:r>
        <w:t>ắ</w:t>
      </w:r>
      <w:r>
        <w:t>c cho du khách.</w:t>
      </w:r>
    </w:p>
    <w:p w:rsidR="00B22921" w:rsidRDefault="00B22921">
      <w:pPr>
        <w:jc w:val="right"/>
      </w:pPr>
    </w:p>
    <w:sectPr w:rsidR="00B2292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5D0"/>
    <w:rsid w:val="00AA1D8D"/>
    <w:rsid w:val="00B229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526D76-A3A0-40D8-AEE6-30856BEA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59C6B0-ED77-4D94-8892-BAA823E1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1914</Words>
  <Characters>10915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2026-05-25T10:11:00Z</dcterms:modified>
  <cp:category/>
</cp:coreProperties>
</file>