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color w:val="2E75B6"/>
          <w:sz w:val="36"/>
          <w:szCs w:val="36"/>
        </w:rPr>
        <w:t xml:space="preserve">TRƯỜNG ĐẠI HỌC FPT</w:t>
      </w:r>
    </w:p>
    <w:p/>
    <w:p>
      <w:pPr>
        <w:jc w:val="center"/>
      </w:pPr>
      <w:r>
        <w:rPr>
          <w:color w:val="AAAAAA"/>
        </w:rPr>
        <w:t xml:space="preserve">──────────────────────────────</w:t>
      </w:r>
    </w:p>
    <w:p/>
    <w:p/>
    <w:p>
      <w:pPr>
        <w:jc w:val="center"/>
      </w:pPr>
      <w:r>
        <w:rPr>
          <w:b/>
          <w:bCs/>
          <w:color w:val="1F3864"/>
          <w:sz w:val="48"/>
          <w:szCs w:val="48"/>
        </w:rPr>
        <w:t xml:space="preserve">Requirement &amp; Design Specification</w:t>
      </w:r>
    </w:p>
    <w:p/>
    <w:p>
      <w:pPr>
        <w:jc w:val="center"/>
      </w:pPr>
      <w:r>
        <w:rPr>
          <w:b/>
          <w:bCs/>
          <w:color w:val="2E75B6"/>
          <w:sz w:val="36"/>
          <w:szCs w:val="36"/>
        </w:rPr>
        <w:t xml:space="preserve">FreshFood Online System (FOS)</w:t>
      </w:r>
    </w:p>
    <w:p/>
    <w:p/>
    <w:p>
      <w:pPr>
        <w:jc w:val="center"/>
      </w:pPr>
      <w:r>
        <w:rPr>
          <w:sz w:val="26"/>
          <w:szCs w:val="26"/>
        </w:rPr>
        <w:t xml:space="preserve">Subject: SWD392</w:t>
      </w:r>
    </w:p>
    <w:p>
      <w:pPr>
        <w:jc w:val="center"/>
      </w:pPr>
      <w:r>
        <w:rPr>
          <w:sz w:val="26"/>
          <w:szCs w:val="26"/>
        </w:rPr>
        <w:t xml:space="preserve">Version: 1.0</w:t>
      </w:r>
    </w:p>
    <w:p/>
    <w:p/>
    <w:p/>
    <w:p/>
    <w:p>
      <w:pPr>
        <w:jc w:val="center"/>
      </w:pPr>
      <w:r>
        <w:rPr>
          <w:i/>
          <w:iCs/>
          <w:sz w:val="24"/>
          <w:szCs w:val="24"/>
        </w:rPr>
        <w:t xml:space="preserve">– Hanoi, August 2024 –</w:t>
      </w:r>
    </w:p>
    <w:p>
      <w:r>
        <w:br w:type="page"/>
      </w:r>
    </w:p>
    <w:p>
      <w:pPr>
        <w:pStyle w:val="Heading1"/>
      </w:pPr>
      <w:r>
        <w:rPr>
          <w:b/>
          <w:bCs/>
        </w:rPr>
        <w:t xml:space="preserve">Record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626"/>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Version</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Date</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In charge</w:t>
            </w:r>
          </w:p>
        </w:tc>
        <w:tc>
          <w:tcPr>
            <w:tcW w:type="dxa" w:w="46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Change Description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V1.0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Huectm3</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 - Added</w:t>
            </w:r>
          </w:p>
        </w:tc>
      </w:tr>
    </w:tbl>
    <w:p/>
    <w:p>
      <w:r>
        <w:rPr>
          <w:i/>
          <w:iCs/>
          <w:sz w:val="18"/>
          <w:szCs w:val="18"/>
        </w:rPr>
        <w:t xml:space="preserve">* A - Added  M - Modified  D - Deleted</w:t>
      </w:r>
    </w:p>
    <w:p>
      <w:r>
        <w:br w:type="page"/>
      </w:r>
    </w:p>
    <w:p>
      <w:pPr>
        <w:pStyle w:val="Heading1"/>
      </w:pPr>
      <w:r>
        <w:rPr>
          <w:b/>
          <w:bCs/>
        </w:rPr>
        <w:t xml:space="preserve">I. Requirement Specification</w:t>
      </w:r>
    </w:p>
    <w:p>
      <w:pPr>
        <w:pStyle w:val="Heading2"/>
      </w:pPr>
      <w:r>
        <w:rPr>
          <w:b/>
          <w:bCs/>
        </w:rPr>
        <w:t xml:space="preserve">I.1 Problem Description</w:t>
      </w:r>
    </w:p>
    <w:p>
      <w:r>
        <w:t xml:space="preserve">Purpose: Build a website to introduce and allow online ordering for FreshFood, a clean food store. The website allows customers in the vicinity to view and order online, and store employees to manage website information and handle order and delivery operations.</w:t>
      </w:r>
    </w:p>
    <w:p/>
    <w:p>
      <w:pPr>
        <w:pStyle w:val="ListParagraph"/>
        <w:numPr>
          <w:ilvl w:val="0"/>
          <w:numId w:val="2"/>
        </w:numPr>
      </w:pPr>
      <w:r>
        <w:t xml:space="preserve">The store sells various product categories. Warehouse staff are responsible for entering, updating, or deleting product category information.</w:t>
      </w:r>
    </w:p>
    <w:p>
      <w:pPr>
        <w:pStyle w:val="ListParagraph"/>
        <w:numPr>
          <w:ilvl w:val="0"/>
          <w:numId w:val="2"/>
        </w:numPr>
      </w:pPr>
      <w:r>
        <w:t xml:space="preserve">A category of product will have many different products. Warehouse staff manage product information in the system.</w:t>
      </w:r>
    </w:p>
    <w:p>
      <w:pPr>
        <w:pStyle w:val="ListParagraph"/>
        <w:numPr>
          <w:ilvl w:val="0"/>
          <w:numId w:val="2"/>
        </w:numPr>
      </w:pPr>
      <w:r>
        <w:t xml:space="preserve">The store imports products from various suppliers. Warehouse staff manage supplier information. A supplier can provide many different products.</w:t>
      </w:r>
    </w:p>
    <w:p>
      <w:pPr>
        <w:pStyle w:val="ListParagraph"/>
        <w:numPr>
          <w:ilvl w:val="0"/>
          <w:numId w:val="2"/>
        </w:numPr>
      </w:pPr>
      <w:r>
        <w:t xml:space="preserve">When products are imported, warehouse staff enter import bill information. The system allows updates or deletions of import bills according to business rules.</w:t>
      </w:r>
    </w:p>
    <w:p>
      <w:pPr>
        <w:pStyle w:val="ListParagraph"/>
        <w:numPr>
          <w:ilvl w:val="0"/>
          <w:numId w:val="2"/>
        </w:numPr>
      </w:pPr>
      <w:r>
        <w:t xml:space="preserve">The store monitors remaining quantity per import batch. Selling price is determined by batch origin. Warehouse staff can apply discounts to earlier import batches to encourage sales.</w:t>
      </w:r>
    </w:p>
    <w:p>
      <w:pPr>
        <w:pStyle w:val="ListParagraph"/>
        <w:numPr>
          <w:ilvl w:val="0"/>
          <w:numId w:val="2"/>
        </w:numPr>
      </w:pPr>
      <w:r>
        <w:t xml:space="preserve">Customers visit the website to browse products (by category, new arrivals, best sellers, promotions) and search by name. They can view product details and add items to their cart. Customers can also read articles on the website.</w:t>
      </w:r>
    </w:p>
    <w:p>
      <w:pPr>
        <w:pStyle w:val="ListParagraph"/>
        <w:numPr>
          <w:ilvl w:val="0"/>
          <w:numId w:val="2"/>
        </w:numPr>
      </w:pPr>
      <w:r>
        <w:t xml:space="preserve">Customers must log in to check out. Login is via Google or Facebook. New customers enter Full Name, Phone, Email, and Address. Phone number is verified. Customers can manage multiple delivery addresses.</w:t>
      </w:r>
    </w:p>
    <w:p>
      <w:pPr>
        <w:pStyle w:val="ListParagraph"/>
        <w:numPr>
          <w:ilvl w:val="0"/>
          <w:numId w:val="2"/>
        </w:numPr>
      </w:pPr>
      <w:r>
        <w:t xml:space="preserve">Customers can view their order history and detailed order information. They can cancel undelivered orders. For delivered orders, they can provide feedback or reorder.</w:t>
      </w:r>
    </w:p>
    <w:p>
      <w:pPr>
        <w:pStyle w:val="ListParagraph"/>
        <w:numPr>
          <w:ilvl w:val="0"/>
          <w:numId w:val="2"/>
        </w:numPr>
      </w:pPr>
      <w:r>
        <w:t xml:space="preserve">Sales staff view order details. For first-time orders, they confirm by phone, print, pack, and deliver. After delivery, staff confirm completion or report failed delivery.</w:t>
      </w:r>
    </w:p>
    <w:p>
      <w:pPr>
        <w:pStyle w:val="ListParagraph"/>
        <w:numPr>
          <w:ilvl w:val="0"/>
          <w:numId w:val="2"/>
        </w:numPr>
      </w:pPr>
      <w:r>
        <w:t xml:space="preserve">Staff can publish, update, disable, or re-enable news articles about products on the website.</w:t>
      </w:r>
    </w:p>
    <w:p>
      <w:pPr>
        <w:pStyle w:val="ListParagraph"/>
        <w:numPr>
          <w:ilvl w:val="0"/>
          <w:numId w:val="2"/>
        </w:numPr>
      </w:pPr>
      <w:r>
        <w:t xml:space="preserve">Warehouse staff can perform inventory statistics: expired products, out-of-stock products, revenue calculations.</w:t>
      </w:r>
    </w:p>
    <w:p>
      <w:pPr>
        <w:pStyle w:val="ListParagraph"/>
        <w:numPr>
          <w:ilvl w:val="0"/>
          <w:numId w:val="2"/>
        </w:numPr>
      </w:pPr>
      <w:r>
        <w:t xml:space="preserve">All staff must log in before performing any functions. The store owner can perform staff functions and manages staff accounts.</w:t>
      </w:r>
    </w:p>
    <w:p/>
    <w:p>
      <w:pPr>
        <w:pStyle w:val="Heading2"/>
      </w:pPr>
      <w:r>
        <w:rPr>
          <w:b/>
          <w:bCs/>
        </w:rPr>
        <w:t xml:space="preserve">I.2 Major Features</w:t>
      </w:r>
    </w:p>
    <w:p>
      <w:pPr>
        <w:pStyle w:val="Heading3"/>
      </w:pPr>
      <w:r>
        <w:rPr>
          <w:b/>
          <w:bCs/>
        </w:rPr>
        <w:t xml:space="preserve">I.2.1 Features for Customers</w:t>
      </w:r>
    </w:p>
    <w:p>
      <w:pPr>
        <w:pStyle w:val="ListParagraph"/>
        <w:numPr>
          <w:ilvl w:val="0"/>
          <w:numId w:val="3"/>
        </w:numPr>
      </w:pPr>
      <w:r>
        <w:t xml:space="preserve">F01: Viewing products – View product list by category, new products, Best Sellers, Sale Products; Search Products by Name; View Product Detail.</w:t>
      </w:r>
    </w:p>
    <w:p>
      <w:pPr>
        <w:pStyle w:val="ListParagraph"/>
        <w:numPr>
          <w:ilvl w:val="0"/>
          <w:numId w:val="3"/>
        </w:numPr>
      </w:pPr>
      <w:r>
        <w:t xml:space="preserve">F02: Shopping Cart Management – Add product to cart, view cart, Edit Cart (Change Quantity, Remove Items).</w:t>
      </w:r>
    </w:p>
    <w:p>
      <w:pPr>
        <w:pStyle w:val="ListParagraph"/>
        <w:numPr>
          <w:ilvl w:val="0"/>
          <w:numId w:val="3"/>
        </w:numPr>
      </w:pPr>
      <w:r>
        <w:t xml:space="preserve">F03: Order Placement – Add product to cart, view cart, edit cart, Checkout.</w:t>
      </w:r>
    </w:p>
    <w:p>
      <w:pPr>
        <w:pStyle w:val="ListParagraph"/>
        <w:numPr>
          <w:ilvl w:val="0"/>
          <w:numId w:val="3"/>
        </w:numPr>
      </w:pPr>
      <w:r>
        <w:t xml:space="preserve">F04: Customer Authentication – Register/Login (Google/Facebook), manage profile (View personal information, update profile).</w:t>
      </w:r>
    </w:p>
    <w:p>
      <w:pPr>
        <w:pStyle w:val="ListParagraph"/>
        <w:numPr>
          <w:ilvl w:val="0"/>
          <w:numId w:val="3"/>
        </w:numPr>
      </w:pPr>
      <w:r>
        <w:t xml:space="preserve">F05: My Order History – View order history, Cancel order, Send feedback, View order detail, ReOrder, Delete Order.</w:t>
      </w:r>
    </w:p>
    <w:p>
      <w:pPr>
        <w:pStyle w:val="ListParagraph"/>
        <w:numPr>
          <w:ilvl w:val="0"/>
          <w:numId w:val="3"/>
        </w:numPr>
      </w:pPr>
      <w:r>
        <w:t xml:space="preserve">F06: Viewing News – View news, Search news.</w:t>
      </w:r>
    </w:p>
    <w:p/>
    <w:p>
      <w:pPr>
        <w:pStyle w:val="Heading3"/>
      </w:pPr>
      <w:r>
        <w:rPr>
          <w:b/>
          <w:bCs/>
        </w:rPr>
        <w:t xml:space="preserve">I.2.2 Features for Staff</w:t>
      </w:r>
    </w:p>
    <w:p>
      <w:pPr>
        <w:pStyle w:val="ListParagraph"/>
        <w:numPr>
          <w:ilvl w:val="0"/>
          <w:numId w:val="3"/>
        </w:numPr>
      </w:pPr>
      <w:r>
        <w:t xml:space="preserve">F07: Product Category Management – Add, Edit, Delete, Sort, Search Product Category.</w:t>
      </w:r>
    </w:p>
    <w:p>
      <w:pPr>
        <w:pStyle w:val="ListParagraph"/>
        <w:numPr>
          <w:ilvl w:val="0"/>
          <w:numId w:val="3"/>
        </w:numPr>
      </w:pPr>
      <w:r>
        <w:t xml:space="preserve">F08: Product Management – Add, Edit, Delete Product, Search, Sort.</w:t>
      </w:r>
    </w:p>
    <w:p>
      <w:pPr>
        <w:pStyle w:val="ListParagraph"/>
        <w:numPr>
          <w:ilvl w:val="0"/>
          <w:numId w:val="3"/>
        </w:numPr>
      </w:pPr>
      <w:r>
        <w:t xml:space="preserve">F09: Supplier Management – Add, Edit, Delete Supplier, Search, Sort.</w:t>
      </w:r>
    </w:p>
    <w:p>
      <w:pPr>
        <w:pStyle w:val="ListParagraph"/>
        <w:numPr>
          <w:ilvl w:val="0"/>
          <w:numId w:val="3"/>
        </w:numPr>
      </w:pPr>
      <w:r>
        <w:t xml:space="preserve">F10: Import Bill Management – Record Product Import (Add, Edit, Delete Import Bill), Search, Sort.</w:t>
      </w:r>
    </w:p>
    <w:p>
      <w:pPr>
        <w:pStyle w:val="ListParagraph"/>
        <w:numPr>
          <w:ilvl w:val="0"/>
          <w:numId w:val="3"/>
        </w:numPr>
      </w:pPr>
      <w:r>
        <w:t xml:space="preserve">F11: Order Processing – View order list, View order details, Print Order, Confirm order, Confirm Order for Packing, Confirm Delivery Successful, Confirm Returned Order, Handle Customer Feedback.</w:t>
      </w:r>
    </w:p>
    <w:p>
      <w:pPr>
        <w:pStyle w:val="ListParagraph"/>
        <w:numPr>
          <w:ilvl w:val="0"/>
          <w:numId w:val="3"/>
        </w:numPr>
      </w:pPr>
      <w:r>
        <w:t xml:space="preserve">F12: Discounts Management – Create Discounts, Edit Discounts, Delete Discount.</w:t>
      </w:r>
    </w:p>
    <w:p>
      <w:pPr>
        <w:pStyle w:val="ListParagraph"/>
        <w:numPr>
          <w:ilvl w:val="0"/>
          <w:numId w:val="3"/>
        </w:numPr>
      </w:pPr>
      <w:r>
        <w:t xml:space="preserve">F13: News Management – View news details, Add news, Edit News, Delete News, Disable news, Enable news.</w:t>
      </w:r>
    </w:p>
    <w:p>
      <w:pPr>
        <w:pStyle w:val="ListParagraph"/>
        <w:numPr>
          <w:ilvl w:val="0"/>
          <w:numId w:val="3"/>
        </w:numPr>
      </w:pPr>
      <w:r>
        <w:t xml:space="preserve">F14: User Management – Login of Staff, Create staff, Assign staff permission, Revoke staff permission.</w:t>
      </w:r>
    </w:p>
    <w:p>
      <w:pPr>
        <w:pStyle w:val="ListParagraph"/>
        <w:numPr>
          <w:ilvl w:val="0"/>
          <w:numId w:val="3"/>
        </w:numPr>
      </w:pPr>
      <w:r>
        <w:t xml:space="preserve">F15: Inventory Statistics – Statistics on expired products, statistics on out-of-stock products.</w:t>
      </w:r>
    </w:p>
    <w:p/>
    <w:p>
      <w:pPr>
        <w:pStyle w:val="Heading2"/>
      </w:pPr>
      <w:r>
        <w:rPr>
          <w:b/>
          <w:bCs/>
        </w:rPr>
        <w:t xml:space="preserve">I.3 System Context</w:t>
      </w:r>
    </w:p>
    <w:p>
      <w:r>
        <w:t xml:space="preserve">The system context of the FreshFood Online System illustrates the interactions between the system and its entities (external users and external systems).</w:t>
      </w:r>
    </w:p>
    <w:p/>
    <w:p>
      <w:r>
        <w:rPr>
          <w:b/>
          <w:bCs/>
        </w:rPr>
        <w:t xml:space="preserve">External Users:</w:t>
      </w:r>
    </w:p>
    <w:p>
      <w:pPr>
        <w:pStyle w:val="ListParagraph"/>
        <w:numPr>
          <w:ilvl w:val="0"/>
          <w:numId w:val="2"/>
        </w:numPr>
      </w:pPr>
      <w:r>
        <w:t xml:space="preserve">Customer: The system's end-user who can browse products, add products to cart, place orders, and rate orders.</w:t>
      </w:r>
    </w:p>
    <w:p>
      <w:pPr>
        <w:pStyle w:val="ListParagraph"/>
        <w:numPr>
          <w:ilvl w:val="0"/>
          <w:numId w:val="2"/>
        </w:numPr>
      </w:pPr>
      <w:r>
        <w:t xml:space="preserve">Warehouse Staff: Responsible for managing product information, entering products into the warehouse, and managing supplier information.</w:t>
      </w:r>
    </w:p>
    <w:p>
      <w:pPr>
        <w:pStyle w:val="ListParagraph"/>
        <w:numPr>
          <w:ilvl w:val="0"/>
          <w:numId w:val="2"/>
        </w:numPr>
      </w:pPr>
      <w:r>
        <w:t xml:space="preserve">Sales Staff: Responsible for processing orders, contacting customers to confirm orders, and managing the delivery process.</w:t>
      </w:r>
    </w:p>
    <w:p>
      <w:pPr>
        <w:pStyle w:val="ListParagraph"/>
        <w:numPr>
          <w:ilvl w:val="0"/>
          <w:numId w:val="2"/>
        </w:numPr>
      </w:pPr>
      <w:r>
        <w:t xml:space="preserve">Store Owner: Manages the entire system, including managing staff, tracking revenue, and ensuring system operations.</w:t>
      </w:r>
    </w:p>
    <w:p/>
    <w:p>
      <w:r>
        <w:rPr>
          <w:b/>
          <w:bCs/>
        </w:rPr>
        <w:t xml:space="preserve">External Systems:</w:t>
      </w:r>
    </w:p>
    <w:p>
      <w:pPr>
        <w:pStyle w:val="ListParagraph"/>
        <w:numPr>
          <w:ilvl w:val="0"/>
          <w:numId w:val="2"/>
        </w:numPr>
      </w:pPr>
      <w:r>
        <w:t xml:space="preserve">Payment System: Handles payment transactions when customers pay via bank transfer or online payment methods.</w:t>
      </w:r>
    </w:p>
    <w:p>
      <w:pPr>
        <w:pStyle w:val="ListParagraph"/>
        <w:numPr>
          <w:ilvl w:val="0"/>
          <w:numId w:val="2"/>
        </w:numPr>
      </w:pPr>
      <w:r>
        <w:t xml:space="preserve">Facebook Authentication Service: Provides login services using customers' Facebook accounts.</w:t>
      </w:r>
    </w:p>
    <w:p>
      <w:pPr>
        <w:pStyle w:val="ListParagraph"/>
        <w:numPr>
          <w:ilvl w:val="0"/>
          <w:numId w:val="2"/>
        </w:numPr>
      </w:pPr>
      <w:r>
        <w:t xml:space="preserve">Google Authentication Service: Provides login services using customers' Google accounts.</w:t>
      </w:r>
    </w:p>
    <w:p>
      <w:pPr>
        <w:pStyle w:val="ListParagraph"/>
        <w:numPr>
          <w:ilvl w:val="0"/>
          <w:numId w:val="2"/>
        </w:numPr>
      </w:pPr>
      <w:r>
        <w:t xml:space="preserve">Mailing System: Sends notification and confirmation emails to customers, including order confirmations and promotional emails.</w:t>
      </w:r>
    </w:p>
    <w:p/>
    <w:p>
      <w:pPr>
        <w:pStyle w:val="Heading2"/>
      </w:pPr>
      <w:r>
        <w:rPr>
          <w:b/>
          <w:bCs/>
        </w:rPr>
        <w:t xml:space="preserve">I.4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ID</w:t>
            </w:r>
          </w:p>
        </w:tc>
        <w:tc>
          <w:tcPr>
            <w:tcW w:type="dxa" w:w="2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Requirement</w:t>
            </w:r>
          </w:p>
        </w:tc>
        <w:tc>
          <w:tcPr>
            <w:tcW w:type="dxa" w:w="50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Description</w:t>
            </w:r>
          </w:p>
        </w:tc>
      </w:tr>
      <w:tr>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20"/>
                <w:szCs w:val="20"/>
              </w:rPr>
              <w:t xml:space="preserve">NF-01</w:t>
            </w:r>
          </w:p>
        </w:tc>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20"/>
                <w:szCs w:val="20"/>
              </w:rPr>
              <w:t xml:space="preserve">Maintainability</w:t>
            </w:r>
          </w:p>
        </w:tc>
        <w:tc>
          <w:tcPr>
            <w:tcW w:type="dxa" w:w="5026"/>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20"/>
                <w:szCs w:val="20"/>
              </w:rPr>
              <w:t xml:space="preserve">Clear traceability among components; modular, well-organized, well-documented code to support efficient maintenance and updates.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20"/>
                <w:szCs w:val="20"/>
              </w:rPr>
              <w:t xml:space="preserve">NF-02</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20"/>
                <w:szCs w:val="20"/>
              </w:rPr>
              <w:t xml:space="preserve">Usability</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20"/>
                <w:szCs w:val="20"/>
              </w:rPr>
              <w:t xml:space="preserve">Task completion time &lt; 5 min; error rate &lt; 5%; user satisfaction ≥ 85%.</w:t>
            </w:r>
          </w:p>
        </w:tc>
      </w:tr>
      <w:tr>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20"/>
                <w:szCs w:val="20"/>
              </w:rPr>
              <w:t xml:space="preserve">NF-03</w:t>
            </w:r>
          </w:p>
        </w:tc>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20"/>
                <w:szCs w:val="20"/>
              </w:rPr>
              <w:t xml:space="preserve">Portability</w:t>
            </w:r>
          </w:p>
        </w:tc>
        <w:tc>
          <w:tcPr>
            <w:tcW w:type="dxa" w:w="5026"/>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20"/>
                <w:szCs w:val="20"/>
              </w:rPr>
              <w:t xml:space="preserve">Compatible with latest Chrome, Firefox, Safari, Edge; 3 screen sizes, 2 OS; responsive from 320px to 1920px.</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20"/>
                <w:szCs w:val="20"/>
              </w:rPr>
              <w:t xml:space="preserve">NF-04</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20"/>
                <w:szCs w:val="20"/>
              </w:rPr>
              <w:t xml:space="preserve">Performance</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20"/>
                <w:szCs w:val="20"/>
              </w:rPr>
              <w:t xml:space="preserve">Page load &lt; 4 seconds (95% of users); handle 500 users avg. &lt; 6 sec; stress test 200 concurrent users, degradation &lt; 20%.</w:t>
            </w:r>
          </w:p>
        </w:tc>
      </w:tr>
    </w:tbl>
    <w:p/>
    <w:p>
      <w:pPr>
        <w:pStyle w:val="Heading2"/>
      </w:pPr>
      <w:r>
        <w:rPr>
          <w:b/>
          <w:bCs/>
        </w:rPr>
        <w:t xml:space="preserve">I.5 Functional Requirements</w:t>
      </w:r>
    </w:p>
    <w:p>
      <w:pPr>
        <w:pStyle w:val="Heading3"/>
      </w:pPr>
      <w:r>
        <w:rPr>
          <w:b/>
          <w:bCs/>
        </w:rPr>
        <w:t xml:space="preserve">I.5.1 Use Case Diagrams</w:t>
      </w:r>
    </w:p>
    <w:p>
      <w:r>
        <w:t xml:space="preserve">The system has been deployed on a web platform with two primary sites:</w:t>
      </w:r>
    </w:p>
    <w:p>
      <w:pPr>
        <w:pStyle w:val="ListParagraph"/>
        <w:numPr>
          <w:ilvl w:val="0"/>
          <w:numId w:val="3"/>
        </w:numPr>
      </w:pPr>
      <w:r>
        <w:t xml:space="preserve">Customer Site: Viewing products, reading news, managing cart, managing profile, and Checkout.</w:t>
      </w:r>
    </w:p>
    <w:p>
      <w:pPr>
        <w:pStyle w:val="ListParagraph"/>
        <w:numPr>
          <w:ilvl w:val="0"/>
          <w:numId w:val="3"/>
        </w:numPr>
      </w:pPr>
      <w:r>
        <w:t xml:space="preserve">Administration Site: Managing product categories, products, orders, import bills, news, users, statistics, discounts, and suppliers.</w:t>
      </w:r>
    </w:p>
    <w:p/>
    <w:p>
      <w:r>
        <w:rPr>
          <w:i/>
          <w:iCs/>
        </w:rPr>
        <w:t xml:space="preserve">Key use case diagrams include: Overview Use Case Diagram for Customer Site (Figure I-2), Overview Use Case Diagram for Admin Site (Figure I-3), and detailed diagrams for Managing Cart, Profile, Order History, Products, Import Bills, Suppliers, Process Orders, Manage News, and Manage Products/Categories (Figures I-4 through I-11).</w:t>
      </w:r>
    </w:p>
    <w:p/>
    <w:p>
      <w:pPr>
        <w:pStyle w:val="Heading3"/>
      </w:pPr>
      <w:r>
        <w:rPr>
          <w:b/>
          <w:bCs/>
        </w:rPr>
        <w:t xml:space="preserve">I.5.2 Use Case Descriptions</w:t>
      </w:r>
    </w:p>
    <w:p>
      <w:r>
        <w:rPr>
          <w:b/>
          <w:bCs/>
        </w:rPr>
        <w:t xml:space="preserve">Table I-1: Use Case – UC-01 Manage Products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ID / Name</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UC-01 Manage Products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Primary Actor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Warehouse Staff (WS)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Description</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Allows Warehouse Staff to manage products: add, edit, delete, and search.</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Trigger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WS selects the Manage Product option from the system menu.</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Preconditions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PRE-1: WS is logged into FSO.
PRE-2: WS is authorized to manage products.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Postconditions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POST-1: Products are correctly managed, with updates reflected in the system.</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Normal Flow</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WS selects Manage Product from the menu.
2. System retrieves product list from database.
3. System displays the Manage Product interface.
4. WS views the product list.
5. WS selects an action: Add / Edit / Delete / Search Product.</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Priority</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High</w:t>
            </w:r>
          </w:p>
        </w:tc>
      </w:tr>
    </w:tbl>
    <w:p/>
    <w:p>
      <w:r>
        <w:rPr>
          <w:b/>
          <w:bCs/>
        </w:rPr>
        <w:t xml:space="preserve">Table I-2: Use Case – UC-02 Add Product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ID / Name</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UC-02 Add Product</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Primary Actor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Warehouse Staff (WS)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Description</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Allows Warehouse Staff to add new products to the system.</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Trigger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WS selects Add Product from the Manage Products section.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Preconditions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PRE-1: WS is logged into FSO.
PRE-2: WS is authorized to add products.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Postconditions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POST-1: New product added and product list updated.
POST-2: System provides feedback on unsuccessful addition.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Normal Flow</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WS selects Add Product.
2. System displays the add product form.
3. System retrieves and populates product categories dropdown.
4. WS fills product details and selects a category. (See A4.1)
5. WS submits the form.
6. System validates input. (See E6.1)
7. System adds the product. (See E7.1)
8. System displays confirmation message.</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Alternative Flows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A4.1: WS selects Cancel – system returns to Manage Product screen.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Exceptions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E6.1: Invalid data – system shows error and prompts correction.
E7.1: System error – error is logged and message shown to WS.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Priority</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High</w:t>
            </w:r>
          </w:p>
        </w:tc>
      </w:tr>
    </w:tbl>
    <w:p/>
    <w:p>
      <w:r>
        <w:rPr>
          <w:b/>
          <w:bCs/>
        </w:rPr>
        <w:t xml:space="preserve">Table I-3: Use Case – UC-03 Edit Product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ID / Name</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UC-03 Edit Product</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Primary Actor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Warehouse Staff (WS)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Description</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Allows Warehouse Staff to edit existing products.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Trigger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WS selects Edit Product from the Manage Product section.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Preconditions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PRE-1: WS is logged into FSO.
PRE-2: WS authorized to edit products.
PRE-3: The product exists in the system.</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Postconditions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POST-1: Product details updated in the system.
POST-2: System provides feedback on unsuccessful edit.</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Normal Flow</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WS selects Edit Product.
2. System displays edit form.
3. System retrieves product details and populates form.
4. WS edits details. (See A4.1)
5. WS submits form.
6. System validates input. (See E6.1)
7. System updates product in database.
8. System displays confirmation message.
9. System returns to Manage Product screen.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Alternative Flows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A4.1: WS selects Close – system returns to Manage Product screen.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Exceptions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E6.1: Invalid data – error shown.
E7.1: System error – error logged and message shown.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Priority</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High</w:t>
            </w:r>
          </w:p>
        </w:tc>
      </w:tr>
    </w:tbl>
    <w:p/>
    <w:p>
      <w:r>
        <w:rPr>
          <w:b/>
          <w:bCs/>
        </w:rPr>
        <w:t xml:space="preserve">Table I-4: Use Case – UC-04 Delete Product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ID / Name</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UC-04 Delete Product</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Primary Actor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Warehouse Staff (WS)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Description</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Allows Warehouse Staff to delete existing products.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Trigger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WS selects Delete Product from the Manage Product section.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Preconditions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PRE-1: WS is logged into FSO.
PRE-2: WS authorized to delete products.
PRE-3: The product exists in the system.</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Postconditions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POST-1: Product removed from the system.
POST-2: Feedback provided if deletion unsuccessful.</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Normal Flow</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WS selects a product to delete.
2. System checks if product is referenced in other tables. (See A2.1)
3. System prompts WS to confirm deletion.
4. WS confirms.
5. System deletes the product. (See E5.1)
6. System displays confirmation.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Alternative Flows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A2.1: Product referenced in ImportBillProduct – system shows error and returns to list.</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Exceptions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E5.1: System error – error logged and message shown.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Priority</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High</w:t>
            </w:r>
          </w:p>
        </w:tc>
      </w:tr>
    </w:tbl>
    <w:p/>
    <w:p>
      <w:r>
        <w:rPr>
          <w:b/>
          <w:bCs/>
        </w:rPr>
        <w:t xml:space="preserve">Table I-5: Use Case – UC-05 Disable News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ID / Name</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UC-05 Disable News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Primary Actor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Warehouse Staff / Sales Staff</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Description</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Allows staff to deactivate a news article. The article becomes invisible on the customer site.</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Trigger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Staff selects Disable News from Manage News or View News Detail.</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Preconditions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PRE-1: Staff is logged in with appropriate permissions.
PRE-2: Staff is on Manage News or View News Detail.
PRE-3: News article exists and is active.</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Postconditions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POST-1: Selected news article deactivated and hidden from customer site.
POST-2: Action logged with user and timestamp.</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Normal Flow</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Staff initiates the disable action.
2. System shows confirmation dialog. (See A2.1)
3. Staff confirms.
4. System updates status to 'disabled'.
5. System logs the action.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Alternative Flows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A2.1: Staff selects Cancel – dialog closed, no changes made.</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Priority</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High</w:t>
            </w:r>
          </w:p>
        </w:tc>
      </w:tr>
    </w:tbl>
    <w:p/>
    <w:p>
      <w:r>
        <w:rPr>
          <w:b/>
          <w:bCs/>
        </w:rPr>
        <w:t xml:space="preserve">Table I-6: Use Case – UC-06 Enable News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ID / Name</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UC-06 Enable News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Primary Actor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Warehouse Staff / Sales Staff</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Description</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Allows staff to reactivate a disabled news article. The article becomes visible on the customer site again.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Trigger</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Staff selects Enable News from Manage News or View News Detail.</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Preconditions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PRE-1: Staff is logged in with appropriate permissions.
PRE-2: Staff is on Manage News or View News Detail.
PRE-3: News article exists and is disabled.</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Postconditions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POST-1: Selected news article enabled and visible on customer site.
POST-2: Action logged with user and timestamp.</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Normal Flow</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1. Staff initiates the enable action.
2. System shows confirmation dialog. (See A2.1)
3. Staff confirms.
4. System updates status to 'enabled'.
5. System logs the action.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Alternative Flows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A2.1: Staff selects Cancel – dialog closed, no changes made.</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b/>
                <w:bCs/>
                <w:sz w:val="20"/>
                <w:szCs w:val="20"/>
              </w:rPr>
              <w:t xml:space="preserve">Priority</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sz w:val="20"/>
                <w:szCs w:val="20"/>
              </w:rPr>
              <w:t xml:space="preserve">High</w:t>
            </w:r>
          </w:p>
        </w:tc>
      </w:tr>
    </w:tbl>
    <w:p/>
    <w:p>
      <w:pPr>
        <w:pStyle w:val="Heading3"/>
      </w:pPr>
      <w:r>
        <w:rPr>
          <w:b/>
          <w:bCs/>
        </w:rPr>
        <w:t xml:space="preserve">I.5.3 Activity Diagrams</w:t>
      </w:r>
    </w:p>
    <w:p>
      <w:r>
        <w:t xml:space="preserve">Activity diagrams model the event flows for key use cases:</w:t>
      </w:r>
    </w:p>
    <w:p>
      <w:pPr>
        <w:pStyle w:val="ListParagraph"/>
        <w:numPr>
          <w:ilvl w:val="0"/>
          <w:numId w:val="3"/>
        </w:numPr>
      </w:pPr>
      <w:r>
        <w:t xml:space="preserve">Figure I-12: Activity diagram for Manage Products – WS selects Manage Product → System retrieves &amp; displays list → WS selects Add / Edit / Delete / Search.</w:t>
      </w:r>
    </w:p>
    <w:p>
      <w:pPr>
        <w:pStyle w:val="ListParagraph"/>
        <w:numPr>
          <w:ilvl w:val="0"/>
          <w:numId w:val="3"/>
        </w:numPr>
      </w:pPr>
      <w:r>
        <w:t xml:space="preserve">Figure I-13: Activity diagram for Add Product – WS selects Add Product → System retrieves categories → WS fills form → Submit → Validate → Add to list → Confirmation.</w:t>
      </w:r>
    </w:p>
    <w:p/>
    <w:p>
      <w:pPr>
        <w:pStyle w:val="Heading2"/>
      </w:pPr>
      <w:r>
        <w:rPr>
          <w:b/>
          <w:bCs/>
        </w:rPr>
        <w:t xml:space="preserve">I.6 Data Requirements</w:t>
      </w:r>
    </w:p>
    <w:p>
      <w:r>
        <w:t xml:space="preserve">The entity class diagram (Figure I-14) specifies entity classes and relationships, representing the system's data requirements. The data dictionary below describes all entity classes in detail.</w:t>
      </w:r>
    </w:p>
    <w:p/>
    <w:p>
      <w:r>
        <w:rPr>
          <w:b/>
          <w:bCs/>
        </w:rPr>
        <w:t xml:space="preserve">Table I-7: Data Dictionary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bl>
    <w:p/>
    <w:p>
      <w:r>
        <w:rPr>
          <w:b/>
          <w:bCs/>
        </w:rPr>
        <w:t xml:space="preserve">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CatId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Product Category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CatName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Product Category Name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Description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Description of product category</w:t>
            </w:r>
          </w:p>
        </w:tc>
      </w:tr>
    </w:tbl>
    <w:p/>
    <w:p>
      <w:r>
        <w:rPr>
          <w:b/>
          <w:bCs/>
        </w:rPr>
        <w:t xml:space="preserve">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Product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ProName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Product Name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Measure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Unit of measurement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Description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Max</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Description of product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Image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Image file reference</w:t>
            </w:r>
          </w:p>
        </w:tc>
      </w:tr>
    </w:tbl>
    <w:p/>
    <w:p>
      <w:r>
        <w:rPr>
          <w:b/>
          <w:bCs/>
        </w:rPr>
        <w:t xml:space="preserve">Supplier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SupId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Supplier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Name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Supplier Name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Address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Supplier Address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Phone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15</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Supplier contact phone</w:t>
            </w:r>
          </w:p>
        </w:tc>
      </w:tr>
    </w:tbl>
    <w:p/>
    <w:p>
      <w:r>
        <w:rPr>
          <w:b/>
          <w:bCs/>
        </w:rPr>
        <w:t xml:space="preserve">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CusId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Customer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CusName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Customer Name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Phone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15</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Customer contact phone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Email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Customer email address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Address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Customer physical address</w:t>
            </w:r>
          </w:p>
        </w:tc>
      </w:tr>
    </w:tbl>
    <w:p/>
    <w:p>
      <w:r>
        <w:rPr>
          <w:b/>
          <w:bCs/>
        </w:rPr>
        <w:t xml:space="preserve">Discount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DisId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Discount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DisName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Discount name or 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DisAmount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Float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Monetary or percentage value of discount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IsPercentage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Boolean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Whether discount is percentage or fixed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StartDate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DateTime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 discount becomes effective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EndDate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DateTime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 discount expires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IsActive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Boolean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Whether discount is currently active</w:t>
            </w:r>
          </w:p>
        </w:tc>
      </w:tr>
    </w:tbl>
    <w:p/>
    <w:p>
      <w:r>
        <w:rPr>
          <w:b/>
          <w:bCs/>
        </w:rPr>
        <w:t xml:space="preserve">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OrdId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Order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CusId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Customer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ShippingAddress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255</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Shipping address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OrDate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Date/time the order was placed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Status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Current state of the order lifecycle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Note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Note provided by customer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TotalAmount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Total cost including all charges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PaymentMethod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30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Payment method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ShippingCost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Cost of shipping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PaymentStatus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Current state of payment</w:t>
            </w:r>
          </w:p>
        </w:tc>
      </w:tr>
    </w:tbl>
    <w:p/>
    <w:p>
      <w:r>
        <w:rPr>
          <w:b/>
          <w:bCs/>
        </w:rPr>
        <w:t xml:space="preserve">ImportBill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ImpId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Import Bill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ImpDate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 of product import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SupId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Supplier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StaffId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Staff who processed the import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TotalAmount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Total monetary value of import</w:t>
            </w:r>
          </w:p>
        </w:tc>
      </w:tr>
    </w:tbl>
    <w:p/>
    <w:p>
      <w:r>
        <w:rPr>
          <w:b/>
          <w:bCs/>
        </w:rPr>
        <w:t xml:space="preserve">ImportBillProduct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Product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ImBId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Import Bill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ImportPrice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Price when store imports product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SellingPrice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Price at which store intends to sell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Quantity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Quantity imported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RemainingQuantity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Units still available from this import batch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ExpirationDate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Expiration date of the product</w:t>
            </w:r>
          </w:p>
        </w:tc>
      </w:tr>
    </w:tbl>
    <w:p/>
    <w:p>
      <w:r>
        <w:rPr>
          <w:b/>
          <w:bCs/>
        </w:rPr>
        <w:t xml:space="preserve">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Staff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StaName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Staff Name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Role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Role of staff in the system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Phone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15</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Staff phone number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HireDate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DateTime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 employee was hired</w:t>
            </w:r>
          </w:p>
        </w:tc>
      </w:tr>
    </w:tbl>
    <w:p/>
    <w:p>
      <w:r>
        <w:rPr>
          <w:b/>
          <w:bCs/>
        </w:rPr>
        <w:t xml:space="preserve">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Uid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User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ExternalUserID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Unique identifier from external auth provider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ExternalProvider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Name of external authentication service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Password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User password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UserType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Categorizes users by role/access level</w:t>
            </w:r>
          </w:p>
        </w:tc>
      </w:tr>
    </w:tbl>
    <w:p/>
    <w:p>
      <w:r>
        <w:rPr>
          <w:b/>
          <w:bCs/>
        </w:rPr>
        <w:t xml:space="preserve">News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NewId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News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Title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255</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Title of news article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Content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Max</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Content of news article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CreateDate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Date/time article was created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StaffId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Staff who wrote the article</w:t>
            </w:r>
          </w:p>
        </w:tc>
      </w:tr>
    </w:tbl>
    <w:p/>
    <w:p>
      <w:r>
        <w:rPr>
          <w:b/>
          <w:bCs/>
        </w:rPr>
        <w:t xml:space="preserve">Cart &amp; CartItem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4926"/>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Attribute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Data Type</w:t>
            </w:r>
          </w:p>
        </w:tc>
        <w:tc>
          <w:tcPr>
            <w:tcW w:type="dxa" w:w="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Length</w:t>
            </w:r>
          </w:p>
        </w:tc>
        <w:tc>
          <w:tcPr>
            <w:tcW w:type="dxa" w:w="49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CarId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Unique cart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CreateDate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DateTime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Date/time cart was created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Status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Status: active, abandoned, completed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ProId (CartItem)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Product identifier in cart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Quantity (CartItem)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Number of units in cart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DateAdded (CartItem)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Date/time item added to cart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Price (CartItem)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4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Pr>
              <w:t xml:space="preserve">Price per unit at time of adding</w:t>
            </w:r>
          </w:p>
        </w:tc>
      </w:tr>
    </w:tbl>
    <w:p>
      <w:r>
        <w:br w:type="page"/>
      </w:r>
    </w:p>
    <w:p>
      <w:pPr>
        <w:pStyle w:val="Heading1"/>
      </w:pPr>
      <w:r>
        <w:rPr>
          <w:b/>
          <w:bCs/>
        </w:rPr>
        <w:t xml:space="preserve">II. Analysis Models</w:t>
      </w:r>
    </w:p>
    <w:p>
      <w:pPr>
        <w:pStyle w:val="Heading2"/>
      </w:pPr>
      <w:r>
        <w:rPr>
          <w:b/>
          <w:bCs/>
        </w:rPr>
        <w:t xml:space="preserve">II.1 Interaction Diagrams</w:t>
      </w:r>
    </w:p>
    <w:p>
      <w:r>
        <w:t xml:space="preserve">Objects and their interactions are analyzed based on the MVC analysis pattern for the following use cases: Manage Products, Add Product, Edit Product, Delete Product, Disable News, and Enable News.</w:t>
      </w:r>
    </w:p>
    <w:p/>
    <w:p>
      <w:r>
        <w:t xml:space="preserve">Sequence diagrams (Figures II-1 through II-6) model message flows between objects:</w:t>
      </w:r>
    </w:p>
    <w:p>
      <w:pPr>
        <w:pStyle w:val="ListParagraph"/>
        <w:numPr>
          <w:ilvl w:val="0"/>
          <w:numId w:val="3"/>
        </w:numPr>
      </w:pPr>
      <w:r>
        <w:t xml:space="preserve">Figure II-1: Manage Products – AdminDashboardView → ManageProductView → ProductController → ProductService.</w:t>
      </w:r>
    </w:p>
    <w:p>
      <w:pPr>
        <w:pStyle w:val="ListParagraph"/>
        <w:numPr>
          <w:ilvl w:val="0"/>
          <w:numId w:val="3"/>
        </w:numPr>
      </w:pPr>
      <w:r>
        <w:t xml:space="preserve">Figure II-2: Add Product – ManageProductView → AddProductView → ProductController (+ CategoryService) → ProductService.</w:t>
      </w:r>
    </w:p>
    <w:p>
      <w:pPr>
        <w:pStyle w:val="ListParagraph"/>
        <w:numPr>
          <w:ilvl w:val="0"/>
          <w:numId w:val="3"/>
        </w:numPr>
      </w:pPr>
      <w:r>
        <w:t xml:space="preserve">Figure II-3: Edit Product – ManageProductView → EditProductView → ProductController (+ CategoryService) → ProductService.</w:t>
      </w:r>
    </w:p>
    <w:p>
      <w:pPr>
        <w:pStyle w:val="ListParagraph"/>
        <w:numPr>
          <w:ilvl w:val="0"/>
          <w:numId w:val="3"/>
        </w:numPr>
      </w:pPr>
      <w:r>
        <w:t xml:space="preserve">Figure II-4: Delete Product – ManageProductView → ProductController → ProductService (check condition, delete).</w:t>
      </w:r>
    </w:p>
    <w:p>
      <w:pPr>
        <w:pStyle w:val="ListParagraph"/>
        <w:numPr>
          <w:ilvl w:val="0"/>
          <w:numId w:val="3"/>
        </w:numPr>
      </w:pPr>
      <w:r>
        <w:t xml:space="preserve">Figure II-5: Disable News – ManageNewsView / ViewNewsDetailView → NewsControl → NewsService → Log.</w:t>
      </w:r>
    </w:p>
    <w:p>
      <w:pPr>
        <w:pStyle w:val="ListParagraph"/>
        <w:numPr>
          <w:ilvl w:val="0"/>
          <w:numId w:val="3"/>
        </w:numPr>
      </w:pPr>
      <w:r>
        <w:t xml:space="preserve">Figure II-6: Enable News – ManageNewsView / ViewNewsDetailView → NewsControl → NewsService → Log.</w:t>
      </w:r>
    </w:p>
    <w:p/>
    <w:p>
      <w:r>
        <w:t xml:space="preserve">Communication diagrams (Figures II-7 through II-12) show the same interactions in a spatial layout, making relationships between objects clearer.</w:t>
      </w:r>
    </w:p>
    <w:p/>
    <w:p>
      <w:pPr>
        <w:pStyle w:val="Heading2"/>
      </w:pPr>
      <w:r>
        <w:rPr>
          <w:b/>
          <w:bCs/>
        </w:rPr>
        <w:t xml:space="preserve">II.2 State Diagram</w:t>
      </w:r>
    </w:p>
    <w:p>
      <w:r>
        <w:t xml:space="preserve">Figure II-13 shows the state diagram for a News object:</w:t>
      </w:r>
    </w:p>
    <w:p>
      <w:pPr>
        <w:pStyle w:val="ListParagraph"/>
        <w:numPr>
          <w:ilvl w:val="0"/>
          <w:numId w:val="3"/>
        </w:numPr>
      </w:pPr>
      <w:r>
        <w:t xml:space="preserve">Initial state: News is created via AddNews → state = Enable.</w:t>
      </w:r>
    </w:p>
    <w:p>
      <w:pPr>
        <w:pStyle w:val="ListParagraph"/>
        <w:numPr>
          <w:ilvl w:val="0"/>
          <w:numId w:val="3"/>
        </w:numPr>
      </w:pPr>
      <w:r>
        <w:t xml:space="preserve">DisableNews event: Enable → Disable.</w:t>
      </w:r>
    </w:p>
    <w:p>
      <w:pPr>
        <w:pStyle w:val="ListParagraph"/>
        <w:numPr>
          <w:ilvl w:val="0"/>
          <w:numId w:val="3"/>
        </w:numPr>
      </w:pPr>
      <w:r>
        <w:t xml:space="preserve">EnableNews event: Disable → Enable.</w:t>
      </w:r>
    </w:p>
    <w:p>
      <w:r>
        <w:br w:type="page"/>
      </w:r>
    </w:p>
    <w:p>
      <w:pPr>
        <w:pStyle w:val="Heading1"/>
      </w:pPr>
      <w:r>
        <w:rPr>
          <w:b/>
          <w:bCs/>
        </w:rPr>
        <w:t xml:space="preserve">III. Design Specification</w:t>
      </w:r>
    </w:p>
    <w:p>
      <w:pPr>
        <w:pStyle w:val="Heading2"/>
      </w:pPr>
      <w:r>
        <w:rPr>
          <w:b/>
          <w:bCs/>
        </w:rPr>
        <w:t xml:space="preserve">III.1 Integrated Communication Diagrams</w:t>
      </w:r>
    </w:p>
    <w:p>
      <w:r>
        <w:t xml:space="preserve">To transition from analysis to design, use case interaction diagrams are integrated to identify subsystems. Figure III-1 shows the integrated communication diagram for Manage Products, Add Product, Edit Product, and Delete Product.</w:t>
      </w:r>
    </w:p>
    <w:p/>
    <w:p>
      <w:r>
        <w:t xml:space="preserve">Key objects involved: AdminDashboardView, ManageProductView, AddProductView, EditProductView, ProductController, CategoryService (CatagoryService), ProductService.</w:t>
      </w:r>
    </w:p>
    <w:p/>
    <w:p>
      <w:pPr>
        <w:pStyle w:val="Heading2"/>
      </w:pPr>
      <w:r>
        <w:rPr>
          <w:b/>
          <w:bCs/>
        </w:rPr>
        <w:t xml:space="preserve">III.2 System High-Level Design</w:t>
      </w:r>
    </w:p>
    <w:p>
      <w:r>
        <w:t xml:space="preserve">Based on functional and non-functional requirements, FSO is designed using a Multiple Client/Single Service architecture, divided into two subsystems:</w:t>
      </w:r>
    </w:p>
    <w:p>
      <w:pPr>
        <w:pStyle w:val="ListParagraph"/>
        <w:numPr>
          <w:ilvl w:val="0"/>
          <w:numId w:val="3"/>
        </w:numPr>
      </w:pPr>
      <w:r>
        <w:t xml:space="preserve">FSOCustomer – Subsystem for customers (web server).</w:t>
      </w:r>
    </w:p>
    <w:p>
      <w:pPr>
        <w:pStyle w:val="ListParagraph"/>
        <w:numPr>
          <w:ilvl w:val="0"/>
          <w:numId w:val="3"/>
        </w:numPr>
      </w:pPr>
      <w:r>
        <w:t xml:space="preserve">FSOAdmin – Subsystem for store staff (web server).</w:t>
      </w:r>
    </w:p>
    <w:p/>
    <w:p>
      <w:r>
        <w:t xml:space="preserve">Both subsystems connect to a shared Database Server via Internet/ADO.NET. Architecture views:</w:t>
      </w:r>
    </w:p>
    <w:p>
      <w:pPr>
        <w:pStyle w:val="ListParagraph"/>
        <w:numPr>
          <w:ilvl w:val="0"/>
          <w:numId w:val="3"/>
        </w:numPr>
      </w:pPr>
      <w:r>
        <w:t xml:space="preserve">Figure III-2: Deployment Diagram – shows deployment of FSOCustomer, FSOAdmin, and Database nodes.</w:t>
      </w:r>
    </w:p>
    <w:p>
      <w:pPr>
        <w:pStyle w:val="ListParagraph"/>
        <w:numPr>
          <w:ilvl w:val="0"/>
          <w:numId w:val="3"/>
        </w:numPr>
      </w:pPr>
      <w:r>
        <w:t xml:space="preserve">Figure III-3: Architecture Class Diagram – shows client/server relationships.</w:t>
      </w:r>
    </w:p>
    <w:p>
      <w:pPr>
        <w:pStyle w:val="ListParagraph"/>
        <w:numPr>
          <w:ilvl w:val="0"/>
          <w:numId w:val="3"/>
        </w:numPr>
      </w:pPr>
      <w:r>
        <w:t xml:space="preserve">Figure III-4: Component Diagram – shows HTTP request/response flows between clients, web servers, and database.</w:t>
      </w:r>
    </w:p>
    <w:p/>
    <w:p>
      <w:pPr>
        <w:pStyle w:val="Heading2"/>
      </w:pPr>
      <w:r>
        <w:rPr>
          <w:b/>
          <w:bCs/>
        </w:rPr>
        <w:t xml:space="preserve">III.3 Component and Package Diagram</w:t>
      </w:r>
    </w:p>
    <w:p>
      <w:r>
        <w:t xml:space="preserve">Classes within subsystems are organized into packages and components:</w:t>
      </w:r>
    </w:p>
    <w:p>
      <w:pPr>
        <w:pStyle w:val="ListParagraph"/>
        <w:numPr>
          <w:ilvl w:val="0"/>
          <w:numId w:val="3"/>
        </w:numPr>
      </w:pPr>
      <w:r>
        <w:t xml:space="preserve">Figure III-5 (Package Diagram): FSOCustomer.View, FSOCustomer.Controller, FSOCustomer.Models, FSOAdmin.View, FSOAdmin.Controller, FSOAdmin.Models, FSOData.Models, FSOData.Services.</w:t>
      </w:r>
    </w:p>
    <w:p>
      <w:pPr>
        <w:pStyle w:val="ListParagraph"/>
        <w:numPr>
          <w:ilvl w:val="0"/>
          <w:numId w:val="3"/>
        </w:numPr>
      </w:pPr>
      <w:r>
        <w:t xml:space="preserve">Figure III-6 (Component Diagram): FSOCustomer (executable), FSOAdmin (executable), FSOData (library).</w:t>
      </w:r>
    </w:p>
    <w:p/>
    <w:p>
      <w:pPr>
        <w:pStyle w:val="Heading2"/>
      </w:pPr>
      <w:r>
        <w:rPr>
          <w:b/>
          <w:bCs/>
        </w:rPr>
        <w:t xml:space="preserve">III.4 Detail Design</w:t>
      </w:r>
    </w:p>
    <w:p>
      <w:r>
        <w:t xml:space="preserve">Analysis classes are mapped to design classes categorized by stereotype: entity, boundary, control, and application logic classes. Each entity class is split into a database wrapper class and a data abstraction class.</w:t>
      </w:r>
    </w:p>
    <w:p/>
    <w:p>
      <w:r>
        <w:t xml:space="preserve">Figure III-7 shows the detailed design classes for Manage Products, Add Product, Edit Product, and Delete Product. Key design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Class</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Stereotype</w:t>
            </w:r>
          </w:p>
        </w:tc>
        <w:tc>
          <w:tcPr>
            <w:tcW w:type="dxa" w:w="4726"/>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b/>
                <w:bCs/>
                <w:color w:val="FFFFFF"/>
                <w:sz w:val="20"/>
                <w:szCs w:val="20"/>
              </w:rPr>
              <w:t xml:space="preserve">Key Methods</w:t>
            </w:r>
          </w:p>
        </w:tc>
      </w:tr>
      <w:tr>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AdminDashboardView</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&lt;&lt;boundary&gt;&gt;</w:t>
            </w:r>
          </w:p>
        </w:tc>
        <w:tc>
          <w:tcPr>
            <w:tcW w:type="dxa" w:w="4726"/>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SelectManageProduct()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ManageProductView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&lt;&lt;boundary&gt;&gt;</w:t>
            </w:r>
          </w:p>
        </w:tc>
        <w:tc>
          <w:tcPr>
            <w:tcW w:type="dxa" w:w="4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SelectAddProduct(), SelectDeleteProduct(), SelectUpdateProduct(), Show()</w:t>
            </w:r>
          </w:p>
        </w:tc>
      </w:tr>
      <w:tr>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AddProductView</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&lt;&lt;boundary&gt;&gt;</w:t>
            </w:r>
          </w:p>
        </w:tc>
        <w:tc>
          <w:tcPr>
            <w:tcW w:type="dxa" w:w="4726"/>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Show(), SubmitAddProduct()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EditProductView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&lt;&lt;boundary&gt;&gt;</w:t>
            </w:r>
          </w:p>
        </w:tc>
        <w:tc>
          <w:tcPr>
            <w:tcW w:type="dxa" w:w="4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VerifyProductInformation(), SubmitEditProduct(), Show(proId)</w:t>
            </w:r>
          </w:p>
        </w:tc>
      </w:tr>
      <w:tr>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ProductController</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&lt;&lt;control&gt;&gt;</w:t>
            </w:r>
          </w:p>
        </w:tc>
        <w:tc>
          <w:tcPr>
            <w:tcW w:type="dxa" w:w="4726"/>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GetProducts(), GetCategories(), AddProduct(), EditProduct(), DeleteProduct(), VerifyProductInfor()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IProductService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&lt;&lt;interface&gt;&gt;</w:t>
            </w:r>
          </w:p>
        </w:tc>
        <w:tc>
          <w:tcPr>
            <w:tcW w:type="dxa" w:w="4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GetProducts(), AddProduct(), EditProduct(), DeleteProduct()</w:t>
            </w:r>
          </w:p>
        </w:tc>
      </w:tr>
      <w:tr>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ProductService</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&lt;&lt;DataWrapper&gt;&gt;</w:t>
            </w:r>
          </w:p>
        </w:tc>
        <w:tc>
          <w:tcPr>
            <w:tcW w:type="dxa" w:w="4726"/>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Implements IProductService; accesses database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ICategoryService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&lt;&lt;interface&gt;&gt;</w:t>
            </w:r>
          </w:p>
        </w:tc>
        <w:tc>
          <w:tcPr>
            <w:tcW w:type="dxa" w:w="4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GetCategories()</w:t>
            </w:r>
          </w:p>
        </w:tc>
      </w:tr>
      <w:tr>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CatagoryService</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&lt;&lt;DataWrapper&gt;&gt;</w:t>
            </w:r>
          </w:p>
        </w:tc>
        <w:tc>
          <w:tcPr>
            <w:tcW w:type="dxa" w:w="4726"/>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Implements ICategoryService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Product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&lt;&lt;DataAbstraction&gt;&gt;</w:t>
            </w:r>
          </w:p>
        </w:tc>
        <w:tc>
          <w:tcPr>
            <w:tcW w:type="dxa" w:w="4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Pr>
              <w:t xml:space="preserve">Measure, Description, Image</w:t>
            </w:r>
          </w:p>
        </w:tc>
      </w:tr>
      <w:tr>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Category</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&lt;&lt;DataAbstraction&gt;&gt;</w:t>
            </w:r>
          </w:p>
        </w:tc>
        <w:tc>
          <w:tcPr>
            <w:tcW w:type="dxa" w:w="4726"/>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r>
              <w:rPr>
                <w:sz w:val="18"/>
                <w:szCs w:val="18"/>
              </w:rPr>
              <w:t xml:space="preserve">CatId, CatName, Description</w:t>
            </w:r>
          </w:p>
        </w:tc>
      </w:tr>
    </w:tbl>
    <w:p/>
    <w:p>
      <w:pPr>
        <w:pStyle w:val="Heading2"/>
      </w:pPr>
      <w:r>
        <w:rPr>
          <w:b/>
          <w:bCs/>
        </w:rPr>
        <w:t xml:space="preserve">III.5 Database Design</w:t>
      </w:r>
    </w:p>
    <w:p>
      <w:r>
        <w:t xml:space="preserve">Entity classes from the static model are mapped to a relational database. The relational schema is as follows:</w:t>
      </w:r>
    </w:p>
    <w:p/>
    <w:p>
      <w:pPr>
        <w:spacing w:after="80" w:before="80"/>
      </w:pPr>
      <w:r>
        <w:rPr>
          <w:rFonts w:ascii="Courier New" w:cs="Courier New" w:eastAsia="Courier New" w:hAnsi="Courier New"/>
          <w:sz w:val="18"/>
          <w:szCs w:val="18"/>
        </w:rPr>
        <w:t xml:space="preserve">Supplier(SupId: nvarchar(20), Name: nvarchar(50), Address: nvarchar(500), Phone: nvarchar(15))</w:t>
      </w:r>
    </w:p>
    <w:p>
      <w:pPr>
        <w:spacing w:after="80" w:before="80"/>
      </w:pPr>
      <w:r>
        <w:rPr>
          <w:rFonts w:ascii="Courier New" w:cs="Courier New" w:eastAsia="Courier New" w:hAnsi="Courier New"/>
          <w:sz w:val="18"/>
          <w:szCs w:val="18"/>
        </w:rPr>
        <w:t xml:space="preserve">Customer(CusId: nvarchar(20), CusName: nvarchar(50), PhoneNumber: nvarchar(15), Email: nvarchar(50), Address: nvarchar(500))</w:t>
      </w:r>
    </w:p>
    <w:p>
      <w:pPr>
        <w:spacing w:after="80" w:before="80"/>
      </w:pPr>
      <w:r>
        <w:rPr>
          <w:rFonts w:ascii="Courier New" w:cs="Courier New" w:eastAsia="Courier New" w:hAnsi="Courier New"/>
          <w:sz w:val="18"/>
          <w:szCs w:val="18"/>
        </w:rPr>
        <w:t xml:space="preserve">Staff(StaId: nvarchar(20), StaName: nvarchar(50), Role: nvarchar(20), Phone: nvarchar(15), HireDate: DateTime)</w:t>
      </w:r>
    </w:p>
    <w:p>
      <w:pPr>
        <w:spacing w:after="80" w:before="80"/>
      </w:pPr>
      <w:r>
        <w:rPr>
          <w:rFonts w:ascii="Courier New" w:cs="Courier New" w:eastAsia="Courier New" w:hAnsi="Courier New"/>
          <w:sz w:val="18"/>
          <w:szCs w:val="18"/>
        </w:rPr>
        <w:t xml:space="preserve">Discount(DisId: nvarchar(20), DisName: nvarchar(250), DisAmount: float, IsPercentage: bit, StartDate: DateTime, EndDate: DateTime, IsActive: bit)</w:t>
      </w:r>
    </w:p>
    <w:p>
      <w:pPr>
        <w:spacing w:after="80" w:before="80"/>
      </w:pPr>
      <w:r>
        <w:rPr>
          <w:rFonts w:ascii="Courier New" w:cs="Courier New" w:eastAsia="Courier New" w:hAnsi="Courier New"/>
          <w:sz w:val="18"/>
          <w:szCs w:val="18"/>
        </w:rPr>
        <w:t xml:space="preserve">User(Uid: nvarchar(20), StaId: nvarchar(20), CusId: nvarchar(20), ExternalUserID: nvarchar(50), ExternalProvider: nvarchar(50), Password: nvarchar(50), UserType: nvarchar(50))</w:t>
      </w:r>
    </w:p>
    <w:p>
      <w:pPr>
        <w:spacing w:after="80" w:before="80"/>
      </w:pPr>
      <w:r>
        <w:rPr>
          <w:rFonts w:ascii="Courier New" w:cs="Courier New" w:eastAsia="Courier New" w:hAnsi="Courier New"/>
          <w:sz w:val="18"/>
          <w:szCs w:val="18"/>
        </w:rPr>
        <w:t xml:space="preserve">News(NewId: nvarchar(20), StaffId: nvarchar(20), Title: nvarchar(255), Content: LongText, CreateDate: DateTime)</w:t>
      </w:r>
    </w:p>
    <w:p>
      <w:pPr>
        <w:spacing w:after="80" w:before="80"/>
      </w:pPr>
      <w:r>
        <w:rPr>
          <w:rFonts w:ascii="Courier New" w:cs="Courier New" w:eastAsia="Courier New" w:hAnsi="Courier New"/>
          <w:sz w:val="18"/>
          <w:szCs w:val="18"/>
        </w:rPr>
        <w:t xml:space="preserve">Log(LogId: nvarchar(20), TimeStamp: DateTime, StaId: nvarchar(20), EntityID: nvarchar(20), EntityType: nvarchar(50), Action: nvarchar(20), Description: nvarchar(255))</w:t>
      </w:r>
    </w:p>
    <w:p>
      <w:pPr>
        <w:spacing w:after="80" w:before="80"/>
      </w:pPr>
      <w:r>
        <w:rPr>
          <w:rFonts w:ascii="Courier New" w:cs="Courier New" w:eastAsia="Courier New" w:hAnsi="Courier New"/>
          <w:sz w:val="18"/>
          <w:szCs w:val="18"/>
        </w:rPr>
        <w:t xml:space="preserve">Category(CatId: nvarchar(20), CatName: nvarchar(50), Description: nvarchar(500))</w:t>
      </w:r>
    </w:p>
    <w:p>
      <w:pPr>
        <w:spacing w:after="80" w:before="80"/>
      </w:pPr>
      <w:r>
        <w:rPr>
          <w:rFonts w:ascii="Courier New" w:cs="Courier New" w:eastAsia="Courier New" w:hAnsi="Courier New"/>
          <w:sz w:val="18"/>
          <w:szCs w:val="18"/>
        </w:rPr>
        <w:t xml:space="preserve">Product(ProId: nvarchar(20), CatId: nvarchar(20), ProName: nvarchar(50), Measure: nvarchar(50), Description: nvarchar(500), Image: nvarchar(255))</w:t>
      </w:r>
    </w:p>
    <w:p>
      <w:pPr>
        <w:spacing w:after="80" w:before="80"/>
      </w:pPr>
      <w:r>
        <w:rPr>
          <w:rFonts w:ascii="Courier New" w:cs="Courier New" w:eastAsia="Courier New" w:hAnsi="Courier New"/>
          <w:sz w:val="18"/>
          <w:szCs w:val="18"/>
        </w:rPr>
        <w:t xml:space="preserve">Cart(CusId: nvarchar(20), CreateDate: DateTime, Status: nvarchar(20))</w:t>
      </w:r>
    </w:p>
    <w:p>
      <w:pPr>
        <w:spacing w:after="80" w:before="80"/>
      </w:pPr>
      <w:r>
        <w:rPr>
          <w:rFonts w:ascii="Courier New" w:cs="Courier New" w:eastAsia="Courier New" w:hAnsi="Courier New"/>
          <w:sz w:val="18"/>
          <w:szCs w:val="18"/>
        </w:rPr>
        <w:t xml:space="preserve">ShippingAddress(AddId: nvarchar(20), CuId: nvarchar(20), Province: nvarchar(50), District: nvarchar(50), Commune: nvarchar(50), AddressLine: nvarchar(100))</w:t>
      </w:r>
    </w:p>
    <w:p>
      <w:pPr>
        <w:spacing w:after="80" w:before="80"/>
      </w:pPr>
      <w:r>
        <w:rPr>
          <w:rFonts w:ascii="Courier New" w:cs="Courier New" w:eastAsia="Courier New" w:hAnsi="Courier New"/>
          <w:sz w:val="18"/>
          <w:szCs w:val="18"/>
        </w:rPr>
        <w:t xml:space="preserve">Order(OrdId: nvarchar(20), CusId: nvarchar(20), StaId: nvarchar(20), ShippingAddress: nvarchar(255), OrDate, Status, Note, TotalAmount, PaymentMethod, ShippingCost, PaymentStatus)</w:t>
      </w:r>
    </w:p>
    <w:p>
      <w:pPr>
        <w:spacing w:after="80" w:before="80"/>
      </w:pPr>
      <w:r>
        <w:rPr>
          <w:rFonts w:ascii="Courier New" w:cs="Courier New" w:eastAsia="Courier New" w:hAnsi="Courier New"/>
          <w:sz w:val="18"/>
          <w:szCs w:val="18"/>
        </w:rPr>
        <w:t xml:space="preserve">ImportBill(ImpId: nvarchar(20), SupId: nvarchar(20), StaffId: nvarchar(20), ImpDate: DateTime, TotalAmount: int)</w:t>
      </w:r>
    </w:p>
    <w:p>
      <w:pPr>
        <w:spacing w:after="80" w:before="80"/>
      </w:pPr>
      <w:r>
        <w:rPr>
          <w:rFonts w:ascii="Courier New" w:cs="Courier New" w:eastAsia="Courier New" w:hAnsi="Courier New"/>
          <w:sz w:val="18"/>
          <w:szCs w:val="18"/>
        </w:rPr>
        <w:t xml:space="preserve">CartItem(CaIId: nvarchar(20), CusId: nvarchar(20), ProId: nvarchar(20), Quantity: int, DateAdded: DateTime, Price: int)</w:t>
      </w:r>
    </w:p>
    <w:p>
      <w:pPr>
        <w:spacing w:after="80" w:before="80"/>
      </w:pPr>
      <w:r>
        <w:rPr>
          <w:rFonts w:ascii="Courier New" w:cs="Courier New" w:eastAsia="Courier New" w:hAnsi="Courier New"/>
          <w:sz w:val="18"/>
          <w:szCs w:val="18"/>
        </w:rPr>
        <w:t xml:space="preserve">ImportBillProduct(ProId: nvarchar(20), ImBId: nvarchar(20), ImportPrice: int, SellingPrice: int, Quantity: int, RemainingQuantity: int, ManufactureDate: DateTime, ExpirationDate: DateTime)</w:t>
      </w:r>
    </w:p>
    <w:p>
      <w:pPr>
        <w:spacing w:after="80" w:before="80"/>
      </w:pPr>
      <w:r>
        <w:rPr>
          <w:rFonts w:ascii="Courier New" w:cs="Courier New" w:eastAsia="Courier New" w:hAnsi="Courier New"/>
          <w:sz w:val="18"/>
          <w:szCs w:val="18"/>
        </w:rPr>
        <w:t xml:space="preserve">OrderProduct(OrdId: nvarchar(20), ProId: nvarchar(20), Quantity: int, Price: int, Discount: Float)</w:t>
      </w:r>
    </w:p>
    <w:p>
      <w:r>
        <w:br w:type="page"/>
      </w:r>
    </w:p>
    <w:p>
      <w:pPr>
        <w:pStyle w:val="Heading1"/>
      </w:pPr>
      <w:r>
        <w:rPr>
          <w:b/>
          <w:bCs/>
        </w:rPr>
        <w:t xml:space="preserve">IV. Implementation</w:t>
      </w:r>
    </w:p>
    <w:p>
      <w:pPr>
        <w:pStyle w:val="Heading2"/>
      </w:pPr>
      <w:r>
        <w:rPr>
          <w:b/>
          <w:bCs/>
        </w:rPr>
        <w:t xml:space="preserve">IV.1 Map Architecture to Project Structure</w:t>
      </w:r>
    </w:p>
    <w:p>
      <w:r>
        <w:t xml:space="preserve">The FSO system is implemented using a Multi-client/one-server model with three main components:</w:t>
      </w:r>
    </w:p>
    <w:p>
      <w:pPr>
        <w:pStyle w:val="ListParagraph"/>
        <w:numPr>
          <w:ilvl w:val="0"/>
          <w:numId w:val="3"/>
        </w:numPr>
      </w:pPr>
      <w:r>
        <w:t xml:space="preserve">FSOAdmin (Executable – Web app): Admin site for store staff.</w:t>
      </w:r>
    </w:p>
    <w:p>
      <w:pPr>
        <w:pStyle w:val="ListParagraph"/>
        <w:numPr>
          <w:ilvl w:val="0"/>
          <w:numId w:val="3"/>
        </w:numPr>
      </w:pPr>
      <w:r>
        <w:t xml:space="preserve">FSOCustomer (Executable – Web app): Customer-facing site.</w:t>
      </w:r>
    </w:p>
    <w:p>
      <w:pPr>
        <w:pStyle w:val="ListParagraph"/>
        <w:numPr>
          <w:ilvl w:val="0"/>
          <w:numId w:val="3"/>
        </w:numPr>
      </w:pPr>
      <w:r>
        <w:t xml:space="preserve">FSOData (Library): Shared data access layer containing Models and Services.</w:t>
      </w:r>
    </w:p>
    <w:p/>
    <w:p>
      <w:r>
        <w:t xml:space="preserve">FSOData contains model classes (Cart, CartItem, Customer, Discount, ImportBill, ImportBillProduct, Log, News, Order, OrderProduct, Product, ShippingAddress, Staff, Supplier, User) and service interfaces (DataContext, ICategory, IProduct, ProductService).</w:t>
      </w:r>
    </w:p>
    <w:p/>
    <w:p>
      <w:pPr>
        <w:pStyle w:val="Heading2"/>
      </w:pPr>
      <w:r>
        <w:rPr>
          <w:b/>
          <w:bCs/>
        </w:rPr>
        <w:t xml:space="preserve">IV.2 Map Class Diagram and Interaction Diagram to Code</w:t>
      </w:r>
    </w:p>
    <w:p>
      <w:r>
        <w:t xml:space="preserve">Design classes are mapped to C# code. Below are the implementations of IProductService, ProductService, and ProductController:</w:t>
      </w:r>
    </w:p>
    <w:p/>
    <w:p>
      <w:r>
        <w:rPr>
          <w:b/>
          <w:bCs/>
        </w:rPr>
        <w:t xml:space="preserve">IProductService Interface:</w:t>
      </w:r>
    </w:p>
    <w:p/>
    <w:p>
      <w:pPr>
        <w:shd w:fill="F0F0F0" w:val="clear"/>
        <w:spacing w:after="60" w:before="60"/>
      </w:pPr>
      <w:r>
        <w:rPr>
          <w:rFonts w:ascii="Courier New" w:cs="Courier New" w:eastAsia="Courier New" w:hAnsi="Courier New"/>
          <w:sz w:val="18"/>
          <w:szCs w:val="18"/>
        </w:rPr>
        <w:t xml:space="preserve">using FSOData.Models;
namespace FSOData.Services
{
  public interface IProductService
  {
    Task&lt;IEnumerable&lt;Product&gt;&gt; GetProducts();
    Task AddProduct(Product product);
    Task EditProduct(Product product);
    Task DeleteProduct(string proId);
  }
}</w:t>
      </w:r>
    </w:p>
    <w:p/>
    <w:p>
      <w:r>
        <w:rPr>
          <w:b/>
          <w:bCs/>
        </w:rPr>
        <w:t xml:space="preserve">ProductService Implementation:</w:t>
      </w:r>
    </w:p>
    <w:p/>
    <w:p>
      <w:pPr>
        <w:shd w:fill="F0F0F0" w:val="clear"/>
        <w:spacing w:after="60" w:before="60"/>
      </w:pPr>
      <w:r>
        <w:rPr>
          <w:rFonts w:ascii="Courier New" w:cs="Courier New" w:eastAsia="Courier New" w:hAnsi="Courier New"/>
          <w:sz w:val="18"/>
          <w:szCs w:val="18"/>
        </w:rPr>
        <w:t xml:space="preserve">public class ProductService : IProductService
{
  private readonly DataContext _context;
  public ProductService(DataContext context) { _context = context; }
  public async Task&lt;IEnumerable&lt;Product&gt;&gt; GetProducts()
    =&gt; await _context.Products.ToListAsync();
  public async Task AddProduct(Product product)
  {
    _context.Products.Add(product);
    await _context.SaveChangesAsync();
  }
  public async Task EditProductAsync(Product product)
  {
    _context.Products.Update(product);
    await _context.SaveChangesAsync();
  }
  public async Task&lt;bool&gt; DeleteProduct(string proId)
  {
    bool isReferenced =
      await _context.OrderProducts.AnyAsync(op =&gt; op.ProId == proId) ||
      await _context.ImportBillProducts.AnyAsync(ibp =&gt; ibp.ProId == proId);
    if (isReferenced) return false;
    var product = await _context.Products.FindAsync(proId);
    if (product != null)
    {
      _context.Products.Remove(product);
      await _context.SaveChangesAsync();
      return true;
    }
    return false;
  }
}</w:t>
      </w:r>
    </w:p>
    <w:p/>
    <w:p>
      <w:r>
        <w:rPr>
          <w:b/>
          <w:bCs/>
        </w:rPr>
        <w:t xml:space="preserve">ProductController (key actions):</w:t>
      </w:r>
    </w:p>
    <w:p/>
    <w:p>
      <w:pPr>
        <w:shd w:fill="F0F0F0" w:val="clear"/>
        <w:spacing w:after="60" w:before="60"/>
      </w:pPr>
      <w:r>
        <w:rPr>
          <w:rFonts w:ascii="Courier New" w:cs="Courier New" w:eastAsia="Courier New" w:hAnsi="Courier New"/>
          <w:sz w:val="18"/>
          <w:szCs w:val="18"/>
        </w:rPr>
        <w:t xml:space="preserve">public class ProductController : Controller
{
  private readonly IProductService _productService;
  private readonly ICategoryService _categoryService;
  // GET: Product/Manage
  public async Task&lt;IActionResult&gt; Manage()
  {
    var products = await _productService.GetProducts();
    return View(products);
  }
  // POST: Product/Add
  [HttpPost, ValidateAntiForgeryToken]
  public async Task&lt;IActionResult&gt; Add(Product product)
  {
    if (ModelState.IsValid)
    {
      bool isVerified = _productService.VerifyProductInfor(product);
      if (!isVerified) { /* return error */ }
      await _productService.AddProduct(product);
      return RedirectToAction("Manage");
    }
    return PartialView("_AddProductModal", product);
  }
  // POST: Product/Delete/{id}
  [HttpPost, ValidateAntiForgeryToken]
  public async Task&lt;IActionResult&gt; Delete(string id)
  {
    bool isDeleted = await _productService.DeleteProduct(id);
    if (isDeleted)
      return Json(new { success = true, message = "Product deleted successfully." });
    return Json(new { success = false,
      message = "Failed to delete the product. It may be referenced in other records." });
  }
}</w:t>
      </w:r>
    </w:p>
    <w:p>
      <w:r>
        <w:br w:type="page"/>
      </w:r>
    </w:p>
    <w:p>
      <w:pPr>
        <w:pStyle w:val="Heading1"/>
      </w:pPr>
      <w:r>
        <w:rPr>
          <w:b/>
          <w:bCs/>
        </w:rPr>
        <w:t xml:space="preserve">V. Applying Alternative Architecture Patterns</w:t>
      </w:r>
    </w:p>
    <w:p>
      <w:r>
        <w:t xml:space="preserve">Assuming functional requirements remain unchanged but the system must expand to support scalability and reusability (including a potential mobile app), two additional non-functional requirements are introduced.</w:t>
      </w:r>
    </w:p>
    <w:p/>
    <w:p>
      <w:pPr>
        <w:pStyle w:val="Heading2"/>
      </w:pPr>
      <w:r>
        <w:rPr>
          <w:b/>
          <w:bCs/>
        </w:rPr>
        <w:t xml:space="preserve">V.1 Service-Oriented Architecture (SOA)</w:t>
      </w:r>
    </w:p>
    <w:p>
      <w:r>
        <w:rPr>
          <w:b/>
          <w:bCs/>
        </w:rPr>
        <w:t xml:space="preserve">NF-05 Reusability:</w:t>
      </w:r>
    </w:p>
    <w:p>
      <w:r>
        <w:t xml:space="preserve">The system should allow the same code and features to be reused across different platforms (web and mobile apps), saving time when adding new platforms or updating existing ones.</w:t>
      </w:r>
    </w:p>
    <w:p/>
    <w:p>
      <w:r>
        <w:t xml:space="preserve">The FSOData component is restructured as a distributed component using Service-Oriented Architecture (SOA). This allows FSOData to function as a distributed FSO Service, enhancing reusability, traceability, modularity, and maintainability.</w:t>
      </w:r>
    </w:p>
    <w:p/>
    <w:p>
      <w:r>
        <w:t xml:space="preserve">New architecture (Figures V-1, V-2, V-3):</w:t>
      </w:r>
    </w:p>
    <w:p>
      <w:pPr>
        <w:pStyle w:val="ListParagraph"/>
        <w:numPr>
          <w:ilvl w:val="0"/>
          <w:numId w:val="3"/>
        </w:numPr>
      </w:pPr>
      <w:r>
        <w:t xml:space="preserve">FSOCustomer Site and FSOAdmin Site connect to FSO Service via HTTPs.</w:t>
      </w:r>
    </w:p>
    <w:p>
      <w:pPr>
        <w:pStyle w:val="ListParagraph"/>
        <w:numPr>
          <w:ilvl w:val="0"/>
          <w:numId w:val="3"/>
        </w:numPr>
      </w:pPr>
      <w:r>
        <w:t xml:space="preserve">FSO Service connects to Database via ADO.NET.</w:t>
      </w:r>
    </w:p>
    <w:p>
      <w:pPr>
        <w:pStyle w:val="ListParagraph"/>
        <w:numPr>
          <w:ilvl w:val="0"/>
          <w:numId w:val="3"/>
        </w:numPr>
      </w:pPr>
      <w:r>
        <w:t xml:space="preserve">FSOCustomerApp (mobile) also connects to FSO Service via HTTPs.</w:t>
      </w:r>
    </w:p>
    <w:p/>
    <w:p>
      <w:pPr>
        <w:pStyle w:val="Heading2"/>
      </w:pPr>
      <w:r>
        <w:rPr>
          <w:b/>
          <w:bCs/>
        </w:rPr>
        <w:t xml:space="preserve">V.2 Service Discovery Pattern (Microservice Architecture)</w:t>
      </w:r>
    </w:p>
    <w:p>
      <w:r>
        <w:rPr>
          <w:b/>
          <w:bCs/>
        </w:rPr>
        <w:t xml:space="preserve">NF-06 Scalability:</w:t>
      </w:r>
    </w:p>
    <w:p>
      <w:r>
        <w:t xml:space="preserve">The system must accommodate an increasing number of stores and users while maintaining performance and reliability. This includes horizontal and vertical scaling, load balancing, and scalable database solutions.</w:t>
      </w:r>
    </w:p>
    <w:p/>
    <w:p>
      <w:r>
        <w:t xml:space="preserve">FSO Service is further decomposed into microservices (Figures V-4, V-5, V-6):</w:t>
      </w:r>
    </w:p>
    <w:p>
      <w:pPr>
        <w:pStyle w:val="ListParagraph"/>
        <w:numPr>
          <w:ilvl w:val="0"/>
          <w:numId w:val="3"/>
        </w:numPr>
      </w:pPr>
      <w:r>
        <w:t xml:space="preserve">Product Service (&lt;&lt;MicroService&gt;&gt;)</w:t>
      </w:r>
    </w:p>
    <w:p>
      <w:pPr>
        <w:pStyle w:val="ListParagraph"/>
        <w:numPr>
          <w:ilvl w:val="0"/>
          <w:numId w:val="3"/>
        </w:numPr>
      </w:pPr>
      <w:r>
        <w:t xml:space="preserve">Order Service (&lt;&lt;MicroService&gt;&gt;)</w:t>
      </w:r>
    </w:p>
    <w:p>
      <w:pPr>
        <w:pStyle w:val="ListParagraph"/>
        <w:numPr>
          <w:ilvl w:val="0"/>
          <w:numId w:val="3"/>
        </w:numPr>
      </w:pPr>
      <w:r>
        <w:t xml:space="preserve">Payment Service (&lt;&lt;MicroService&gt;&gt;)</w:t>
      </w:r>
    </w:p>
    <w:p>
      <w:pPr>
        <w:pStyle w:val="ListParagraph"/>
        <w:numPr>
          <w:ilvl w:val="0"/>
          <w:numId w:val="3"/>
        </w:numPr>
      </w:pPr>
      <w:r>
        <w:t xml:space="preserve">Inventory Service (&lt;&lt;MicroService&gt;&gt;)</w:t>
      </w:r>
    </w:p>
    <w:p>
      <w:pPr>
        <w:pStyle w:val="ListParagraph"/>
        <w:numPr>
          <w:ilvl w:val="0"/>
          <w:numId w:val="3"/>
        </w:numPr>
      </w:pPr>
      <w:r>
        <w:t xml:space="preserve">User Service (&lt;&lt;MicroService&gt;&gt;)</w:t>
      </w:r>
    </w:p>
    <w:p>
      <w:pPr>
        <w:pStyle w:val="ListParagraph"/>
        <w:numPr>
          <w:ilvl w:val="0"/>
          <w:numId w:val="3"/>
        </w:numPr>
      </w:pPr>
      <w:r>
        <w:t xml:space="preserve">ServiceRegister (&lt;&lt;Service&gt;&gt;) – handles service discovery</w:t>
      </w:r>
    </w:p>
    <w:p>
      <w:pPr>
        <w:pStyle w:val="ListParagraph"/>
        <w:numPr>
          <w:ilvl w:val="0"/>
          <w:numId w:val="3"/>
        </w:numPr>
      </w:pPr>
      <w:r>
        <w:t xml:space="preserve">FSOService Gateway (&lt;&lt;Service&gt;&gt;) – routes requests from clients to appropriate microservices</w:t>
      </w:r>
    </w:p>
    <w:p/>
    <w:p>
      <w:r>
        <w:t xml:space="preserve">Clients (FSOCustomer Site, FSOAdmin Site, FSOCustomerApp) send HTTP requests to FSO Service Gateway, which discovers and routes to the appropriate microservice via the ServiceRegister. Microservices communicate with the database independently, enabling horizontal scaling.</w:t>
      </w:r>
    </w:p>
    <w:sectPr>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2026-05-20T08:15:45.961Z</dcterms:created>
  <dcterms:modified xsi:type="dcterms:W3CDTF">2026-05-20T08:15:45.962Z</dcterms:modified>
</cp:coreProperties>
</file>

<file path=docProps/custom.xml><?xml version="1.0" encoding="utf-8"?>
<Properties xmlns="http://schemas.openxmlformats.org/officeDocument/2006/custom-properties" xmlns:vt="http://schemas.openxmlformats.org/officeDocument/2006/docPropsVTypes"/>
</file>