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DD9A6" w14:textId="77777777" w:rsidR="00782FC6" w:rsidRDefault="00782FC6">
      <w:pPr>
        <w:rPr>
          <w:rFonts w:ascii="Times New Roman" w:hAnsi="Times New Roman" w:cs="Times New Roman"/>
          <w:sz w:val="28"/>
          <w:szCs w:val="28"/>
        </w:rPr>
      </w:pPr>
    </w:p>
    <w:p w14:paraId="75F3A339" w14:textId="77777777" w:rsidR="00782FC6" w:rsidRDefault="00000000">
      <w:pPr>
        <w:jc w:val="center"/>
      </w:pPr>
      <w:r>
        <w:rPr>
          <w:b/>
          <w:bCs/>
          <w:color w:val="2E75B6"/>
          <w:sz w:val="36"/>
          <w:szCs w:val="36"/>
        </w:rPr>
        <w:t>TRƯỜNG ĐẠI HỌC FPT</w:t>
      </w:r>
    </w:p>
    <w:p w14:paraId="1EC9AD75" w14:textId="77777777" w:rsidR="00782FC6" w:rsidRDefault="00782FC6"/>
    <w:p w14:paraId="3A101CC6" w14:textId="77777777" w:rsidR="00782FC6" w:rsidRDefault="00000000">
      <w:pPr>
        <w:jc w:val="center"/>
      </w:pPr>
      <w:r>
        <w:rPr>
          <w:color w:val="AAAAAA"/>
        </w:rPr>
        <w:t>──────────────────────────────</w:t>
      </w:r>
    </w:p>
    <w:p w14:paraId="172CA569" w14:textId="77777777" w:rsidR="00782FC6" w:rsidRDefault="00782FC6"/>
    <w:p w14:paraId="26D25994" w14:textId="77777777" w:rsidR="00782FC6" w:rsidRDefault="00782FC6"/>
    <w:p w14:paraId="6EC35196" w14:textId="77777777" w:rsidR="00782FC6" w:rsidRDefault="00000000">
      <w:pPr>
        <w:jc w:val="center"/>
      </w:pPr>
      <w:r>
        <w:rPr>
          <w:b/>
          <w:bCs/>
          <w:color w:val="1F3864"/>
          <w:sz w:val="48"/>
          <w:szCs w:val="48"/>
        </w:rPr>
        <w:t>Requirement &amp; Design Specification</w:t>
      </w:r>
    </w:p>
    <w:p w14:paraId="561DEAFE" w14:textId="77777777" w:rsidR="00782FC6" w:rsidRDefault="00782FC6"/>
    <w:p w14:paraId="54CCE3B8" w14:textId="77777777" w:rsidR="00782FC6" w:rsidRDefault="00000000">
      <w:pPr>
        <w:jc w:val="center"/>
        <w:rPr>
          <w:rFonts w:ascii="Times New Roman" w:hAnsi="Times New Roman" w:cs="Times New Roman"/>
          <w:color w:val="4472C4" w:themeColor="accent1"/>
          <w:sz w:val="28"/>
          <w:szCs w:val="28"/>
        </w:rPr>
      </w:pPr>
      <w:r>
        <w:rPr>
          <w:rFonts w:ascii="Times New Roman" w:hAnsi="Times New Roman" w:cs="Times New Roman"/>
          <w:color w:val="4472C4" w:themeColor="accent1"/>
          <w:sz w:val="28"/>
          <w:szCs w:val="28"/>
        </w:rPr>
        <w:t>OptiCine – Cinema Operations and Resource Scheduling System</w:t>
      </w:r>
    </w:p>
    <w:p w14:paraId="5348F4B1" w14:textId="77777777" w:rsidR="00782FC6" w:rsidRDefault="00782FC6"/>
    <w:p w14:paraId="30E004E4" w14:textId="77777777" w:rsidR="00782FC6" w:rsidRDefault="00782FC6"/>
    <w:p w14:paraId="1D286976" w14:textId="77777777" w:rsidR="00782FC6" w:rsidRDefault="00000000">
      <w:pPr>
        <w:jc w:val="center"/>
      </w:pPr>
      <w:r>
        <w:rPr>
          <w:sz w:val="26"/>
          <w:szCs w:val="26"/>
        </w:rPr>
        <w:t>Subject: SWD392</w:t>
      </w:r>
    </w:p>
    <w:p w14:paraId="3262840C" w14:textId="77777777" w:rsidR="00782FC6" w:rsidRDefault="00000000">
      <w:pPr>
        <w:jc w:val="center"/>
      </w:pPr>
      <w:r>
        <w:rPr>
          <w:sz w:val="26"/>
          <w:szCs w:val="26"/>
        </w:rPr>
        <w:t>Version: 1.0</w:t>
      </w:r>
    </w:p>
    <w:p w14:paraId="08709256" w14:textId="77777777" w:rsidR="00782FC6" w:rsidRDefault="00782FC6"/>
    <w:p w14:paraId="61AA95C7" w14:textId="77777777" w:rsidR="00782FC6" w:rsidRDefault="00782FC6"/>
    <w:p w14:paraId="6840D765" w14:textId="77777777" w:rsidR="00782FC6" w:rsidRDefault="00782FC6"/>
    <w:p w14:paraId="1A94314F" w14:textId="77777777" w:rsidR="00782FC6" w:rsidRDefault="00000000">
      <w:pPr>
        <w:jc w:val="center"/>
      </w:pPr>
      <w:r>
        <w:rPr>
          <w:i/>
          <w:iCs/>
          <w:sz w:val="24"/>
          <w:szCs w:val="24"/>
        </w:rPr>
        <w:t>– Da Nang , May 2026 –</w:t>
      </w:r>
    </w:p>
    <w:p w14:paraId="42346197"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pict w14:anchorId="69667B5E">
          <v:rect id="_x0000_i1025" style="width:0;height:1.5pt" o:hralign="center" o:hrstd="t" o:hr="t" fillcolor="#a0a0a0" stroked="f"/>
        </w:pict>
      </w:r>
    </w:p>
    <w:p w14:paraId="6E90B90A"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Group Members</w:t>
      </w:r>
    </w:p>
    <w:tbl>
      <w:tblPr>
        <w:tblStyle w:val="TableGrid"/>
        <w:tblW w:w="0" w:type="auto"/>
        <w:tblLook w:val="04A0" w:firstRow="1" w:lastRow="0" w:firstColumn="1" w:lastColumn="0" w:noHBand="0" w:noVBand="1"/>
      </w:tblPr>
      <w:tblGrid>
        <w:gridCol w:w="629"/>
        <w:gridCol w:w="2254"/>
        <w:gridCol w:w="1430"/>
      </w:tblGrid>
      <w:tr w:rsidR="00782FC6" w14:paraId="14F209AA" w14:textId="77777777">
        <w:tc>
          <w:tcPr>
            <w:tcW w:w="0" w:type="auto"/>
          </w:tcPr>
          <w:p w14:paraId="4117B702"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No.</w:t>
            </w:r>
          </w:p>
        </w:tc>
        <w:tc>
          <w:tcPr>
            <w:tcW w:w="0" w:type="auto"/>
          </w:tcPr>
          <w:p w14:paraId="45D4A3AA"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Full Name</w:t>
            </w:r>
          </w:p>
        </w:tc>
        <w:tc>
          <w:tcPr>
            <w:tcW w:w="0" w:type="auto"/>
          </w:tcPr>
          <w:p w14:paraId="099785BB"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Mã sv</w:t>
            </w:r>
          </w:p>
        </w:tc>
      </w:tr>
      <w:tr w:rsidR="00782FC6" w14:paraId="3376A3E2" w14:textId="77777777">
        <w:tc>
          <w:tcPr>
            <w:tcW w:w="0" w:type="auto"/>
          </w:tcPr>
          <w:p w14:paraId="2469711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1</w:t>
            </w:r>
          </w:p>
        </w:tc>
        <w:tc>
          <w:tcPr>
            <w:tcW w:w="0" w:type="auto"/>
          </w:tcPr>
          <w:p w14:paraId="7C251B68"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Le Ngoc Dang</w:t>
            </w:r>
          </w:p>
        </w:tc>
        <w:tc>
          <w:tcPr>
            <w:tcW w:w="0" w:type="auto"/>
          </w:tcPr>
          <w:p w14:paraId="369955A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DE180613</w:t>
            </w:r>
          </w:p>
        </w:tc>
      </w:tr>
      <w:tr w:rsidR="00782FC6" w14:paraId="422D9D39" w14:textId="77777777">
        <w:tc>
          <w:tcPr>
            <w:tcW w:w="0" w:type="auto"/>
          </w:tcPr>
          <w:p w14:paraId="6979D6E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2</w:t>
            </w:r>
          </w:p>
        </w:tc>
        <w:tc>
          <w:tcPr>
            <w:tcW w:w="0" w:type="auto"/>
          </w:tcPr>
          <w:p w14:paraId="0235AEB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Hoàng Tấn Thành</w:t>
            </w:r>
          </w:p>
        </w:tc>
        <w:tc>
          <w:tcPr>
            <w:tcW w:w="0" w:type="auto"/>
          </w:tcPr>
          <w:p w14:paraId="607D4E31" w14:textId="77777777" w:rsidR="00782FC6" w:rsidRDefault="00782FC6">
            <w:pPr>
              <w:rPr>
                <w:rFonts w:ascii="Times New Roman" w:hAnsi="Times New Roman" w:cs="Times New Roman"/>
                <w:sz w:val="28"/>
                <w:szCs w:val="28"/>
              </w:rPr>
            </w:pPr>
          </w:p>
        </w:tc>
      </w:tr>
      <w:tr w:rsidR="00782FC6" w14:paraId="0909801D" w14:textId="77777777">
        <w:tc>
          <w:tcPr>
            <w:tcW w:w="0" w:type="auto"/>
          </w:tcPr>
          <w:p w14:paraId="6AF5620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3</w:t>
            </w:r>
          </w:p>
        </w:tc>
        <w:tc>
          <w:tcPr>
            <w:tcW w:w="0" w:type="auto"/>
          </w:tcPr>
          <w:p w14:paraId="62BDB97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Minh Tuấn</w:t>
            </w:r>
          </w:p>
        </w:tc>
        <w:tc>
          <w:tcPr>
            <w:tcW w:w="0" w:type="auto"/>
          </w:tcPr>
          <w:p w14:paraId="238038A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DE190100</w:t>
            </w:r>
          </w:p>
        </w:tc>
      </w:tr>
      <w:tr w:rsidR="00782FC6" w14:paraId="677257BB" w14:textId="77777777">
        <w:tc>
          <w:tcPr>
            <w:tcW w:w="0" w:type="auto"/>
          </w:tcPr>
          <w:p w14:paraId="4C84832B"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4</w:t>
            </w:r>
          </w:p>
        </w:tc>
        <w:tc>
          <w:tcPr>
            <w:tcW w:w="0" w:type="auto"/>
          </w:tcPr>
          <w:p w14:paraId="12A8F00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760CE32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DE190299</w:t>
            </w:r>
          </w:p>
        </w:tc>
      </w:tr>
      <w:tr w:rsidR="00782FC6" w14:paraId="71E38221" w14:textId="77777777">
        <w:tc>
          <w:tcPr>
            <w:tcW w:w="0" w:type="auto"/>
          </w:tcPr>
          <w:p w14:paraId="289C8CC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5</w:t>
            </w:r>
          </w:p>
        </w:tc>
        <w:tc>
          <w:tcPr>
            <w:tcW w:w="0" w:type="auto"/>
          </w:tcPr>
          <w:p w14:paraId="18D0B09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Vinh Le</w:t>
            </w:r>
          </w:p>
        </w:tc>
        <w:tc>
          <w:tcPr>
            <w:tcW w:w="0" w:type="auto"/>
          </w:tcPr>
          <w:p w14:paraId="1912661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DE190369</w:t>
            </w:r>
          </w:p>
        </w:tc>
      </w:tr>
    </w:tbl>
    <w:p w14:paraId="40041CE8" w14:textId="77777777" w:rsidR="00782FC6" w:rsidRDefault="00782FC6">
      <w:pPr>
        <w:rPr>
          <w:rFonts w:ascii="Times New Roman" w:hAnsi="Times New Roman" w:cs="Times New Roman"/>
          <w:sz w:val="28"/>
          <w:szCs w:val="28"/>
        </w:rPr>
      </w:pPr>
    </w:p>
    <w:p w14:paraId="78D5BFE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pict w14:anchorId="1B97A49C">
          <v:rect id="_x0000_i1026" style="width:0;height:1.5pt" o:hralign="center" o:hrstd="t" o:hr="t" fillcolor="#a0a0a0" stroked="f"/>
        </w:pict>
      </w:r>
    </w:p>
    <w:sdt>
      <w:sdtPr>
        <w:rPr>
          <w:rFonts w:ascii="Arial" w:eastAsia="Arial" w:hAnsi="Arial" w:cs="Arial"/>
          <w:color w:val="auto"/>
          <w:sz w:val="22"/>
          <w:szCs w:val="22"/>
          <w:lang w:eastAsia="ja-JP"/>
        </w:rPr>
        <w:id w:val="-1610040938"/>
        <w:docPartObj>
          <w:docPartGallery w:val="Table of Contents"/>
          <w:docPartUnique/>
        </w:docPartObj>
      </w:sdtPr>
      <w:sdtEndPr>
        <w:rPr>
          <w:b/>
          <w:bCs/>
        </w:rPr>
      </w:sdtEndPr>
      <w:sdtContent>
        <w:p w14:paraId="3B30EA86" w14:textId="77777777" w:rsidR="00782FC6" w:rsidRDefault="00000000">
          <w:pPr>
            <w:pStyle w:val="TOCHeading1"/>
          </w:pPr>
          <w:r>
            <w:t>Table of Contents</w:t>
          </w:r>
        </w:p>
        <w:p w14:paraId="5EA1E13B" w14:textId="77777777" w:rsidR="00782FC6" w:rsidRDefault="00000000">
          <w:pPr>
            <w:pStyle w:val="TOC1"/>
            <w:tabs>
              <w:tab w:val="right" w:leader="dot" w:pos="9062"/>
            </w:tabs>
            <w:rPr>
              <w:rFonts w:asciiTheme="minorHAnsi" w:eastAsiaTheme="minorEastAsia" w:hAnsiTheme="minorHAnsi" w:cstheme="minorBidi"/>
              <w:kern w:val="2"/>
              <w:sz w:val="24"/>
              <w:szCs w:val="24"/>
              <w14:ligatures w14:val="standardContextual"/>
            </w:rPr>
          </w:pPr>
          <w:r>
            <w:fldChar w:fldCharType="begin"/>
          </w:r>
          <w:r>
            <w:instrText xml:space="preserve"> TOC \o "1-3" \h \z \u </w:instrText>
          </w:r>
          <w:r>
            <w:fldChar w:fldCharType="separate"/>
          </w:r>
          <w:hyperlink w:anchor="_Toc232350489" w:history="1">
            <w:r w:rsidR="00782FC6">
              <w:rPr>
                <w:rStyle w:val="Hyperlink"/>
              </w:rPr>
              <w:t>I. Requirement Specification</w:t>
            </w:r>
            <w:r w:rsidR="00782FC6">
              <w:tab/>
            </w:r>
            <w:r w:rsidR="00782FC6">
              <w:fldChar w:fldCharType="begin"/>
            </w:r>
            <w:r w:rsidR="00782FC6">
              <w:instrText xml:space="preserve"> PAGEREF _Toc232350489 \h </w:instrText>
            </w:r>
            <w:r w:rsidR="00782FC6">
              <w:fldChar w:fldCharType="separate"/>
            </w:r>
            <w:r w:rsidR="00782FC6">
              <w:t>1</w:t>
            </w:r>
            <w:r w:rsidR="00782FC6">
              <w:fldChar w:fldCharType="end"/>
            </w:r>
          </w:hyperlink>
        </w:p>
        <w:p w14:paraId="034A8A60"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490" w:history="1">
            <w:r>
              <w:rPr>
                <w:rStyle w:val="Hyperlink"/>
              </w:rPr>
              <w:t>I.1 Problem Description</w:t>
            </w:r>
            <w:r>
              <w:tab/>
            </w:r>
            <w:r>
              <w:fldChar w:fldCharType="begin"/>
            </w:r>
            <w:r>
              <w:instrText xml:space="preserve"> PAGEREF _Toc232350490 \h </w:instrText>
            </w:r>
            <w:r>
              <w:fldChar w:fldCharType="separate"/>
            </w:r>
            <w:r>
              <w:t>2</w:t>
            </w:r>
            <w:r>
              <w:fldChar w:fldCharType="end"/>
            </w:r>
          </w:hyperlink>
        </w:p>
        <w:p w14:paraId="5DAB349A"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491" w:history="1">
            <w:r>
              <w:rPr>
                <w:rStyle w:val="Hyperlink"/>
              </w:rPr>
              <w:t>I.2 Business Requirements</w:t>
            </w:r>
            <w:r>
              <w:tab/>
            </w:r>
            <w:r>
              <w:fldChar w:fldCharType="begin"/>
            </w:r>
            <w:r>
              <w:instrText xml:space="preserve"> PAGEREF _Toc232350491 \h </w:instrText>
            </w:r>
            <w:r>
              <w:fldChar w:fldCharType="separate"/>
            </w:r>
            <w:r>
              <w:t>2</w:t>
            </w:r>
            <w:r>
              <w:fldChar w:fldCharType="end"/>
            </w:r>
          </w:hyperlink>
        </w:p>
        <w:p w14:paraId="0C0DECD7"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492" w:history="1">
            <w:r>
              <w:rPr>
                <w:rStyle w:val="Hyperlink"/>
              </w:rPr>
              <w:t>I.3 Major Features</w:t>
            </w:r>
            <w:r>
              <w:tab/>
            </w:r>
            <w:r>
              <w:fldChar w:fldCharType="begin"/>
            </w:r>
            <w:r>
              <w:instrText xml:space="preserve"> PAGEREF _Toc232350492 \h </w:instrText>
            </w:r>
            <w:r>
              <w:fldChar w:fldCharType="separate"/>
            </w:r>
            <w:r>
              <w:t>3</w:t>
            </w:r>
            <w:r>
              <w:fldChar w:fldCharType="end"/>
            </w:r>
          </w:hyperlink>
        </w:p>
        <w:p w14:paraId="0D43A603"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493" w:history="1">
            <w:r>
              <w:rPr>
                <w:rStyle w:val="Hyperlink"/>
              </w:rPr>
              <w:t>I.4 System Context</w:t>
            </w:r>
            <w:r>
              <w:tab/>
            </w:r>
            <w:r>
              <w:fldChar w:fldCharType="begin"/>
            </w:r>
            <w:r>
              <w:instrText xml:space="preserve"> PAGEREF _Toc232350493 \h </w:instrText>
            </w:r>
            <w:r>
              <w:fldChar w:fldCharType="separate"/>
            </w:r>
            <w:r>
              <w:t>3</w:t>
            </w:r>
            <w:r>
              <w:fldChar w:fldCharType="end"/>
            </w:r>
          </w:hyperlink>
        </w:p>
        <w:p w14:paraId="77447383"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494" w:history="1">
            <w:r>
              <w:rPr>
                <w:rStyle w:val="Hyperlink"/>
              </w:rPr>
              <w:t>I.5. Nonfunctional Requirements (NFRs)</w:t>
            </w:r>
            <w:r>
              <w:tab/>
            </w:r>
            <w:r>
              <w:fldChar w:fldCharType="begin"/>
            </w:r>
            <w:r>
              <w:instrText xml:space="preserve"> PAGEREF _Toc232350494 \h </w:instrText>
            </w:r>
            <w:r>
              <w:fldChar w:fldCharType="separate"/>
            </w:r>
            <w:r>
              <w:t>5</w:t>
            </w:r>
            <w:r>
              <w:fldChar w:fldCharType="end"/>
            </w:r>
          </w:hyperlink>
        </w:p>
        <w:p w14:paraId="18107229"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495" w:history="1">
            <w:r>
              <w:rPr>
                <w:rStyle w:val="Hyperlink"/>
              </w:rPr>
              <w:t>I.6.</w:t>
            </w:r>
            <w:r>
              <w:rPr>
                <w:rStyle w:val="Hyperlink"/>
                <w:rFonts w:ascii="Segoe UI" w:eastAsia="Times New Roman" w:hAnsi="Segoe UI" w:cs="Segoe UI"/>
                <w:kern w:val="36"/>
                <w:lang w:eastAsia="en-US"/>
              </w:rPr>
              <w:t xml:space="preserve"> </w:t>
            </w:r>
            <w:r>
              <w:rPr>
                <w:rStyle w:val="Hyperlink"/>
              </w:rPr>
              <w:t>ERD</w:t>
            </w:r>
            <w:r>
              <w:tab/>
            </w:r>
            <w:r>
              <w:fldChar w:fldCharType="begin"/>
            </w:r>
            <w:r>
              <w:instrText xml:space="preserve"> PAGEREF _Toc232350495 \h </w:instrText>
            </w:r>
            <w:r>
              <w:fldChar w:fldCharType="separate"/>
            </w:r>
            <w:r>
              <w:t>8</w:t>
            </w:r>
            <w:r>
              <w:fldChar w:fldCharType="end"/>
            </w:r>
          </w:hyperlink>
        </w:p>
        <w:p w14:paraId="49F85540"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496" w:history="1">
            <w:r>
              <w:rPr>
                <w:rStyle w:val="Hyperlink"/>
              </w:rPr>
              <w:t>I.6.1 Sơ đồ ERD</w:t>
            </w:r>
            <w:r>
              <w:tab/>
            </w:r>
            <w:r>
              <w:fldChar w:fldCharType="begin"/>
            </w:r>
            <w:r>
              <w:instrText xml:space="preserve"> PAGEREF _Toc232350496 \h </w:instrText>
            </w:r>
            <w:r>
              <w:fldChar w:fldCharType="separate"/>
            </w:r>
            <w:r>
              <w:t>8</w:t>
            </w:r>
            <w:r>
              <w:fldChar w:fldCharType="end"/>
            </w:r>
          </w:hyperlink>
        </w:p>
        <w:p w14:paraId="56EB6798" w14:textId="77777777" w:rsidR="00782FC6" w:rsidRDefault="00782FC6">
          <w:pPr>
            <w:pStyle w:val="TOC1"/>
            <w:tabs>
              <w:tab w:val="right" w:leader="dot" w:pos="9062"/>
            </w:tabs>
            <w:rPr>
              <w:rFonts w:asciiTheme="minorHAnsi" w:eastAsiaTheme="minorEastAsia" w:hAnsiTheme="minorHAnsi" w:cstheme="minorBidi"/>
              <w:kern w:val="2"/>
              <w:sz w:val="24"/>
              <w:szCs w:val="24"/>
              <w14:ligatures w14:val="standardContextual"/>
            </w:rPr>
          </w:pPr>
          <w:hyperlink w:anchor="_Toc232350497" w:history="1">
            <w:r>
              <w:rPr>
                <w:rStyle w:val="Hyperlink"/>
              </w:rPr>
              <w:t>I.7. Usecase diagram</w:t>
            </w:r>
            <w:r>
              <w:tab/>
            </w:r>
            <w:r>
              <w:fldChar w:fldCharType="begin"/>
            </w:r>
            <w:r>
              <w:instrText xml:space="preserve"> PAGEREF _Toc232350497 \h </w:instrText>
            </w:r>
            <w:r>
              <w:fldChar w:fldCharType="separate"/>
            </w:r>
            <w:r>
              <w:t>8</w:t>
            </w:r>
            <w:r>
              <w:fldChar w:fldCharType="end"/>
            </w:r>
          </w:hyperlink>
        </w:p>
        <w:p w14:paraId="1FF208EA"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498" w:history="1">
            <w:r>
              <w:rPr>
                <w:rStyle w:val="Hyperlink"/>
              </w:rPr>
              <w:t>I.8. Data Dictionary</w:t>
            </w:r>
            <w:r>
              <w:tab/>
            </w:r>
            <w:r>
              <w:fldChar w:fldCharType="begin"/>
            </w:r>
            <w:r>
              <w:instrText xml:space="preserve"> PAGEREF _Toc232350498 \h </w:instrText>
            </w:r>
            <w:r>
              <w:fldChar w:fldCharType="separate"/>
            </w:r>
            <w:r>
              <w:t>11</w:t>
            </w:r>
            <w:r>
              <w:fldChar w:fldCharType="end"/>
            </w:r>
          </w:hyperlink>
        </w:p>
        <w:p w14:paraId="234CB28E" w14:textId="77777777" w:rsidR="00782FC6" w:rsidRDefault="00782FC6">
          <w:pPr>
            <w:pStyle w:val="TOC1"/>
            <w:tabs>
              <w:tab w:val="right" w:leader="dot" w:pos="9062"/>
            </w:tabs>
            <w:rPr>
              <w:rFonts w:asciiTheme="minorHAnsi" w:eastAsiaTheme="minorEastAsia" w:hAnsiTheme="minorHAnsi" w:cstheme="minorBidi"/>
              <w:kern w:val="2"/>
              <w:sz w:val="24"/>
              <w:szCs w:val="24"/>
              <w14:ligatures w14:val="standardContextual"/>
            </w:rPr>
          </w:pPr>
          <w:hyperlink w:anchor="_Toc232350499" w:history="1">
            <w:r>
              <w:rPr>
                <w:rStyle w:val="Hyperlink"/>
                <w:rFonts w:ascii="Times New Roman" w:hAnsi="Times New Roman" w:cs="Times New Roman"/>
              </w:rPr>
              <w:t>II. Analysis Models</w:t>
            </w:r>
            <w:r>
              <w:tab/>
            </w:r>
            <w:r>
              <w:fldChar w:fldCharType="begin"/>
            </w:r>
            <w:r>
              <w:instrText xml:space="preserve"> PAGEREF _Toc232350499 \h </w:instrText>
            </w:r>
            <w:r>
              <w:fldChar w:fldCharType="separate"/>
            </w:r>
            <w:r>
              <w:t>15</w:t>
            </w:r>
            <w:r>
              <w:fldChar w:fldCharType="end"/>
            </w:r>
          </w:hyperlink>
        </w:p>
        <w:p w14:paraId="506AB83E"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500" w:history="1">
            <w:r>
              <w:rPr>
                <w:rStyle w:val="Hyperlink"/>
              </w:rPr>
              <w:t>II.1 Interaction diagrams</w:t>
            </w:r>
            <w:r>
              <w:tab/>
            </w:r>
            <w:r>
              <w:fldChar w:fldCharType="begin"/>
            </w:r>
            <w:r>
              <w:instrText xml:space="preserve"> PAGEREF _Toc232350500 \h </w:instrText>
            </w:r>
            <w:r>
              <w:fldChar w:fldCharType="separate"/>
            </w:r>
            <w:r>
              <w:t>15</w:t>
            </w:r>
            <w:r>
              <w:fldChar w:fldCharType="end"/>
            </w:r>
          </w:hyperlink>
        </w:p>
        <w:p w14:paraId="292B0761"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501" w:history="1">
            <w:r>
              <w:rPr>
                <w:rStyle w:val="Hyperlink"/>
              </w:rPr>
              <w:t>II. 2 Activity Diagrams</w:t>
            </w:r>
            <w:r>
              <w:tab/>
            </w:r>
            <w:r>
              <w:fldChar w:fldCharType="begin"/>
            </w:r>
            <w:r>
              <w:instrText xml:space="preserve"> PAGEREF _Toc232350501 \h </w:instrText>
            </w:r>
            <w:r>
              <w:fldChar w:fldCharType="separate"/>
            </w:r>
            <w:r>
              <w:t>19</w:t>
            </w:r>
            <w:r>
              <w:fldChar w:fldCharType="end"/>
            </w:r>
          </w:hyperlink>
        </w:p>
        <w:p w14:paraId="72C6DA71"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502" w:history="1">
            <w:r>
              <w:rPr>
                <w:rStyle w:val="Hyperlink"/>
              </w:rPr>
              <w:t>II.2.1 Generate Schedule</w:t>
            </w:r>
            <w:r>
              <w:tab/>
            </w:r>
            <w:r>
              <w:fldChar w:fldCharType="begin"/>
            </w:r>
            <w:r>
              <w:instrText xml:space="preserve"> PAGEREF _Toc232350502 \h </w:instrText>
            </w:r>
            <w:r>
              <w:fldChar w:fldCharType="separate"/>
            </w:r>
            <w:r>
              <w:t>23</w:t>
            </w:r>
            <w:r>
              <w:fldChar w:fldCharType="end"/>
            </w:r>
          </w:hyperlink>
        </w:p>
        <w:p w14:paraId="51B728D2"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503" w:history="1">
            <w:r>
              <w:rPr>
                <w:rStyle w:val="Hyperlink"/>
              </w:rPr>
              <w:t>II.2.2 Approval workflow</w:t>
            </w:r>
            <w:r>
              <w:tab/>
            </w:r>
            <w:r>
              <w:fldChar w:fldCharType="begin"/>
            </w:r>
            <w:r>
              <w:instrText xml:space="preserve"> PAGEREF _Toc232350503 \h </w:instrText>
            </w:r>
            <w:r>
              <w:fldChar w:fldCharType="separate"/>
            </w:r>
            <w:r>
              <w:t>25</w:t>
            </w:r>
            <w:r>
              <w:fldChar w:fldCharType="end"/>
            </w:r>
          </w:hyperlink>
        </w:p>
        <w:p w14:paraId="7AA5DF38"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504" w:history="1">
            <w:r>
              <w:rPr>
                <w:rStyle w:val="Hyperlink"/>
                <w:rFonts w:ascii="Times New Roman" w:hAnsi="Times New Roman" w:cs="Times New Roman"/>
              </w:rPr>
              <w:t>II.2.3 State Analysis</w:t>
            </w:r>
            <w:r>
              <w:tab/>
            </w:r>
            <w:r>
              <w:fldChar w:fldCharType="begin"/>
            </w:r>
            <w:r>
              <w:instrText xml:space="preserve"> PAGEREF _Toc232350504 \h </w:instrText>
            </w:r>
            <w:r>
              <w:fldChar w:fldCharType="separate"/>
            </w:r>
            <w:r>
              <w:t>26</w:t>
            </w:r>
            <w:r>
              <w:fldChar w:fldCharType="end"/>
            </w:r>
          </w:hyperlink>
        </w:p>
        <w:p w14:paraId="48716CDE"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505" w:history="1">
            <w:r>
              <w:rPr>
                <w:rStyle w:val="Hyperlink"/>
                <w:rFonts w:ascii="Times New Roman" w:hAnsi="Times New Roman" w:cs="Times New Roman"/>
              </w:rPr>
              <w:t>Movie State</w:t>
            </w:r>
            <w:r>
              <w:tab/>
            </w:r>
            <w:r>
              <w:fldChar w:fldCharType="begin"/>
            </w:r>
            <w:r>
              <w:instrText xml:space="preserve"> PAGEREF _Toc232350505 \h </w:instrText>
            </w:r>
            <w:r>
              <w:fldChar w:fldCharType="separate"/>
            </w:r>
            <w:r>
              <w:t>26</w:t>
            </w:r>
            <w:r>
              <w:fldChar w:fldCharType="end"/>
            </w:r>
          </w:hyperlink>
        </w:p>
        <w:p w14:paraId="426A4E80"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506" w:history="1">
            <w:r>
              <w:rPr>
                <w:rStyle w:val="Hyperlink"/>
              </w:rPr>
              <w:t>II.2.4 Room State</w:t>
            </w:r>
            <w:r>
              <w:tab/>
            </w:r>
            <w:r>
              <w:fldChar w:fldCharType="begin"/>
            </w:r>
            <w:r>
              <w:instrText xml:space="preserve"> PAGEREF _Toc232350506 \h </w:instrText>
            </w:r>
            <w:r>
              <w:fldChar w:fldCharType="separate"/>
            </w:r>
            <w:r>
              <w:t>26</w:t>
            </w:r>
            <w:r>
              <w:fldChar w:fldCharType="end"/>
            </w:r>
          </w:hyperlink>
        </w:p>
        <w:p w14:paraId="035253C7"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507" w:history="1">
            <w:r>
              <w:rPr>
                <w:rStyle w:val="Hyperlink"/>
              </w:rPr>
              <w:t>II.2.5 Schedule State</w:t>
            </w:r>
            <w:r>
              <w:tab/>
            </w:r>
            <w:r>
              <w:fldChar w:fldCharType="begin"/>
            </w:r>
            <w:r>
              <w:instrText xml:space="preserve"> PAGEREF _Toc232350507 \h </w:instrText>
            </w:r>
            <w:r>
              <w:fldChar w:fldCharType="separate"/>
            </w:r>
            <w:r>
              <w:t>26</w:t>
            </w:r>
            <w:r>
              <w:fldChar w:fldCharType="end"/>
            </w:r>
          </w:hyperlink>
        </w:p>
        <w:p w14:paraId="0864B384"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508" w:history="1">
            <w:r>
              <w:rPr>
                <w:rStyle w:val="Hyperlink"/>
              </w:rPr>
              <w:t>II.2.6. Showtime State</w:t>
            </w:r>
            <w:r>
              <w:tab/>
            </w:r>
            <w:r>
              <w:fldChar w:fldCharType="begin"/>
            </w:r>
            <w:r>
              <w:instrText xml:space="preserve"> PAGEREF _Toc232350508 \h </w:instrText>
            </w:r>
            <w:r>
              <w:fldChar w:fldCharType="separate"/>
            </w:r>
            <w:r>
              <w:t>28</w:t>
            </w:r>
            <w:r>
              <w:fldChar w:fldCharType="end"/>
            </w:r>
          </w:hyperlink>
        </w:p>
        <w:p w14:paraId="1A47879B"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509" w:history="1">
            <w:r>
              <w:rPr>
                <w:rStyle w:val="Hyperlink"/>
                <w:rFonts w:ascii="Times New Roman" w:hAnsi="Times New Roman" w:cs="Times New Roman"/>
              </w:rPr>
              <w:t>II.3. Data Analysis</w:t>
            </w:r>
            <w:r>
              <w:tab/>
            </w:r>
            <w:r>
              <w:fldChar w:fldCharType="begin"/>
            </w:r>
            <w:r>
              <w:instrText xml:space="preserve"> PAGEREF _Toc232350509 \h </w:instrText>
            </w:r>
            <w:r>
              <w:fldChar w:fldCharType="separate"/>
            </w:r>
            <w:r>
              <w:t>29</w:t>
            </w:r>
            <w:r>
              <w:fldChar w:fldCharType="end"/>
            </w:r>
          </w:hyperlink>
        </w:p>
        <w:p w14:paraId="4529F5B4"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510" w:history="1">
            <w:r>
              <w:rPr>
                <w:rStyle w:val="Hyperlink"/>
              </w:rPr>
              <w:t>Core Business Entities</w:t>
            </w:r>
            <w:r>
              <w:tab/>
            </w:r>
            <w:r>
              <w:fldChar w:fldCharType="begin"/>
            </w:r>
            <w:r>
              <w:instrText xml:space="preserve"> PAGEREF _Toc232350510 \h </w:instrText>
            </w:r>
            <w:r>
              <w:fldChar w:fldCharType="separate"/>
            </w:r>
            <w:r>
              <w:t>29</w:t>
            </w:r>
            <w:r>
              <w:fldChar w:fldCharType="end"/>
            </w:r>
          </w:hyperlink>
        </w:p>
        <w:p w14:paraId="75C3D204"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511" w:history="1">
            <w:r>
              <w:rPr>
                <w:rStyle w:val="Hyperlink"/>
                <w:rFonts w:ascii="Times New Roman" w:hAnsi="Times New Roman" w:cs="Times New Roman"/>
              </w:rPr>
              <w:t>Data Relationships</w:t>
            </w:r>
            <w:r>
              <w:tab/>
            </w:r>
            <w:r>
              <w:fldChar w:fldCharType="begin"/>
            </w:r>
            <w:r>
              <w:instrText xml:space="preserve"> PAGEREF _Toc232350511 \h </w:instrText>
            </w:r>
            <w:r>
              <w:fldChar w:fldCharType="separate"/>
            </w:r>
            <w:r>
              <w:t>30</w:t>
            </w:r>
            <w:r>
              <w:fldChar w:fldCharType="end"/>
            </w:r>
          </w:hyperlink>
        </w:p>
        <w:p w14:paraId="745CE0E1" w14:textId="77777777" w:rsidR="00782FC6" w:rsidRDefault="00782FC6">
          <w:pPr>
            <w:pStyle w:val="TOC2"/>
            <w:tabs>
              <w:tab w:val="right" w:leader="dot" w:pos="9062"/>
            </w:tabs>
            <w:rPr>
              <w:rFonts w:asciiTheme="minorHAnsi" w:eastAsiaTheme="minorEastAsia" w:hAnsiTheme="minorHAnsi" w:cstheme="minorBidi"/>
              <w:kern w:val="2"/>
              <w:sz w:val="24"/>
              <w:szCs w:val="24"/>
              <w14:ligatures w14:val="standardContextual"/>
            </w:rPr>
          </w:pPr>
          <w:hyperlink w:anchor="_Toc232350512" w:history="1">
            <w:r>
              <w:rPr>
                <w:rStyle w:val="Hyperlink"/>
                <w:rFonts w:ascii="Times New Roman" w:hAnsi="Times New Roman" w:cs="Times New Roman"/>
              </w:rPr>
              <w:t>Constraints and Analysis Conclusion</w:t>
            </w:r>
            <w:r>
              <w:tab/>
            </w:r>
            <w:r>
              <w:fldChar w:fldCharType="begin"/>
            </w:r>
            <w:r>
              <w:instrText xml:space="preserve"> PAGEREF _Toc232350512 \h </w:instrText>
            </w:r>
            <w:r>
              <w:fldChar w:fldCharType="separate"/>
            </w:r>
            <w:r>
              <w:t>30</w:t>
            </w:r>
            <w:r>
              <w:fldChar w:fldCharType="end"/>
            </w:r>
          </w:hyperlink>
        </w:p>
        <w:p w14:paraId="2A2C1AA4" w14:textId="77777777" w:rsidR="00782FC6" w:rsidRDefault="00000000">
          <w:r>
            <w:rPr>
              <w:b/>
              <w:bCs/>
            </w:rPr>
            <w:fldChar w:fldCharType="end"/>
          </w:r>
        </w:p>
      </w:sdtContent>
    </w:sdt>
    <w:p w14:paraId="7906C5A3" w14:textId="77777777" w:rsidR="00782FC6" w:rsidRDefault="00000000">
      <w:pPr>
        <w:rPr>
          <w:lang w:eastAsia="en-US"/>
        </w:rPr>
      </w:pPr>
      <w:r>
        <w:rPr>
          <w:rFonts w:ascii="Times New Roman" w:hAnsi="Times New Roman" w:cs="Times New Roman"/>
          <w:sz w:val="28"/>
          <w:szCs w:val="28"/>
        </w:rPr>
        <w:pict w14:anchorId="2392B7E2">
          <v:rect id="_x0000_i1027" style="width:0;height:1.5pt" o:hralign="center" o:hrstd="t" o:hr="t" fillcolor="#a0a0a0" stroked="f"/>
        </w:pict>
      </w:r>
    </w:p>
    <w:p w14:paraId="13D90A09" w14:textId="77777777" w:rsidR="00782FC6" w:rsidRDefault="00782FC6">
      <w:pPr>
        <w:rPr>
          <w:lang w:eastAsia="en-US"/>
        </w:rPr>
      </w:pPr>
    </w:p>
    <w:p w14:paraId="0862ACA7"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pict w14:anchorId="4EA53051">
          <v:rect id="_x0000_i1028" style="width:0;height:1.5pt" o:hralign="center" o:hrstd="t" o:hr="t" fillcolor="#a0a0a0" stroked="f"/>
        </w:pict>
      </w:r>
    </w:p>
    <w:p w14:paraId="4C862AA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Record of Changes</w:t>
      </w:r>
    </w:p>
    <w:tbl>
      <w:tblPr>
        <w:tblStyle w:val="TableGrid"/>
        <w:tblW w:w="0" w:type="auto"/>
        <w:tblLook w:val="04A0" w:firstRow="1" w:lastRow="0" w:firstColumn="1" w:lastColumn="0" w:noHBand="0" w:noVBand="1"/>
      </w:tblPr>
      <w:tblGrid>
        <w:gridCol w:w="1103"/>
        <w:gridCol w:w="1492"/>
        <w:gridCol w:w="1600"/>
        <w:gridCol w:w="4867"/>
      </w:tblGrid>
      <w:tr w:rsidR="00782FC6" w14:paraId="32674493" w14:textId="77777777">
        <w:tc>
          <w:tcPr>
            <w:tcW w:w="0" w:type="auto"/>
          </w:tcPr>
          <w:p w14:paraId="52202EE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Version</w:t>
            </w:r>
          </w:p>
        </w:tc>
        <w:tc>
          <w:tcPr>
            <w:tcW w:w="0" w:type="auto"/>
          </w:tcPr>
          <w:p w14:paraId="37B417A7"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Date</w:t>
            </w:r>
          </w:p>
        </w:tc>
        <w:tc>
          <w:tcPr>
            <w:tcW w:w="0" w:type="auto"/>
          </w:tcPr>
          <w:p w14:paraId="12FC434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In charge</w:t>
            </w:r>
          </w:p>
        </w:tc>
        <w:tc>
          <w:tcPr>
            <w:tcW w:w="0" w:type="auto"/>
          </w:tcPr>
          <w:p w14:paraId="72AEAE7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Change Description</w:t>
            </w:r>
          </w:p>
        </w:tc>
      </w:tr>
      <w:tr w:rsidR="00782FC6" w14:paraId="56FD4497" w14:textId="77777777">
        <w:tc>
          <w:tcPr>
            <w:tcW w:w="0" w:type="auto"/>
          </w:tcPr>
          <w:p w14:paraId="3EBE8A4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V1.0</w:t>
            </w:r>
          </w:p>
        </w:tc>
        <w:tc>
          <w:tcPr>
            <w:tcW w:w="0" w:type="auto"/>
          </w:tcPr>
          <w:p w14:paraId="2ECC9014"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24/05/2026</w:t>
            </w:r>
          </w:p>
        </w:tc>
        <w:tc>
          <w:tcPr>
            <w:tcW w:w="0" w:type="auto"/>
          </w:tcPr>
          <w:p w14:paraId="78C01C8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7D12D834"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Added Requirement Specification – Phase 1</w:t>
            </w:r>
          </w:p>
        </w:tc>
      </w:tr>
      <w:tr w:rsidR="00782FC6" w14:paraId="4406C3B9" w14:textId="77777777">
        <w:tc>
          <w:tcPr>
            <w:tcW w:w="0" w:type="auto"/>
          </w:tcPr>
          <w:p w14:paraId="4D3D3EE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41A21867"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24/05/2026</w:t>
            </w:r>
          </w:p>
        </w:tc>
        <w:tc>
          <w:tcPr>
            <w:tcW w:w="0" w:type="auto"/>
          </w:tcPr>
          <w:p w14:paraId="028EF90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41F3E0E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xml:space="preserve">Add Analysis Models (theory) </w:t>
            </w:r>
          </w:p>
        </w:tc>
      </w:tr>
      <w:tr w:rsidR="00782FC6" w14:paraId="16349E91" w14:textId="77777777">
        <w:tc>
          <w:tcPr>
            <w:tcW w:w="0" w:type="auto"/>
          </w:tcPr>
          <w:p w14:paraId="528F729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642BD14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02/06/2026</w:t>
            </w:r>
          </w:p>
        </w:tc>
        <w:tc>
          <w:tcPr>
            <w:tcW w:w="0" w:type="auto"/>
          </w:tcPr>
          <w:p w14:paraId="0008D3D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Quang Vinh</w:t>
            </w:r>
          </w:p>
        </w:tc>
        <w:tc>
          <w:tcPr>
            <w:tcW w:w="0" w:type="auto"/>
          </w:tcPr>
          <w:p w14:paraId="6DB364F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Add Erd, Jpa document</w:t>
            </w:r>
          </w:p>
        </w:tc>
      </w:tr>
      <w:tr w:rsidR="00782FC6" w14:paraId="7A081309" w14:textId="77777777">
        <w:tc>
          <w:tcPr>
            <w:tcW w:w="0" w:type="auto"/>
          </w:tcPr>
          <w:p w14:paraId="7BB3CB28"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3B85BD5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02/06/2026</w:t>
            </w:r>
          </w:p>
        </w:tc>
        <w:tc>
          <w:tcPr>
            <w:tcW w:w="0" w:type="auto"/>
          </w:tcPr>
          <w:p w14:paraId="14BE47C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62D3FFC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xml:space="preserve">Add usecase diagram, </w:t>
            </w:r>
          </w:p>
        </w:tc>
      </w:tr>
      <w:tr w:rsidR="00782FC6" w14:paraId="0BE89485" w14:textId="77777777">
        <w:tc>
          <w:tcPr>
            <w:tcW w:w="0" w:type="auto"/>
          </w:tcPr>
          <w:p w14:paraId="22CF44B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048D0C4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9/6/2026</w:t>
            </w:r>
          </w:p>
        </w:tc>
        <w:tc>
          <w:tcPr>
            <w:tcW w:w="0" w:type="auto"/>
          </w:tcPr>
          <w:p w14:paraId="321C14A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7A50E18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Add Nonfuntion_requirements</w:t>
            </w:r>
          </w:p>
        </w:tc>
      </w:tr>
    </w:tbl>
    <w:p w14:paraId="749666B0" w14:textId="77777777" w:rsidR="00782FC6" w:rsidRDefault="00000000">
      <w:pPr>
        <w:rPr>
          <w:rFonts w:ascii="Times New Roman" w:hAnsi="Times New Roman" w:cs="Times New Roman"/>
          <w:sz w:val="28"/>
          <w:szCs w:val="28"/>
        </w:rPr>
      </w:pPr>
      <w:r>
        <w:rPr>
          <w:rFonts w:ascii="Times New Roman" w:hAnsi="Times New Roman" w:cs="Times New Roman"/>
          <w:i/>
          <w:iCs/>
          <w:sz w:val="28"/>
          <w:szCs w:val="28"/>
        </w:rPr>
        <w:t>A – Added M – Modified D – Deleted</w:t>
      </w:r>
    </w:p>
    <w:p w14:paraId="48EE6CD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pict w14:anchorId="323B7DC0">
          <v:rect id="_x0000_i1029" style="width:0;height:1.5pt" o:hralign="center" o:hrstd="t" o:hr="t" fillcolor="#a0a0a0" stroked="f"/>
        </w:pict>
      </w:r>
    </w:p>
    <w:p w14:paraId="7DD34F18" w14:textId="77777777" w:rsidR="00782FC6" w:rsidRDefault="00000000">
      <w:pPr>
        <w:pStyle w:val="lv1"/>
      </w:pPr>
      <w:bookmarkStart w:id="0" w:name="_Toc232350489"/>
      <w:bookmarkStart w:id="1" w:name="_Toc232350399"/>
      <w:r>
        <w:t>I. Requirement Specification</w:t>
      </w:r>
      <w:bookmarkEnd w:id="0"/>
      <w:bookmarkEnd w:id="1"/>
    </w:p>
    <w:p w14:paraId="2E8E52BE" w14:textId="77777777" w:rsidR="00782FC6" w:rsidRDefault="00782FC6">
      <w:pPr>
        <w:rPr>
          <w:rFonts w:ascii="Times New Roman" w:hAnsi="Times New Roman" w:cs="Times New Roman"/>
          <w:sz w:val="28"/>
          <w:szCs w:val="28"/>
        </w:rPr>
      </w:pPr>
    </w:p>
    <w:p w14:paraId="250902CA" w14:textId="77777777" w:rsidR="00782FC6" w:rsidRDefault="00000000">
      <w:pPr>
        <w:pStyle w:val="lv2"/>
      </w:pPr>
      <w:bookmarkStart w:id="2" w:name="_Toc232350400"/>
      <w:bookmarkStart w:id="3" w:name="_Toc232350490"/>
      <w:r>
        <w:t>I.1 Problem Description</w:t>
      </w:r>
      <w:bookmarkEnd w:id="2"/>
      <w:bookmarkEnd w:id="3"/>
    </w:p>
    <w:p w14:paraId="65BCC8F6" w14:textId="77777777" w:rsidR="00782FC6" w:rsidRDefault="00782FC6">
      <w:pPr>
        <w:rPr>
          <w:rFonts w:ascii="Times New Roman" w:hAnsi="Times New Roman" w:cs="Times New Roman"/>
          <w:sz w:val="28"/>
          <w:szCs w:val="28"/>
        </w:rPr>
      </w:pPr>
    </w:p>
    <w:p w14:paraId="16766D7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I.1.1 Purpose</w:t>
      </w:r>
    </w:p>
    <w:p w14:paraId="58516D5A"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xml:space="preserve">OptiCine is an internal cinema operation and resource scheduling management system designed for cinema staff and management teams. </w:t>
      </w:r>
    </w:p>
    <w:p w14:paraId="46DD05B7" w14:textId="77777777" w:rsidR="00782FC6" w:rsidRDefault="00782FC6">
      <w:pPr>
        <w:rPr>
          <w:rFonts w:ascii="Times New Roman" w:hAnsi="Times New Roman" w:cs="Times New Roman"/>
          <w:sz w:val="28"/>
          <w:szCs w:val="28"/>
        </w:rPr>
      </w:pPr>
    </w:p>
    <w:p w14:paraId="2831062A"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Currently, many small and medium cinema branches manage scheduling manually using spreadsheets, emails, and chat groups. This manual approach leads to significant operational challenges, including overlapping showtimes, unsuitable room assignments, insufficient cleaning buffers, delayed approvals, and a lack of real-time visibility for managers.</w:t>
      </w:r>
    </w:p>
    <w:p w14:paraId="7BC63413" w14:textId="77777777" w:rsidR="00782FC6" w:rsidRDefault="00782FC6">
      <w:pPr>
        <w:rPr>
          <w:rFonts w:ascii="Times New Roman" w:hAnsi="Times New Roman" w:cs="Times New Roman"/>
          <w:sz w:val="28"/>
          <w:szCs w:val="28"/>
        </w:rPr>
      </w:pPr>
    </w:p>
    <w:p w14:paraId="7DC8AD4B"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xml:space="preserve">OptiCine solves these challenges by replacing manual workflows with a centralized, automated system. It automatically evaluates variables (room availability, capacity, movie popularity, duration, business hours, and cleaning buffers) to generate optimized screening schedules. The system also features a </w:t>
      </w:r>
      <w:r>
        <w:rPr>
          <w:rFonts w:ascii="Times New Roman" w:hAnsi="Times New Roman" w:cs="Times New Roman"/>
          <w:sz w:val="28"/>
          <w:szCs w:val="28"/>
        </w:rPr>
        <w:lastRenderedPageBreak/>
        <w:t xml:space="preserve">structured internal approval workflow, operational monitoring, and business analytics. </w:t>
      </w:r>
    </w:p>
    <w:p w14:paraId="16AD01C5" w14:textId="77777777" w:rsidR="00782FC6" w:rsidRDefault="00782FC6">
      <w:pPr>
        <w:rPr>
          <w:rFonts w:ascii="Times New Roman" w:hAnsi="Times New Roman" w:cs="Times New Roman"/>
          <w:sz w:val="28"/>
          <w:szCs w:val="28"/>
        </w:rPr>
      </w:pPr>
    </w:p>
    <w:p w14:paraId="0629AF3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(Note: The architecture is prepared for future ticket-selling integration, though customer-facing features are currently excluded).</w:t>
      </w:r>
    </w:p>
    <w:p w14:paraId="0833CA38" w14:textId="77777777" w:rsidR="00782FC6" w:rsidRDefault="00782FC6">
      <w:pPr>
        <w:rPr>
          <w:rFonts w:ascii="Times New Roman" w:hAnsi="Times New Roman" w:cs="Times New Roman"/>
          <w:sz w:val="28"/>
          <w:szCs w:val="28"/>
        </w:rPr>
      </w:pPr>
    </w:p>
    <w:p w14:paraId="45E175C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I.1.2 Scope Outline</w:t>
      </w:r>
    </w:p>
    <w:p w14:paraId="757005F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In Scope: Internal cinema operations, automated resource scheduling, approval workflows, business analytics, performance reporting, and role-based security.</w:t>
      </w:r>
    </w:p>
    <w:p w14:paraId="65A0E6A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Out of Scope: Customer ticket booking, online payments/payment gateways, public cinema websites, online ticket QR codes, and loyalty programs.</w:t>
      </w:r>
    </w:p>
    <w:p w14:paraId="68BDC1D3" w14:textId="77777777" w:rsidR="00782FC6" w:rsidRDefault="00782FC6">
      <w:pPr>
        <w:rPr>
          <w:rFonts w:ascii="Times New Roman" w:hAnsi="Times New Roman" w:cs="Times New Roman"/>
          <w:sz w:val="28"/>
          <w:szCs w:val="28"/>
        </w:rPr>
      </w:pPr>
    </w:p>
    <w:p w14:paraId="52C1B316" w14:textId="77777777" w:rsidR="00782FC6" w:rsidRDefault="00000000">
      <w:pPr>
        <w:pStyle w:val="lv2"/>
      </w:pPr>
      <w:bookmarkStart w:id="4" w:name="_Toc232350491"/>
      <w:bookmarkStart w:id="5" w:name="_Toc232350401"/>
      <w:r>
        <w:t>I.2 Business Requirements</w:t>
      </w:r>
      <w:bookmarkEnd w:id="4"/>
      <w:bookmarkEnd w:id="5"/>
    </w:p>
    <w:p w14:paraId="6C00415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To operate efficiently, the system must handle the following core business entities and rules:</w:t>
      </w:r>
    </w:p>
    <w:p w14:paraId="60D8559D" w14:textId="77777777" w:rsidR="00782FC6" w:rsidRDefault="00782FC6">
      <w:pPr>
        <w:rPr>
          <w:rFonts w:ascii="Times New Roman" w:hAnsi="Times New Roman" w:cs="Times New Roman"/>
          <w:sz w:val="28"/>
          <w:szCs w:val="28"/>
        </w:rPr>
      </w:pPr>
    </w:p>
    <w:p w14:paraId="66595727"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Movie Records: Managed by staff, containing details such as title, description, duration, genre, language, age rating, release date, poster, trailer reference, and popularity score.</w:t>
      </w:r>
    </w:p>
    <w:p w14:paraId="0C715B5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Screening Rooms: Must track room code, seating capacity, room type, operational status, and maintenance schedules. Rooms can be unavailable due to maintenance, technical issues, or closure. Updates must reflect immediately.</w:t>
      </w:r>
    </w:p>
    <w:p w14:paraId="73C91EB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Showtimes: Includes the movie, room, date, start/end time, and status. Strict Business Rules: Showtimes cannot overlap, mandatory cleaning buffers must be enforced, and inactive rooms cannot be scheduled.</w:t>
      </w:r>
    </w:p>
    <w:p w14:paraId="05AB7E9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Scheduling Engine: Generates optimized suggestions based on room availability, capacity, duration, popularity, business hours, cleaning buffers, and scheduling strategies.</w:t>
      </w:r>
    </w:p>
    <w:p w14:paraId="1F23235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Approval Workflow: Ensures quality control via a strict hierarchy: Staff submits draft -&gt; Shift Supervisor validates -&gt; Branch Manager approves -&gt; Official schedule published. The system tracks all versions, history, and comments.</w:t>
      </w:r>
    </w:p>
    <w:p w14:paraId="2210AAD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Analytics &amp; Security: Managers must be able to monitor occupancy, utilization, and projected revenue. All users must authenticate and operate strictly within their assigned role permissions. Important actions must be logged for transaction consistency.</w:t>
      </w:r>
    </w:p>
    <w:p w14:paraId="7475A2FC" w14:textId="77777777" w:rsidR="00782FC6" w:rsidRDefault="00782FC6">
      <w:pPr>
        <w:rPr>
          <w:rFonts w:ascii="Times New Roman" w:hAnsi="Times New Roman" w:cs="Times New Roman"/>
          <w:sz w:val="28"/>
          <w:szCs w:val="28"/>
        </w:rPr>
      </w:pPr>
    </w:p>
    <w:p w14:paraId="5FFA8AF1" w14:textId="77777777" w:rsidR="00782FC6" w:rsidRDefault="00000000">
      <w:pPr>
        <w:pStyle w:val="lv2"/>
      </w:pPr>
      <w:bookmarkStart w:id="6" w:name="_Toc232350402"/>
      <w:bookmarkStart w:id="7" w:name="_Toc232350492"/>
      <w:r>
        <w:t>I.3 Major Features</w:t>
      </w:r>
      <w:bookmarkEnd w:id="6"/>
      <w:bookmarkEnd w:id="7"/>
    </w:p>
    <w:p w14:paraId="29B120E2" w14:textId="77777777" w:rsidR="00782FC6" w:rsidRDefault="00782FC6">
      <w:pPr>
        <w:rPr>
          <w:rFonts w:ascii="Times New Roman" w:hAnsi="Times New Roman" w:cs="Times New Roman"/>
          <w:sz w:val="28"/>
          <w:szCs w:val="28"/>
        </w:rPr>
      </w:pPr>
    </w:p>
    <w:p w14:paraId="0B47561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I.3.1 Features for Cinema Staff</w:t>
      </w:r>
    </w:p>
    <w:p w14:paraId="4ABDAD7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F01 Movie Management: Create, edit, enable/disable movies. Upload posters and trailers. Search by title, filter by genre/release date, rank popularity, and update status.</w:t>
      </w:r>
    </w:p>
    <w:p w14:paraId="69B42ED4"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lastRenderedPageBreak/>
        <w:t>- F02 Room Management: Create, update, enable/disable rooms. Manage maintenance schedules, update capacity/operational status, and search/filter by room type.</w:t>
      </w:r>
    </w:p>
    <w:p w14:paraId="4075663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F03 Showtime Management: Create, edit, delete, cancel, or reschedule showtimes. Search by room, movie, or date. Filter by status and view timetables.</w:t>
      </w:r>
    </w:p>
    <w:p w14:paraId="72E0093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F04 Schedule Generation: Automatically generate daily/weekly schedules based on chosen strategies. Validate conflicts, preview, regenerate, compare results, save drafts, export, and submit.</w:t>
      </w:r>
    </w:p>
    <w:p w14:paraId="17CED27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F05 Approval Workflow: Submit schedule drafts, add comments, approve, reject, return schedules, publish, cancel approvals, and review approval history.</w:t>
      </w:r>
    </w:p>
    <w:p w14:paraId="746CAAF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F06 Schedule History: Review history, compare versions, restore previous versions, duplicate, archive, search/filter by date, track changes, and audit logs.</w:t>
      </w:r>
    </w:p>
    <w:p w14:paraId="07E8BFF9" w14:textId="77777777" w:rsidR="00782FC6" w:rsidRDefault="00782FC6">
      <w:pPr>
        <w:rPr>
          <w:rFonts w:ascii="Times New Roman" w:hAnsi="Times New Roman" w:cs="Times New Roman"/>
          <w:sz w:val="28"/>
          <w:szCs w:val="28"/>
        </w:rPr>
      </w:pPr>
    </w:p>
    <w:p w14:paraId="071963F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I.3.2 Features for Managers</w:t>
      </w:r>
    </w:p>
    <w:p w14:paraId="741BB5AB"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F07 Operational Dashboard: Monitor real-time schedules, rooms, and approval queues. Detect conflicts, review occupancy, and monitor operational alerts and performance.</w:t>
      </w:r>
    </w:p>
    <w:p w14:paraId="661545E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F08 Revenue and Analytics: Review projected revenue, compare data by date/room/movie, monitor occupancy trends, and export reports.</w:t>
      </w:r>
    </w:p>
    <w:p w14:paraId="59276E3B"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F09 User and Permission Management: Create, update, and deactivate accounts. Assign roles, revoke permissions, reset passwords, and audit user activity.</w:t>
      </w:r>
    </w:p>
    <w:p w14:paraId="58BCB9E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F10 System Configuration: Define business hours, configure prime-time slots, set cleaning buffers, define scheduling strategies, and configure workflows and report settings.</w:t>
      </w:r>
    </w:p>
    <w:p w14:paraId="5B35B9E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pict w14:anchorId="2F53FEED">
          <v:rect id="_x0000_i1030" style="width:0;height:1.5pt" o:hralign="center" o:hrstd="t" o:hr="t" fillcolor="#a0a0a0" stroked="f"/>
        </w:pict>
      </w:r>
    </w:p>
    <w:p w14:paraId="37298F9C" w14:textId="77777777" w:rsidR="00782FC6" w:rsidRDefault="00000000">
      <w:pPr>
        <w:pStyle w:val="lv2"/>
      </w:pPr>
      <w:bookmarkStart w:id="8" w:name="_Toc232350493"/>
      <w:bookmarkStart w:id="9" w:name="_Toc232350403"/>
      <w:r>
        <w:t>I.4 System Context</w:t>
      </w:r>
      <w:bookmarkEnd w:id="8"/>
      <w:bookmarkEnd w:id="9"/>
    </w:p>
    <w:p w14:paraId="50773275"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OptiCine communicates with internal users and external supporting systems.</w:t>
      </w:r>
    </w:p>
    <w:p w14:paraId="07D783BB"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pict w14:anchorId="44678B36">
          <v:rect id="_x0000_i1031" style="width:0;height:1.5pt" o:hralign="center" o:hrstd="t" o:hr="t" fillcolor="#a0a0a0" stroked="f"/>
        </w:pict>
      </w:r>
    </w:p>
    <w:p w14:paraId="71E54C83"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I.4.1 External Users</w:t>
      </w:r>
    </w:p>
    <w:p w14:paraId="04B5248C"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 Cinema Staff</w:t>
      </w:r>
    </w:p>
    <w:p w14:paraId="3447B227"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Responsible for:</w:t>
      </w:r>
    </w:p>
    <w:p w14:paraId="3D8A4AD9" w14:textId="77777777" w:rsidR="00782FC6" w:rsidRDefault="00000000">
      <w:pPr>
        <w:numPr>
          <w:ilvl w:val="0"/>
          <w:numId w:val="1"/>
        </w:numPr>
        <w:rPr>
          <w:rFonts w:ascii="Times New Roman" w:hAnsi="Times New Roman" w:cs="Times New Roman"/>
          <w:b/>
          <w:bCs/>
          <w:sz w:val="28"/>
          <w:szCs w:val="28"/>
        </w:rPr>
      </w:pPr>
      <w:r>
        <w:rPr>
          <w:rFonts w:ascii="Times New Roman" w:hAnsi="Times New Roman" w:cs="Times New Roman"/>
          <w:b/>
          <w:bCs/>
          <w:sz w:val="28"/>
          <w:szCs w:val="28"/>
        </w:rPr>
        <w:t xml:space="preserve">movie management </w:t>
      </w:r>
    </w:p>
    <w:p w14:paraId="7D664803" w14:textId="77777777" w:rsidR="00782FC6" w:rsidRDefault="00000000">
      <w:pPr>
        <w:numPr>
          <w:ilvl w:val="0"/>
          <w:numId w:val="1"/>
        </w:numPr>
        <w:rPr>
          <w:rFonts w:ascii="Times New Roman" w:hAnsi="Times New Roman" w:cs="Times New Roman"/>
          <w:b/>
          <w:bCs/>
          <w:sz w:val="28"/>
          <w:szCs w:val="28"/>
        </w:rPr>
      </w:pPr>
      <w:r>
        <w:rPr>
          <w:rFonts w:ascii="Times New Roman" w:hAnsi="Times New Roman" w:cs="Times New Roman"/>
          <w:b/>
          <w:bCs/>
          <w:sz w:val="28"/>
          <w:szCs w:val="28"/>
        </w:rPr>
        <w:t xml:space="preserve">room management </w:t>
      </w:r>
    </w:p>
    <w:p w14:paraId="57E58B7B" w14:textId="77777777" w:rsidR="00782FC6" w:rsidRDefault="00000000">
      <w:pPr>
        <w:numPr>
          <w:ilvl w:val="0"/>
          <w:numId w:val="1"/>
        </w:numPr>
        <w:rPr>
          <w:rFonts w:ascii="Times New Roman" w:hAnsi="Times New Roman" w:cs="Times New Roman"/>
          <w:b/>
          <w:bCs/>
          <w:sz w:val="28"/>
          <w:szCs w:val="28"/>
        </w:rPr>
      </w:pPr>
      <w:r>
        <w:rPr>
          <w:rFonts w:ascii="Times New Roman" w:hAnsi="Times New Roman" w:cs="Times New Roman"/>
          <w:b/>
          <w:bCs/>
          <w:sz w:val="28"/>
          <w:szCs w:val="28"/>
        </w:rPr>
        <w:t xml:space="preserve">showtime operations </w:t>
      </w:r>
    </w:p>
    <w:p w14:paraId="1C24D935" w14:textId="77777777" w:rsidR="00782FC6" w:rsidRDefault="00000000">
      <w:pPr>
        <w:numPr>
          <w:ilvl w:val="0"/>
          <w:numId w:val="1"/>
        </w:numPr>
        <w:rPr>
          <w:rFonts w:ascii="Times New Roman" w:hAnsi="Times New Roman" w:cs="Times New Roman"/>
          <w:b/>
          <w:bCs/>
          <w:sz w:val="28"/>
          <w:szCs w:val="28"/>
        </w:rPr>
      </w:pPr>
      <w:r>
        <w:rPr>
          <w:rFonts w:ascii="Times New Roman" w:hAnsi="Times New Roman" w:cs="Times New Roman"/>
          <w:b/>
          <w:bCs/>
          <w:sz w:val="28"/>
          <w:szCs w:val="28"/>
        </w:rPr>
        <w:t xml:space="preserve">schedule generation </w:t>
      </w:r>
    </w:p>
    <w:p w14:paraId="4CAD92D5"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pict w14:anchorId="53546A89">
          <v:rect id="_x0000_i1032" style="width:0;height:1.5pt" o:hralign="center" o:hrstd="t" o:hr="t" fillcolor="#a0a0a0" stroked="f"/>
        </w:pict>
      </w:r>
    </w:p>
    <w:p w14:paraId="39E6C148"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 Shift Supervisor</w:t>
      </w:r>
    </w:p>
    <w:p w14:paraId="6491C111"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Responsible for:</w:t>
      </w:r>
    </w:p>
    <w:p w14:paraId="46A8A82E" w14:textId="77777777" w:rsidR="00782FC6" w:rsidRDefault="00000000">
      <w:pPr>
        <w:numPr>
          <w:ilvl w:val="0"/>
          <w:numId w:val="2"/>
        </w:numPr>
        <w:rPr>
          <w:rFonts w:ascii="Times New Roman" w:hAnsi="Times New Roman" w:cs="Times New Roman"/>
          <w:b/>
          <w:bCs/>
          <w:sz w:val="28"/>
          <w:szCs w:val="28"/>
        </w:rPr>
      </w:pPr>
      <w:r>
        <w:rPr>
          <w:rFonts w:ascii="Times New Roman" w:hAnsi="Times New Roman" w:cs="Times New Roman"/>
          <w:b/>
          <w:bCs/>
          <w:sz w:val="28"/>
          <w:szCs w:val="28"/>
        </w:rPr>
        <w:t xml:space="preserve">validating schedules </w:t>
      </w:r>
    </w:p>
    <w:p w14:paraId="4F48C1FB" w14:textId="77777777" w:rsidR="00782FC6" w:rsidRDefault="00000000">
      <w:pPr>
        <w:numPr>
          <w:ilvl w:val="0"/>
          <w:numId w:val="2"/>
        </w:numPr>
        <w:rPr>
          <w:rFonts w:ascii="Times New Roman" w:hAnsi="Times New Roman" w:cs="Times New Roman"/>
          <w:b/>
          <w:bCs/>
          <w:sz w:val="28"/>
          <w:szCs w:val="28"/>
        </w:rPr>
      </w:pPr>
      <w:r>
        <w:rPr>
          <w:rFonts w:ascii="Times New Roman" w:hAnsi="Times New Roman" w:cs="Times New Roman"/>
          <w:b/>
          <w:bCs/>
          <w:sz w:val="28"/>
          <w:szCs w:val="28"/>
        </w:rPr>
        <w:t xml:space="preserve">checking quality </w:t>
      </w:r>
    </w:p>
    <w:p w14:paraId="354688C9" w14:textId="77777777" w:rsidR="00782FC6" w:rsidRDefault="00000000">
      <w:pPr>
        <w:numPr>
          <w:ilvl w:val="0"/>
          <w:numId w:val="2"/>
        </w:numPr>
        <w:rPr>
          <w:rFonts w:ascii="Times New Roman" w:hAnsi="Times New Roman" w:cs="Times New Roman"/>
          <w:b/>
          <w:bCs/>
          <w:sz w:val="28"/>
          <w:szCs w:val="28"/>
        </w:rPr>
      </w:pPr>
      <w:r>
        <w:rPr>
          <w:rFonts w:ascii="Times New Roman" w:hAnsi="Times New Roman" w:cs="Times New Roman"/>
          <w:b/>
          <w:bCs/>
          <w:sz w:val="28"/>
          <w:szCs w:val="28"/>
        </w:rPr>
        <w:t xml:space="preserve">reviewing comments </w:t>
      </w:r>
    </w:p>
    <w:p w14:paraId="6DFA4F3F" w14:textId="77777777" w:rsidR="00782FC6" w:rsidRDefault="00000000">
      <w:pPr>
        <w:numPr>
          <w:ilvl w:val="0"/>
          <w:numId w:val="2"/>
        </w:numPr>
        <w:rPr>
          <w:rFonts w:ascii="Times New Roman" w:hAnsi="Times New Roman" w:cs="Times New Roman"/>
          <w:b/>
          <w:bCs/>
          <w:sz w:val="28"/>
          <w:szCs w:val="28"/>
        </w:rPr>
      </w:pPr>
      <w:r>
        <w:rPr>
          <w:rFonts w:ascii="Times New Roman" w:hAnsi="Times New Roman" w:cs="Times New Roman"/>
          <w:b/>
          <w:bCs/>
          <w:sz w:val="28"/>
          <w:szCs w:val="28"/>
        </w:rPr>
        <w:t xml:space="preserve">rejecting invalid schedule </w:t>
      </w:r>
    </w:p>
    <w:p w14:paraId="36BF27FC"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pict w14:anchorId="6887F464">
          <v:rect id="_x0000_i1033" style="width:0;height:1.5pt" o:hralign="center" o:hrstd="t" o:hr="t" fillcolor="#a0a0a0" stroked="f"/>
        </w:pict>
      </w:r>
    </w:p>
    <w:p w14:paraId="5E6DD160"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lastRenderedPageBreak/>
        <w:t>• Branch Manager</w:t>
      </w:r>
    </w:p>
    <w:p w14:paraId="3606401E"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Responsible for:</w:t>
      </w:r>
    </w:p>
    <w:p w14:paraId="28D69C7C" w14:textId="77777777" w:rsidR="00782FC6" w:rsidRDefault="00000000">
      <w:pPr>
        <w:numPr>
          <w:ilvl w:val="0"/>
          <w:numId w:val="3"/>
        </w:numPr>
        <w:rPr>
          <w:rFonts w:ascii="Times New Roman" w:hAnsi="Times New Roman" w:cs="Times New Roman"/>
          <w:b/>
          <w:bCs/>
          <w:sz w:val="28"/>
          <w:szCs w:val="28"/>
        </w:rPr>
      </w:pPr>
      <w:r>
        <w:rPr>
          <w:rFonts w:ascii="Times New Roman" w:hAnsi="Times New Roman" w:cs="Times New Roman"/>
          <w:b/>
          <w:bCs/>
          <w:sz w:val="28"/>
          <w:szCs w:val="28"/>
        </w:rPr>
        <w:t xml:space="preserve">approval </w:t>
      </w:r>
    </w:p>
    <w:p w14:paraId="4C3E15DE" w14:textId="77777777" w:rsidR="00782FC6" w:rsidRDefault="00000000">
      <w:pPr>
        <w:numPr>
          <w:ilvl w:val="0"/>
          <w:numId w:val="3"/>
        </w:numPr>
        <w:rPr>
          <w:rFonts w:ascii="Times New Roman" w:hAnsi="Times New Roman" w:cs="Times New Roman"/>
          <w:b/>
          <w:bCs/>
          <w:sz w:val="28"/>
          <w:szCs w:val="28"/>
        </w:rPr>
      </w:pPr>
      <w:r>
        <w:rPr>
          <w:rFonts w:ascii="Times New Roman" w:hAnsi="Times New Roman" w:cs="Times New Roman"/>
          <w:b/>
          <w:bCs/>
          <w:sz w:val="28"/>
          <w:szCs w:val="28"/>
        </w:rPr>
        <w:t xml:space="preserve">monitoring </w:t>
      </w:r>
    </w:p>
    <w:p w14:paraId="04D9B0CE" w14:textId="77777777" w:rsidR="00782FC6" w:rsidRDefault="00000000">
      <w:pPr>
        <w:numPr>
          <w:ilvl w:val="0"/>
          <w:numId w:val="3"/>
        </w:numPr>
        <w:rPr>
          <w:rFonts w:ascii="Times New Roman" w:hAnsi="Times New Roman" w:cs="Times New Roman"/>
          <w:b/>
          <w:bCs/>
          <w:sz w:val="28"/>
          <w:szCs w:val="28"/>
        </w:rPr>
      </w:pPr>
      <w:r>
        <w:rPr>
          <w:rFonts w:ascii="Times New Roman" w:hAnsi="Times New Roman" w:cs="Times New Roman"/>
          <w:b/>
          <w:bCs/>
          <w:sz w:val="28"/>
          <w:szCs w:val="28"/>
        </w:rPr>
        <w:t xml:space="preserve">analytics </w:t>
      </w:r>
    </w:p>
    <w:p w14:paraId="2E60896E" w14:textId="77777777" w:rsidR="00782FC6" w:rsidRDefault="00000000">
      <w:pPr>
        <w:numPr>
          <w:ilvl w:val="0"/>
          <w:numId w:val="3"/>
        </w:numPr>
        <w:rPr>
          <w:rFonts w:ascii="Times New Roman" w:hAnsi="Times New Roman" w:cs="Times New Roman"/>
          <w:b/>
          <w:bCs/>
          <w:sz w:val="28"/>
          <w:szCs w:val="28"/>
        </w:rPr>
      </w:pPr>
      <w:r>
        <w:rPr>
          <w:rFonts w:ascii="Times New Roman" w:hAnsi="Times New Roman" w:cs="Times New Roman"/>
          <w:b/>
          <w:bCs/>
          <w:sz w:val="28"/>
          <w:szCs w:val="28"/>
        </w:rPr>
        <w:t xml:space="preserve">permission management </w:t>
      </w:r>
    </w:p>
    <w:p w14:paraId="48851C73"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pict w14:anchorId="42B78C60">
          <v:rect id="_x0000_i1034" style="width:0;height:1.5pt" o:hralign="center" o:hrstd="t" o:hr="t" fillcolor="#a0a0a0" stroked="f"/>
        </w:pict>
      </w:r>
    </w:p>
    <w:p w14:paraId="35A1394D"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 System Administrator</w:t>
      </w:r>
    </w:p>
    <w:p w14:paraId="05200A6E"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Responsible for:</w:t>
      </w:r>
    </w:p>
    <w:p w14:paraId="393CCE11" w14:textId="77777777" w:rsidR="00782FC6" w:rsidRDefault="00000000">
      <w:pPr>
        <w:numPr>
          <w:ilvl w:val="0"/>
          <w:numId w:val="4"/>
        </w:numPr>
        <w:rPr>
          <w:rFonts w:ascii="Times New Roman" w:hAnsi="Times New Roman" w:cs="Times New Roman"/>
          <w:b/>
          <w:bCs/>
          <w:sz w:val="28"/>
          <w:szCs w:val="28"/>
        </w:rPr>
      </w:pPr>
      <w:r>
        <w:rPr>
          <w:rFonts w:ascii="Times New Roman" w:hAnsi="Times New Roman" w:cs="Times New Roman"/>
          <w:b/>
          <w:bCs/>
          <w:sz w:val="28"/>
          <w:szCs w:val="28"/>
        </w:rPr>
        <w:t xml:space="preserve">system configuration </w:t>
      </w:r>
    </w:p>
    <w:p w14:paraId="6CBA2D2D" w14:textId="77777777" w:rsidR="00782FC6" w:rsidRDefault="00000000">
      <w:pPr>
        <w:numPr>
          <w:ilvl w:val="0"/>
          <w:numId w:val="4"/>
        </w:numPr>
        <w:rPr>
          <w:rFonts w:ascii="Times New Roman" w:hAnsi="Times New Roman" w:cs="Times New Roman"/>
          <w:b/>
          <w:bCs/>
          <w:sz w:val="28"/>
          <w:szCs w:val="28"/>
        </w:rPr>
      </w:pPr>
      <w:r>
        <w:rPr>
          <w:rFonts w:ascii="Times New Roman" w:hAnsi="Times New Roman" w:cs="Times New Roman"/>
          <w:b/>
          <w:bCs/>
          <w:sz w:val="28"/>
          <w:szCs w:val="28"/>
        </w:rPr>
        <w:t xml:space="preserve">technical monitoring </w:t>
      </w:r>
    </w:p>
    <w:p w14:paraId="3D6410BB" w14:textId="77777777" w:rsidR="00782FC6" w:rsidRDefault="00000000">
      <w:pPr>
        <w:numPr>
          <w:ilvl w:val="0"/>
          <w:numId w:val="4"/>
        </w:numPr>
        <w:rPr>
          <w:rFonts w:ascii="Times New Roman" w:hAnsi="Times New Roman" w:cs="Times New Roman"/>
          <w:b/>
          <w:bCs/>
          <w:sz w:val="28"/>
          <w:szCs w:val="28"/>
        </w:rPr>
      </w:pPr>
      <w:r>
        <w:rPr>
          <w:rFonts w:ascii="Times New Roman" w:hAnsi="Times New Roman" w:cs="Times New Roman"/>
          <w:b/>
          <w:bCs/>
          <w:sz w:val="28"/>
          <w:szCs w:val="28"/>
        </w:rPr>
        <w:t xml:space="preserve">access control </w:t>
      </w:r>
    </w:p>
    <w:p w14:paraId="42E2B9AA" w14:textId="77777777" w:rsidR="00782FC6" w:rsidRDefault="00000000">
      <w:pPr>
        <w:numPr>
          <w:ilvl w:val="0"/>
          <w:numId w:val="4"/>
        </w:numPr>
        <w:rPr>
          <w:rFonts w:ascii="Times New Roman" w:hAnsi="Times New Roman" w:cs="Times New Roman"/>
          <w:b/>
          <w:bCs/>
          <w:sz w:val="28"/>
          <w:szCs w:val="28"/>
        </w:rPr>
      </w:pPr>
      <w:r>
        <w:rPr>
          <w:rFonts w:ascii="Times New Roman" w:hAnsi="Times New Roman" w:cs="Times New Roman"/>
          <w:b/>
          <w:bCs/>
          <w:sz w:val="28"/>
          <w:szCs w:val="28"/>
        </w:rPr>
        <w:t xml:space="preserve">audit management </w:t>
      </w:r>
    </w:p>
    <w:p w14:paraId="0EF97F89"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pict w14:anchorId="169115DF">
          <v:rect id="_x0000_i1035" style="width:0;height:1.5pt" o:hralign="center" o:hrstd="t" o:hr="t" fillcolor="#a0a0a0" stroked="f"/>
        </w:pict>
      </w:r>
    </w:p>
    <w:p w14:paraId="149E56E8"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1.4.2 External Systems</w:t>
      </w:r>
    </w:p>
    <w:p w14:paraId="1978B53C"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 Authentication Service</w:t>
      </w:r>
    </w:p>
    <w:p w14:paraId="46CD860E"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Functions:</w:t>
      </w:r>
    </w:p>
    <w:p w14:paraId="559C96F5" w14:textId="77777777" w:rsidR="00782FC6" w:rsidRDefault="00000000">
      <w:pPr>
        <w:numPr>
          <w:ilvl w:val="0"/>
          <w:numId w:val="5"/>
        </w:numPr>
        <w:rPr>
          <w:rFonts w:ascii="Times New Roman" w:hAnsi="Times New Roman" w:cs="Times New Roman"/>
          <w:b/>
          <w:bCs/>
          <w:sz w:val="28"/>
          <w:szCs w:val="28"/>
        </w:rPr>
      </w:pPr>
      <w:r>
        <w:rPr>
          <w:rFonts w:ascii="Times New Roman" w:hAnsi="Times New Roman" w:cs="Times New Roman"/>
          <w:b/>
          <w:bCs/>
          <w:sz w:val="28"/>
          <w:szCs w:val="28"/>
        </w:rPr>
        <w:t xml:space="preserve">validate login </w:t>
      </w:r>
    </w:p>
    <w:p w14:paraId="735826F8" w14:textId="77777777" w:rsidR="00782FC6" w:rsidRDefault="00000000">
      <w:pPr>
        <w:numPr>
          <w:ilvl w:val="0"/>
          <w:numId w:val="5"/>
        </w:numPr>
        <w:rPr>
          <w:rFonts w:ascii="Times New Roman" w:hAnsi="Times New Roman" w:cs="Times New Roman"/>
          <w:b/>
          <w:bCs/>
          <w:sz w:val="28"/>
          <w:szCs w:val="28"/>
        </w:rPr>
      </w:pPr>
      <w:r>
        <w:rPr>
          <w:rFonts w:ascii="Times New Roman" w:hAnsi="Times New Roman" w:cs="Times New Roman"/>
          <w:b/>
          <w:bCs/>
          <w:sz w:val="28"/>
          <w:szCs w:val="28"/>
        </w:rPr>
        <w:t xml:space="preserve">verify permission </w:t>
      </w:r>
    </w:p>
    <w:p w14:paraId="17DBDC80" w14:textId="77777777" w:rsidR="00782FC6" w:rsidRDefault="00000000">
      <w:pPr>
        <w:numPr>
          <w:ilvl w:val="0"/>
          <w:numId w:val="5"/>
        </w:numPr>
        <w:rPr>
          <w:rFonts w:ascii="Times New Roman" w:hAnsi="Times New Roman" w:cs="Times New Roman"/>
          <w:b/>
          <w:bCs/>
          <w:sz w:val="28"/>
          <w:szCs w:val="28"/>
        </w:rPr>
      </w:pPr>
      <w:r>
        <w:rPr>
          <w:rFonts w:ascii="Times New Roman" w:hAnsi="Times New Roman" w:cs="Times New Roman"/>
          <w:b/>
          <w:bCs/>
          <w:sz w:val="28"/>
          <w:szCs w:val="28"/>
        </w:rPr>
        <w:t xml:space="preserve">maintain session security </w:t>
      </w:r>
    </w:p>
    <w:p w14:paraId="68A6DD42"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pict w14:anchorId="5700BB11">
          <v:rect id="_x0000_i1036" style="width:0;height:1.5pt" o:hralign="center" o:hrstd="t" o:hr="t" fillcolor="#a0a0a0" stroked="f"/>
        </w:pict>
      </w:r>
    </w:p>
    <w:p w14:paraId="6483271C"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 Notification Service</w:t>
      </w:r>
    </w:p>
    <w:p w14:paraId="168039DC"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Functions:</w:t>
      </w:r>
    </w:p>
    <w:p w14:paraId="50387AD9" w14:textId="77777777" w:rsidR="00782FC6" w:rsidRDefault="00000000">
      <w:pPr>
        <w:numPr>
          <w:ilvl w:val="0"/>
          <w:numId w:val="6"/>
        </w:numPr>
        <w:rPr>
          <w:rFonts w:ascii="Times New Roman" w:hAnsi="Times New Roman" w:cs="Times New Roman"/>
          <w:b/>
          <w:bCs/>
          <w:sz w:val="28"/>
          <w:szCs w:val="28"/>
        </w:rPr>
      </w:pPr>
      <w:r>
        <w:rPr>
          <w:rFonts w:ascii="Times New Roman" w:hAnsi="Times New Roman" w:cs="Times New Roman"/>
          <w:b/>
          <w:bCs/>
          <w:sz w:val="28"/>
          <w:szCs w:val="28"/>
        </w:rPr>
        <w:t xml:space="preserve">send approval notification </w:t>
      </w:r>
    </w:p>
    <w:p w14:paraId="21CDAD14" w14:textId="77777777" w:rsidR="00782FC6" w:rsidRDefault="00000000">
      <w:pPr>
        <w:numPr>
          <w:ilvl w:val="0"/>
          <w:numId w:val="6"/>
        </w:numPr>
        <w:rPr>
          <w:rFonts w:ascii="Times New Roman" w:hAnsi="Times New Roman" w:cs="Times New Roman"/>
          <w:b/>
          <w:bCs/>
          <w:sz w:val="28"/>
          <w:szCs w:val="28"/>
        </w:rPr>
      </w:pPr>
      <w:r>
        <w:rPr>
          <w:rFonts w:ascii="Times New Roman" w:hAnsi="Times New Roman" w:cs="Times New Roman"/>
          <w:b/>
          <w:bCs/>
          <w:sz w:val="28"/>
          <w:szCs w:val="28"/>
        </w:rPr>
        <w:t xml:space="preserve">send alerts </w:t>
      </w:r>
    </w:p>
    <w:p w14:paraId="6A758E5D" w14:textId="77777777" w:rsidR="00782FC6" w:rsidRDefault="00000000">
      <w:pPr>
        <w:numPr>
          <w:ilvl w:val="0"/>
          <w:numId w:val="6"/>
        </w:numPr>
        <w:rPr>
          <w:rFonts w:ascii="Times New Roman" w:hAnsi="Times New Roman" w:cs="Times New Roman"/>
          <w:b/>
          <w:bCs/>
          <w:sz w:val="28"/>
          <w:szCs w:val="28"/>
        </w:rPr>
      </w:pPr>
      <w:r>
        <w:rPr>
          <w:rFonts w:ascii="Times New Roman" w:hAnsi="Times New Roman" w:cs="Times New Roman"/>
          <w:b/>
          <w:bCs/>
          <w:sz w:val="28"/>
          <w:szCs w:val="28"/>
        </w:rPr>
        <w:t xml:space="preserve">send warning </w:t>
      </w:r>
    </w:p>
    <w:p w14:paraId="3AE3652B"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pict w14:anchorId="521557B6">
          <v:rect id="_x0000_i1037" style="width:0;height:1.5pt" o:hralign="center" o:hrstd="t" o:hr="t" fillcolor="#a0a0a0" stroked="f"/>
        </w:pict>
      </w:r>
    </w:p>
    <w:p w14:paraId="40AD053A"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 Database Server</w:t>
      </w:r>
    </w:p>
    <w:p w14:paraId="48AE5D68"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Stores:</w:t>
      </w:r>
    </w:p>
    <w:p w14:paraId="644248BA" w14:textId="77777777" w:rsidR="00782FC6" w:rsidRDefault="00000000">
      <w:pPr>
        <w:numPr>
          <w:ilvl w:val="0"/>
          <w:numId w:val="7"/>
        </w:numPr>
        <w:rPr>
          <w:rFonts w:ascii="Times New Roman" w:hAnsi="Times New Roman" w:cs="Times New Roman"/>
          <w:b/>
          <w:bCs/>
          <w:sz w:val="28"/>
          <w:szCs w:val="28"/>
        </w:rPr>
      </w:pPr>
      <w:r>
        <w:rPr>
          <w:rFonts w:ascii="Times New Roman" w:hAnsi="Times New Roman" w:cs="Times New Roman"/>
          <w:b/>
          <w:bCs/>
          <w:sz w:val="28"/>
          <w:szCs w:val="28"/>
        </w:rPr>
        <w:t xml:space="preserve">movie </w:t>
      </w:r>
    </w:p>
    <w:p w14:paraId="5DED01A1" w14:textId="77777777" w:rsidR="00782FC6" w:rsidRDefault="00000000">
      <w:pPr>
        <w:numPr>
          <w:ilvl w:val="0"/>
          <w:numId w:val="7"/>
        </w:numPr>
        <w:rPr>
          <w:rFonts w:ascii="Times New Roman" w:hAnsi="Times New Roman" w:cs="Times New Roman"/>
          <w:b/>
          <w:bCs/>
          <w:sz w:val="28"/>
          <w:szCs w:val="28"/>
        </w:rPr>
      </w:pPr>
      <w:r>
        <w:rPr>
          <w:rFonts w:ascii="Times New Roman" w:hAnsi="Times New Roman" w:cs="Times New Roman"/>
          <w:b/>
          <w:bCs/>
          <w:sz w:val="28"/>
          <w:szCs w:val="28"/>
        </w:rPr>
        <w:t xml:space="preserve">room </w:t>
      </w:r>
    </w:p>
    <w:p w14:paraId="68645334" w14:textId="77777777" w:rsidR="00782FC6" w:rsidRDefault="00000000">
      <w:pPr>
        <w:numPr>
          <w:ilvl w:val="0"/>
          <w:numId w:val="7"/>
        </w:numPr>
        <w:rPr>
          <w:rFonts w:ascii="Times New Roman" w:hAnsi="Times New Roman" w:cs="Times New Roman"/>
          <w:b/>
          <w:bCs/>
          <w:sz w:val="28"/>
          <w:szCs w:val="28"/>
        </w:rPr>
      </w:pPr>
      <w:r>
        <w:rPr>
          <w:rFonts w:ascii="Times New Roman" w:hAnsi="Times New Roman" w:cs="Times New Roman"/>
          <w:b/>
          <w:bCs/>
          <w:sz w:val="28"/>
          <w:szCs w:val="28"/>
        </w:rPr>
        <w:t xml:space="preserve">showtime </w:t>
      </w:r>
    </w:p>
    <w:p w14:paraId="6BD8EA4C" w14:textId="77777777" w:rsidR="00782FC6" w:rsidRDefault="00000000">
      <w:pPr>
        <w:numPr>
          <w:ilvl w:val="0"/>
          <w:numId w:val="7"/>
        </w:numPr>
        <w:rPr>
          <w:rFonts w:ascii="Times New Roman" w:hAnsi="Times New Roman" w:cs="Times New Roman"/>
          <w:b/>
          <w:bCs/>
          <w:sz w:val="28"/>
          <w:szCs w:val="28"/>
        </w:rPr>
      </w:pPr>
      <w:r>
        <w:rPr>
          <w:rFonts w:ascii="Times New Roman" w:hAnsi="Times New Roman" w:cs="Times New Roman"/>
          <w:b/>
          <w:bCs/>
          <w:sz w:val="28"/>
          <w:szCs w:val="28"/>
        </w:rPr>
        <w:t xml:space="preserve">schedule </w:t>
      </w:r>
    </w:p>
    <w:p w14:paraId="7BA161D6" w14:textId="77777777" w:rsidR="00782FC6" w:rsidRDefault="00000000">
      <w:pPr>
        <w:numPr>
          <w:ilvl w:val="0"/>
          <w:numId w:val="7"/>
        </w:numPr>
        <w:rPr>
          <w:rFonts w:ascii="Times New Roman" w:hAnsi="Times New Roman" w:cs="Times New Roman"/>
          <w:b/>
          <w:bCs/>
          <w:sz w:val="28"/>
          <w:szCs w:val="28"/>
        </w:rPr>
      </w:pPr>
      <w:r>
        <w:rPr>
          <w:rFonts w:ascii="Times New Roman" w:hAnsi="Times New Roman" w:cs="Times New Roman"/>
          <w:b/>
          <w:bCs/>
          <w:sz w:val="28"/>
          <w:szCs w:val="28"/>
        </w:rPr>
        <w:t xml:space="preserve">history </w:t>
      </w:r>
    </w:p>
    <w:p w14:paraId="7933553C" w14:textId="77777777" w:rsidR="00782FC6" w:rsidRDefault="00000000">
      <w:pPr>
        <w:numPr>
          <w:ilvl w:val="0"/>
          <w:numId w:val="7"/>
        </w:numPr>
        <w:rPr>
          <w:rFonts w:ascii="Times New Roman" w:hAnsi="Times New Roman" w:cs="Times New Roman"/>
          <w:b/>
          <w:bCs/>
          <w:sz w:val="28"/>
          <w:szCs w:val="28"/>
        </w:rPr>
      </w:pPr>
      <w:r>
        <w:rPr>
          <w:rFonts w:ascii="Times New Roman" w:hAnsi="Times New Roman" w:cs="Times New Roman"/>
          <w:b/>
          <w:bCs/>
          <w:sz w:val="28"/>
          <w:szCs w:val="28"/>
        </w:rPr>
        <w:t xml:space="preserve">reports </w:t>
      </w:r>
    </w:p>
    <w:p w14:paraId="4159E0CC" w14:textId="77777777" w:rsidR="00782FC6" w:rsidRDefault="00000000">
      <w:pPr>
        <w:numPr>
          <w:ilvl w:val="0"/>
          <w:numId w:val="7"/>
        </w:numPr>
        <w:rPr>
          <w:rFonts w:ascii="Times New Roman" w:hAnsi="Times New Roman" w:cs="Times New Roman"/>
          <w:b/>
          <w:bCs/>
          <w:sz w:val="28"/>
          <w:szCs w:val="28"/>
        </w:rPr>
      </w:pPr>
      <w:r>
        <w:rPr>
          <w:rFonts w:ascii="Times New Roman" w:hAnsi="Times New Roman" w:cs="Times New Roman"/>
          <w:b/>
          <w:bCs/>
          <w:sz w:val="28"/>
          <w:szCs w:val="28"/>
        </w:rPr>
        <w:t xml:space="preserve">users </w:t>
      </w:r>
    </w:p>
    <w:p w14:paraId="3011D1A5"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pict w14:anchorId="17D2C779">
          <v:rect id="_x0000_i1038" style="width:0;height:1.5pt" o:hralign="center" o:hrstd="t" o:hr="t" fillcolor="#a0a0a0" stroked="f"/>
        </w:pict>
      </w:r>
    </w:p>
    <w:p w14:paraId="36A4711F"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 Cache Service</w:t>
      </w:r>
    </w:p>
    <w:p w14:paraId="5D94855B"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Stores:</w:t>
      </w:r>
    </w:p>
    <w:p w14:paraId="25CCDEC2" w14:textId="77777777" w:rsidR="00782FC6" w:rsidRDefault="00000000">
      <w:pPr>
        <w:numPr>
          <w:ilvl w:val="0"/>
          <w:numId w:val="8"/>
        </w:numPr>
        <w:rPr>
          <w:rFonts w:ascii="Times New Roman" w:hAnsi="Times New Roman" w:cs="Times New Roman"/>
          <w:b/>
          <w:bCs/>
          <w:sz w:val="28"/>
          <w:szCs w:val="28"/>
        </w:rPr>
      </w:pPr>
      <w:r>
        <w:rPr>
          <w:rFonts w:ascii="Times New Roman" w:hAnsi="Times New Roman" w:cs="Times New Roman"/>
          <w:b/>
          <w:bCs/>
          <w:sz w:val="28"/>
          <w:szCs w:val="28"/>
        </w:rPr>
        <w:t xml:space="preserve">temporary room availability </w:t>
      </w:r>
    </w:p>
    <w:p w14:paraId="3F8A8521" w14:textId="77777777" w:rsidR="00782FC6" w:rsidRDefault="00000000">
      <w:pPr>
        <w:numPr>
          <w:ilvl w:val="0"/>
          <w:numId w:val="8"/>
        </w:numPr>
        <w:rPr>
          <w:rFonts w:ascii="Times New Roman" w:hAnsi="Times New Roman" w:cs="Times New Roman"/>
          <w:b/>
          <w:bCs/>
          <w:sz w:val="28"/>
          <w:szCs w:val="28"/>
        </w:rPr>
      </w:pPr>
      <w:r>
        <w:rPr>
          <w:rFonts w:ascii="Times New Roman" w:hAnsi="Times New Roman" w:cs="Times New Roman"/>
          <w:b/>
          <w:bCs/>
          <w:sz w:val="28"/>
          <w:szCs w:val="28"/>
        </w:rPr>
        <w:t xml:space="preserve">scheduling state </w:t>
      </w:r>
    </w:p>
    <w:p w14:paraId="402215DC"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Improves performance.</w:t>
      </w:r>
    </w:p>
    <w:p w14:paraId="76AD6EB6"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pict w14:anchorId="0C3B2515">
          <v:rect id="_x0000_i1039" style="width:0;height:1.5pt" o:hralign="center" o:hrstd="t" o:hr="t" fillcolor="#a0a0a0" stroked="f"/>
        </w:pict>
      </w:r>
    </w:p>
    <w:p w14:paraId="767D3B7E"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 File Storage Service</w:t>
      </w:r>
    </w:p>
    <w:p w14:paraId="3D6048E2"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lastRenderedPageBreak/>
        <w:t>Stores:</w:t>
      </w:r>
    </w:p>
    <w:p w14:paraId="31D8E689" w14:textId="77777777" w:rsidR="00782FC6" w:rsidRDefault="00000000">
      <w:pPr>
        <w:numPr>
          <w:ilvl w:val="0"/>
          <w:numId w:val="9"/>
        </w:numPr>
        <w:rPr>
          <w:rFonts w:ascii="Times New Roman" w:hAnsi="Times New Roman" w:cs="Times New Roman"/>
          <w:b/>
          <w:bCs/>
          <w:sz w:val="28"/>
          <w:szCs w:val="28"/>
        </w:rPr>
      </w:pPr>
      <w:r>
        <w:rPr>
          <w:rFonts w:ascii="Times New Roman" w:hAnsi="Times New Roman" w:cs="Times New Roman"/>
          <w:b/>
          <w:bCs/>
          <w:sz w:val="28"/>
          <w:szCs w:val="28"/>
        </w:rPr>
        <w:t xml:space="preserve">poster images </w:t>
      </w:r>
    </w:p>
    <w:p w14:paraId="6910E6D7" w14:textId="77777777" w:rsidR="00782FC6" w:rsidRDefault="00000000">
      <w:pPr>
        <w:numPr>
          <w:ilvl w:val="0"/>
          <w:numId w:val="9"/>
        </w:numPr>
        <w:rPr>
          <w:rFonts w:ascii="Times New Roman" w:hAnsi="Times New Roman" w:cs="Times New Roman"/>
          <w:b/>
          <w:bCs/>
          <w:sz w:val="28"/>
          <w:szCs w:val="28"/>
        </w:rPr>
      </w:pPr>
      <w:r>
        <w:rPr>
          <w:rFonts w:ascii="Times New Roman" w:hAnsi="Times New Roman" w:cs="Times New Roman"/>
          <w:b/>
          <w:bCs/>
          <w:sz w:val="28"/>
          <w:szCs w:val="28"/>
        </w:rPr>
        <w:t xml:space="preserve">exported reports </w:t>
      </w:r>
    </w:p>
    <w:p w14:paraId="4874B47A" w14:textId="77777777" w:rsidR="00782FC6" w:rsidRDefault="00000000">
      <w:pPr>
        <w:numPr>
          <w:ilvl w:val="0"/>
          <w:numId w:val="9"/>
        </w:numPr>
        <w:rPr>
          <w:rFonts w:ascii="Times New Roman" w:hAnsi="Times New Roman" w:cs="Times New Roman"/>
          <w:b/>
          <w:bCs/>
          <w:sz w:val="28"/>
          <w:szCs w:val="28"/>
        </w:rPr>
      </w:pPr>
      <w:r>
        <w:rPr>
          <w:rFonts w:ascii="Times New Roman" w:hAnsi="Times New Roman" w:cs="Times New Roman"/>
          <w:b/>
          <w:bCs/>
          <w:sz w:val="28"/>
          <w:szCs w:val="28"/>
        </w:rPr>
        <w:t xml:space="preserve">audit files </w:t>
      </w:r>
    </w:p>
    <w:p w14:paraId="403C7527"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pict w14:anchorId="540A4BFA">
          <v:rect id="_x0000_i1040" style="width:0;height:1.5pt" o:hralign="center" o:hrstd="t" o:hr="t" fillcolor="#a0a0a0" stroked="f"/>
        </w:pict>
      </w:r>
    </w:p>
    <w:p w14:paraId="6A6721EC"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 Future Ticketing Platform</w:t>
      </w:r>
    </w:p>
    <w:p w14:paraId="118D42E3"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Supports:</w:t>
      </w:r>
    </w:p>
    <w:p w14:paraId="734BC45F" w14:textId="77777777" w:rsidR="00782FC6" w:rsidRDefault="00000000">
      <w:pPr>
        <w:numPr>
          <w:ilvl w:val="0"/>
          <w:numId w:val="10"/>
        </w:numPr>
        <w:rPr>
          <w:rFonts w:ascii="Times New Roman" w:hAnsi="Times New Roman" w:cs="Times New Roman"/>
          <w:b/>
          <w:bCs/>
          <w:sz w:val="28"/>
          <w:szCs w:val="28"/>
        </w:rPr>
      </w:pPr>
      <w:r>
        <w:rPr>
          <w:rFonts w:ascii="Times New Roman" w:hAnsi="Times New Roman" w:cs="Times New Roman"/>
          <w:b/>
          <w:bCs/>
          <w:sz w:val="28"/>
          <w:szCs w:val="28"/>
        </w:rPr>
        <w:t xml:space="preserve">receiving approved schedules </w:t>
      </w:r>
    </w:p>
    <w:p w14:paraId="3CB95C69" w14:textId="77777777" w:rsidR="00782FC6" w:rsidRDefault="00000000">
      <w:pPr>
        <w:numPr>
          <w:ilvl w:val="0"/>
          <w:numId w:val="10"/>
        </w:numPr>
        <w:rPr>
          <w:rFonts w:ascii="Times New Roman" w:hAnsi="Times New Roman" w:cs="Times New Roman"/>
          <w:b/>
          <w:bCs/>
          <w:sz w:val="28"/>
          <w:szCs w:val="28"/>
        </w:rPr>
      </w:pPr>
      <w:r>
        <w:rPr>
          <w:rFonts w:ascii="Times New Roman" w:hAnsi="Times New Roman" w:cs="Times New Roman"/>
          <w:b/>
          <w:bCs/>
          <w:sz w:val="28"/>
          <w:szCs w:val="28"/>
        </w:rPr>
        <w:t xml:space="preserve">publishing public showtime </w:t>
      </w:r>
    </w:p>
    <w:p w14:paraId="2E1AF133" w14:textId="77777777" w:rsidR="00782FC6" w:rsidRDefault="00000000">
      <w:pPr>
        <w:numPr>
          <w:ilvl w:val="0"/>
          <w:numId w:val="10"/>
        </w:numPr>
        <w:rPr>
          <w:rFonts w:ascii="Times New Roman" w:hAnsi="Times New Roman" w:cs="Times New Roman"/>
          <w:b/>
          <w:bCs/>
          <w:sz w:val="28"/>
          <w:szCs w:val="28"/>
        </w:rPr>
      </w:pPr>
      <w:r>
        <w:rPr>
          <w:rFonts w:ascii="Times New Roman" w:hAnsi="Times New Roman" w:cs="Times New Roman"/>
          <w:b/>
          <w:bCs/>
          <w:sz w:val="28"/>
          <w:szCs w:val="28"/>
        </w:rPr>
        <w:t>future integration</w:t>
      </w:r>
    </w:p>
    <w:p w14:paraId="5AA40F30" w14:textId="77777777" w:rsidR="00782FC6" w:rsidRDefault="00782FC6">
      <w:pPr>
        <w:rPr>
          <w:rFonts w:ascii="Times New Roman" w:hAnsi="Times New Roman" w:cs="Times New Roman"/>
          <w:b/>
          <w:bCs/>
          <w:sz w:val="28"/>
          <w:szCs w:val="28"/>
        </w:rPr>
      </w:pPr>
    </w:p>
    <w:p w14:paraId="62E78039" w14:textId="77777777" w:rsidR="00782FC6" w:rsidRDefault="00000000">
      <w:pPr>
        <w:rPr>
          <w:rFonts w:ascii="Times New Roman" w:hAnsi="Times New Roman" w:cs="Times New Roman"/>
          <w:b/>
          <w:bCs/>
          <w:sz w:val="28"/>
          <w:szCs w:val="28"/>
        </w:rPr>
      </w:pPr>
      <w:r>
        <w:rPr>
          <w:rFonts w:ascii="Times New Roman" w:hAnsi="Times New Roman" w:cs="Times New Roman"/>
          <w:sz w:val="28"/>
          <w:szCs w:val="28"/>
        </w:rPr>
        <w:pict w14:anchorId="2A119C40">
          <v:rect id="_x0000_i1041" style="width:0;height:1.5pt" o:hralign="center" o:hrstd="t" o:hr="t" fillcolor="#a0a0a0" stroked="f"/>
        </w:pict>
      </w:r>
    </w:p>
    <w:p w14:paraId="662EF81A" w14:textId="77777777" w:rsidR="00782FC6" w:rsidRDefault="00000000">
      <w:pPr>
        <w:pStyle w:val="lv2"/>
      </w:pPr>
      <w:bookmarkStart w:id="10" w:name="_Toc232350404"/>
      <w:bookmarkStart w:id="11" w:name="_Toc232350494"/>
      <w:r>
        <w:t>I.5. Nonfunctional Requirements (NFRs)</w:t>
      </w:r>
      <w:bookmarkEnd w:id="10"/>
      <w:bookmarkEnd w:id="11"/>
    </w:p>
    <w:tbl>
      <w:tblPr>
        <w:tblStyle w:val="TableGrid"/>
        <w:tblW w:w="0" w:type="auto"/>
        <w:tblLook w:val="04A0" w:firstRow="1" w:lastRow="0" w:firstColumn="1" w:lastColumn="0" w:noHBand="0" w:noVBand="1"/>
      </w:tblPr>
      <w:tblGrid>
        <w:gridCol w:w="4320"/>
        <w:gridCol w:w="4320"/>
      </w:tblGrid>
      <w:tr w:rsidR="00782FC6" w14:paraId="43D6D742" w14:textId="77777777">
        <w:tc>
          <w:tcPr>
            <w:tcW w:w="4320" w:type="dxa"/>
            <w:tcBorders>
              <w:top w:val="single" w:sz="4" w:space="0" w:color="auto"/>
              <w:left w:val="single" w:sz="4" w:space="0" w:color="auto"/>
              <w:bottom w:val="single" w:sz="4" w:space="0" w:color="auto"/>
              <w:right w:val="single" w:sz="4" w:space="0" w:color="auto"/>
            </w:tcBorders>
          </w:tcPr>
          <w:p w14:paraId="32F0DEC7"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Field</w:t>
            </w:r>
          </w:p>
        </w:tc>
        <w:tc>
          <w:tcPr>
            <w:tcW w:w="4320" w:type="dxa"/>
            <w:tcBorders>
              <w:top w:val="single" w:sz="4" w:space="0" w:color="auto"/>
              <w:left w:val="single" w:sz="4" w:space="0" w:color="auto"/>
              <w:bottom w:val="single" w:sz="4" w:space="0" w:color="auto"/>
              <w:right w:val="single" w:sz="4" w:space="0" w:color="auto"/>
            </w:tcBorders>
          </w:tcPr>
          <w:p w14:paraId="5D9F504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Value</w:t>
            </w:r>
          </w:p>
        </w:tc>
      </w:tr>
      <w:tr w:rsidR="00782FC6" w14:paraId="08FD023C" w14:textId="77777777">
        <w:tc>
          <w:tcPr>
            <w:tcW w:w="4320" w:type="dxa"/>
            <w:tcBorders>
              <w:top w:val="single" w:sz="4" w:space="0" w:color="auto"/>
              <w:left w:val="single" w:sz="4" w:space="0" w:color="auto"/>
              <w:bottom w:val="single" w:sz="4" w:space="0" w:color="auto"/>
              <w:right w:val="single" w:sz="4" w:space="0" w:color="auto"/>
            </w:tcBorders>
          </w:tcPr>
          <w:p w14:paraId="240CCC4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ID</w:t>
            </w:r>
          </w:p>
        </w:tc>
        <w:tc>
          <w:tcPr>
            <w:tcW w:w="4320" w:type="dxa"/>
            <w:tcBorders>
              <w:top w:val="single" w:sz="4" w:space="0" w:color="auto"/>
              <w:left w:val="single" w:sz="4" w:space="0" w:color="auto"/>
              <w:bottom w:val="single" w:sz="4" w:space="0" w:color="auto"/>
              <w:right w:val="single" w:sz="4" w:space="0" w:color="auto"/>
            </w:tcBorders>
          </w:tcPr>
          <w:p w14:paraId="1A06913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NF-01</w:t>
            </w:r>
          </w:p>
        </w:tc>
      </w:tr>
      <w:tr w:rsidR="00782FC6" w14:paraId="60D2851E" w14:textId="77777777">
        <w:tc>
          <w:tcPr>
            <w:tcW w:w="4320" w:type="dxa"/>
            <w:tcBorders>
              <w:top w:val="single" w:sz="4" w:space="0" w:color="auto"/>
              <w:left w:val="single" w:sz="4" w:space="0" w:color="auto"/>
              <w:bottom w:val="single" w:sz="4" w:space="0" w:color="auto"/>
              <w:right w:val="single" w:sz="4" w:space="0" w:color="auto"/>
            </w:tcBorders>
          </w:tcPr>
          <w:p w14:paraId="6D4B6DD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Name</w:t>
            </w:r>
          </w:p>
        </w:tc>
        <w:tc>
          <w:tcPr>
            <w:tcW w:w="4320" w:type="dxa"/>
            <w:tcBorders>
              <w:top w:val="single" w:sz="4" w:space="0" w:color="auto"/>
              <w:left w:val="single" w:sz="4" w:space="0" w:color="auto"/>
              <w:bottom w:val="single" w:sz="4" w:space="0" w:color="auto"/>
              <w:right w:val="single" w:sz="4" w:space="0" w:color="auto"/>
            </w:tcBorders>
          </w:tcPr>
          <w:p w14:paraId="01C0E9B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Maintainability</w:t>
            </w:r>
          </w:p>
        </w:tc>
      </w:tr>
      <w:tr w:rsidR="00782FC6" w14:paraId="3F9107ED" w14:textId="77777777">
        <w:tc>
          <w:tcPr>
            <w:tcW w:w="4320" w:type="dxa"/>
            <w:tcBorders>
              <w:top w:val="single" w:sz="4" w:space="0" w:color="auto"/>
              <w:left w:val="single" w:sz="4" w:space="0" w:color="auto"/>
              <w:bottom w:val="single" w:sz="4" w:space="0" w:color="auto"/>
              <w:right w:val="single" w:sz="4" w:space="0" w:color="auto"/>
            </w:tcBorders>
          </w:tcPr>
          <w:p w14:paraId="0749AAD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Description</w:t>
            </w:r>
          </w:p>
        </w:tc>
        <w:tc>
          <w:tcPr>
            <w:tcW w:w="4320" w:type="dxa"/>
            <w:tcBorders>
              <w:top w:val="single" w:sz="4" w:space="0" w:color="auto"/>
              <w:left w:val="single" w:sz="4" w:space="0" w:color="auto"/>
              <w:bottom w:val="single" w:sz="4" w:space="0" w:color="auto"/>
              <w:right w:val="single" w:sz="4" w:space="0" w:color="auto"/>
            </w:tcBorders>
          </w:tcPr>
          <w:p w14:paraId="302CBE6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The OptiCine system must have a highly modular architecture, clearly separating Core CRUD (Movie, Room management) from the Scheduling Engine. This allows for easy updates to the algorithm logic or adding new approval levels without affecting the whole system.</w:t>
            </w:r>
          </w:p>
        </w:tc>
      </w:tr>
      <w:tr w:rsidR="00782FC6" w14:paraId="418B16DB" w14:textId="77777777">
        <w:tc>
          <w:tcPr>
            <w:tcW w:w="4320" w:type="dxa"/>
            <w:tcBorders>
              <w:top w:val="single" w:sz="4" w:space="0" w:color="auto"/>
              <w:left w:val="single" w:sz="4" w:space="0" w:color="auto"/>
              <w:bottom w:val="single" w:sz="4" w:space="0" w:color="auto"/>
              <w:right w:val="single" w:sz="4" w:space="0" w:color="auto"/>
            </w:tcBorders>
          </w:tcPr>
          <w:p w14:paraId="39E9E3C4"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Measurement / Metrics</w:t>
            </w:r>
          </w:p>
        </w:tc>
        <w:tc>
          <w:tcPr>
            <w:tcW w:w="4320" w:type="dxa"/>
            <w:tcBorders>
              <w:top w:val="single" w:sz="4" w:space="0" w:color="auto"/>
              <w:left w:val="single" w:sz="4" w:space="0" w:color="auto"/>
              <w:bottom w:val="single" w:sz="4" w:space="0" w:color="auto"/>
              <w:right w:val="single" w:sz="4" w:space="0" w:color="auto"/>
            </w:tcBorders>
          </w:tcPr>
          <w:p w14:paraId="5CD3B9C8" w14:textId="77777777" w:rsidR="00782FC6" w:rsidRDefault="00782FC6">
            <w:pPr>
              <w:rPr>
                <w:rFonts w:ascii="Times New Roman" w:hAnsi="Times New Roman" w:cs="Times New Roman"/>
                <w:sz w:val="28"/>
                <w:szCs w:val="28"/>
              </w:rPr>
            </w:pPr>
          </w:p>
        </w:tc>
      </w:tr>
      <w:tr w:rsidR="00782FC6" w14:paraId="0188D2A7" w14:textId="77777777">
        <w:tc>
          <w:tcPr>
            <w:tcW w:w="4320" w:type="dxa"/>
            <w:tcBorders>
              <w:top w:val="single" w:sz="4" w:space="0" w:color="auto"/>
              <w:left w:val="single" w:sz="4" w:space="0" w:color="auto"/>
              <w:bottom w:val="single" w:sz="4" w:space="0" w:color="auto"/>
              <w:right w:val="single" w:sz="4" w:space="0" w:color="auto"/>
            </w:tcBorders>
          </w:tcPr>
          <w:p w14:paraId="0FF8AA4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Design Patterns</w:t>
            </w:r>
          </w:p>
        </w:tc>
        <w:tc>
          <w:tcPr>
            <w:tcW w:w="4320" w:type="dxa"/>
            <w:tcBorders>
              <w:top w:val="single" w:sz="4" w:space="0" w:color="auto"/>
              <w:left w:val="single" w:sz="4" w:space="0" w:color="auto"/>
              <w:bottom w:val="single" w:sz="4" w:space="0" w:color="auto"/>
              <w:right w:val="single" w:sz="4" w:space="0" w:color="auto"/>
            </w:tcBorders>
          </w:tcPr>
          <w:p w14:paraId="51A9FE2D" w14:textId="77777777" w:rsidR="00782FC6" w:rsidRDefault="00782FC6">
            <w:pPr>
              <w:rPr>
                <w:rFonts w:ascii="Times New Roman" w:hAnsi="Times New Roman" w:cs="Times New Roman"/>
                <w:sz w:val="28"/>
                <w:szCs w:val="28"/>
              </w:rPr>
            </w:pPr>
          </w:p>
        </w:tc>
      </w:tr>
      <w:tr w:rsidR="00782FC6" w14:paraId="3116DEED" w14:textId="77777777">
        <w:tc>
          <w:tcPr>
            <w:tcW w:w="4320" w:type="dxa"/>
            <w:tcBorders>
              <w:top w:val="single" w:sz="4" w:space="0" w:color="auto"/>
              <w:left w:val="single" w:sz="4" w:space="0" w:color="auto"/>
              <w:bottom w:val="single" w:sz="4" w:space="0" w:color="auto"/>
              <w:right w:val="single" w:sz="4" w:space="0" w:color="auto"/>
            </w:tcBorders>
          </w:tcPr>
          <w:p w14:paraId="7905FD0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Traceability</w:t>
            </w:r>
          </w:p>
        </w:tc>
        <w:tc>
          <w:tcPr>
            <w:tcW w:w="4320" w:type="dxa"/>
            <w:tcBorders>
              <w:top w:val="single" w:sz="4" w:space="0" w:color="auto"/>
              <w:left w:val="single" w:sz="4" w:space="0" w:color="auto"/>
              <w:bottom w:val="single" w:sz="4" w:space="0" w:color="auto"/>
              <w:right w:val="single" w:sz="4" w:space="0" w:color="auto"/>
            </w:tcBorders>
          </w:tcPr>
          <w:p w14:paraId="75C8BD6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Ensure logic traceability from API to Database.</w:t>
            </w:r>
          </w:p>
        </w:tc>
      </w:tr>
      <w:tr w:rsidR="00782FC6" w14:paraId="18A71C78" w14:textId="77777777">
        <w:tc>
          <w:tcPr>
            <w:tcW w:w="4320" w:type="dxa"/>
            <w:tcBorders>
              <w:top w:val="single" w:sz="4" w:space="0" w:color="auto"/>
              <w:left w:val="single" w:sz="4" w:space="0" w:color="auto"/>
              <w:bottom w:val="single" w:sz="4" w:space="0" w:color="auto"/>
              <w:right w:val="single" w:sz="4" w:space="0" w:color="auto"/>
            </w:tcBorders>
          </w:tcPr>
          <w:p w14:paraId="55730117"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Documentation</w:t>
            </w:r>
          </w:p>
        </w:tc>
        <w:tc>
          <w:tcPr>
            <w:tcW w:w="4320" w:type="dxa"/>
            <w:tcBorders>
              <w:top w:val="single" w:sz="4" w:space="0" w:color="auto"/>
              <w:left w:val="single" w:sz="4" w:space="0" w:color="auto"/>
              <w:bottom w:val="single" w:sz="4" w:space="0" w:color="auto"/>
              <w:right w:val="single" w:sz="4" w:space="0" w:color="auto"/>
            </w:tcBorders>
          </w:tcPr>
          <w:p w14:paraId="37FDA4C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100% of REST APIs related to Schedule/Approval must be documented using Swagger/OpenAPI. CSP algorithm code must have detailed JavaDocs.</w:t>
            </w:r>
          </w:p>
        </w:tc>
      </w:tr>
    </w:tbl>
    <w:p w14:paraId="5DFBE795" w14:textId="77777777" w:rsidR="00782FC6" w:rsidRDefault="00782FC6">
      <w:pPr>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4320"/>
        <w:gridCol w:w="4320"/>
      </w:tblGrid>
      <w:tr w:rsidR="00782FC6" w14:paraId="7DDCE4CF" w14:textId="77777777">
        <w:tc>
          <w:tcPr>
            <w:tcW w:w="4320" w:type="dxa"/>
            <w:tcBorders>
              <w:top w:val="single" w:sz="4" w:space="0" w:color="auto"/>
              <w:left w:val="single" w:sz="4" w:space="0" w:color="auto"/>
              <w:bottom w:val="single" w:sz="4" w:space="0" w:color="auto"/>
              <w:right w:val="single" w:sz="4" w:space="0" w:color="auto"/>
            </w:tcBorders>
          </w:tcPr>
          <w:p w14:paraId="23F01D9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Field</w:t>
            </w:r>
          </w:p>
        </w:tc>
        <w:tc>
          <w:tcPr>
            <w:tcW w:w="4320" w:type="dxa"/>
            <w:tcBorders>
              <w:top w:val="single" w:sz="4" w:space="0" w:color="auto"/>
              <w:left w:val="single" w:sz="4" w:space="0" w:color="auto"/>
              <w:bottom w:val="single" w:sz="4" w:space="0" w:color="auto"/>
              <w:right w:val="single" w:sz="4" w:space="0" w:color="auto"/>
            </w:tcBorders>
          </w:tcPr>
          <w:p w14:paraId="4DACEBB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Value</w:t>
            </w:r>
          </w:p>
        </w:tc>
      </w:tr>
      <w:tr w:rsidR="00782FC6" w14:paraId="6E532689" w14:textId="77777777">
        <w:tc>
          <w:tcPr>
            <w:tcW w:w="4320" w:type="dxa"/>
            <w:tcBorders>
              <w:top w:val="single" w:sz="4" w:space="0" w:color="auto"/>
              <w:left w:val="single" w:sz="4" w:space="0" w:color="auto"/>
              <w:bottom w:val="single" w:sz="4" w:space="0" w:color="auto"/>
              <w:right w:val="single" w:sz="4" w:space="0" w:color="auto"/>
            </w:tcBorders>
          </w:tcPr>
          <w:p w14:paraId="1E42E50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ID</w:t>
            </w:r>
          </w:p>
        </w:tc>
        <w:tc>
          <w:tcPr>
            <w:tcW w:w="4320" w:type="dxa"/>
            <w:tcBorders>
              <w:top w:val="single" w:sz="4" w:space="0" w:color="auto"/>
              <w:left w:val="single" w:sz="4" w:space="0" w:color="auto"/>
              <w:bottom w:val="single" w:sz="4" w:space="0" w:color="auto"/>
              <w:right w:val="single" w:sz="4" w:space="0" w:color="auto"/>
            </w:tcBorders>
          </w:tcPr>
          <w:p w14:paraId="0758A23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NF-02</w:t>
            </w:r>
          </w:p>
        </w:tc>
      </w:tr>
      <w:tr w:rsidR="00782FC6" w14:paraId="4717EE78" w14:textId="77777777">
        <w:tc>
          <w:tcPr>
            <w:tcW w:w="4320" w:type="dxa"/>
            <w:tcBorders>
              <w:top w:val="single" w:sz="4" w:space="0" w:color="auto"/>
              <w:left w:val="single" w:sz="4" w:space="0" w:color="auto"/>
              <w:bottom w:val="single" w:sz="4" w:space="0" w:color="auto"/>
              <w:right w:val="single" w:sz="4" w:space="0" w:color="auto"/>
            </w:tcBorders>
          </w:tcPr>
          <w:p w14:paraId="06FA55D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Name</w:t>
            </w:r>
          </w:p>
        </w:tc>
        <w:tc>
          <w:tcPr>
            <w:tcW w:w="4320" w:type="dxa"/>
            <w:tcBorders>
              <w:top w:val="single" w:sz="4" w:space="0" w:color="auto"/>
              <w:left w:val="single" w:sz="4" w:space="0" w:color="auto"/>
              <w:bottom w:val="single" w:sz="4" w:space="0" w:color="auto"/>
              <w:right w:val="single" w:sz="4" w:space="0" w:color="auto"/>
            </w:tcBorders>
          </w:tcPr>
          <w:p w14:paraId="4CBB437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Usability</w:t>
            </w:r>
          </w:p>
        </w:tc>
      </w:tr>
      <w:tr w:rsidR="00782FC6" w14:paraId="4852BA3B" w14:textId="77777777">
        <w:tc>
          <w:tcPr>
            <w:tcW w:w="4320" w:type="dxa"/>
            <w:tcBorders>
              <w:top w:val="single" w:sz="4" w:space="0" w:color="auto"/>
              <w:left w:val="single" w:sz="4" w:space="0" w:color="auto"/>
              <w:bottom w:val="single" w:sz="4" w:space="0" w:color="auto"/>
              <w:right w:val="single" w:sz="4" w:space="0" w:color="auto"/>
            </w:tcBorders>
          </w:tcPr>
          <w:p w14:paraId="7C243AF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Description</w:t>
            </w:r>
          </w:p>
        </w:tc>
        <w:tc>
          <w:tcPr>
            <w:tcW w:w="4320" w:type="dxa"/>
            <w:tcBorders>
              <w:top w:val="single" w:sz="4" w:space="0" w:color="auto"/>
              <w:left w:val="single" w:sz="4" w:space="0" w:color="auto"/>
              <w:bottom w:val="single" w:sz="4" w:space="0" w:color="auto"/>
              <w:right w:val="single" w:sz="4" w:space="0" w:color="auto"/>
            </w:tcBorders>
          </w:tcPr>
          <w:p w14:paraId="14F64F7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The cinema management Dashboard and Timeline View (Calendar) must be intuitive, helping Cinema Staff and Shift Supervisors easily detect showtime conflicts and perform actions quickly without deep technical knowledge.</w:t>
            </w:r>
          </w:p>
        </w:tc>
      </w:tr>
      <w:tr w:rsidR="00782FC6" w14:paraId="35846FC2" w14:textId="77777777">
        <w:tc>
          <w:tcPr>
            <w:tcW w:w="4320" w:type="dxa"/>
            <w:tcBorders>
              <w:top w:val="single" w:sz="4" w:space="0" w:color="auto"/>
              <w:left w:val="single" w:sz="4" w:space="0" w:color="auto"/>
              <w:bottom w:val="single" w:sz="4" w:space="0" w:color="auto"/>
              <w:right w:val="single" w:sz="4" w:space="0" w:color="auto"/>
            </w:tcBorders>
          </w:tcPr>
          <w:p w14:paraId="28BF3FE7"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lastRenderedPageBreak/>
              <w:t>Measurement / Metrics</w:t>
            </w:r>
          </w:p>
        </w:tc>
        <w:tc>
          <w:tcPr>
            <w:tcW w:w="4320" w:type="dxa"/>
            <w:tcBorders>
              <w:top w:val="single" w:sz="4" w:space="0" w:color="auto"/>
              <w:left w:val="single" w:sz="4" w:space="0" w:color="auto"/>
              <w:bottom w:val="single" w:sz="4" w:space="0" w:color="auto"/>
              <w:right w:val="single" w:sz="4" w:space="0" w:color="auto"/>
            </w:tcBorders>
          </w:tcPr>
          <w:p w14:paraId="4C034BEC" w14:textId="77777777" w:rsidR="00782FC6" w:rsidRDefault="00782FC6">
            <w:pPr>
              <w:rPr>
                <w:rFonts w:ascii="Times New Roman" w:hAnsi="Times New Roman" w:cs="Times New Roman"/>
                <w:sz w:val="28"/>
                <w:szCs w:val="28"/>
              </w:rPr>
            </w:pPr>
          </w:p>
        </w:tc>
      </w:tr>
      <w:tr w:rsidR="00782FC6" w14:paraId="516EE205" w14:textId="77777777">
        <w:tc>
          <w:tcPr>
            <w:tcW w:w="4320" w:type="dxa"/>
            <w:tcBorders>
              <w:top w:val="single" w:sz="4" w:space="0" w:color="auto"/>
              <w:left w:val="single" w:sz="4" w:space="0" w:color="auto"/>
              <w:bottom w:val="single" w:sz="4" w:space="0" w:color="auto"/>
              <w:right w:val="single" w:sz="4" w:space="0" w:color="auto"/>
            </w:tcBorders>
          </w:tcPr>
          <w:p w14:paraId="34C022D8"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Task Completion Time</w:t>
            </w:r>
          </w:p>
        </w:tc>
        <w:tc>
          <w:tcPr>
            <w:tcW w:w="4320" w:type="dxa"/>
            <w:tcBorders>
              <w:top w:val="single" w:sz="4" w:space="0" w:color="auto"/>
              <w:left w:val="single" w:sz="4" w:space="0" w:color="auto"/>
              <w:bottom w:val="single" w:sz="4" w:space="0" w:color="auto"/>
              <w:right w:val="single" w:sz="4" w:space="0" w:color="auto"/>
            </w:tcBorders>
          </w:tcPr>
          <w:p w14:paraId="4A05893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The parameter configuration process (selecting date, room, movie, strategy) and triggering "Generate Schedule" must be completed in &lt; 3 minutes.</w:t>
            </w:r>
          </w:p>
        </w:tc>
      </w:tr>
      <w:tr w:rsidR="00782FC6" w14:paraId="0418BE8D" w14:textId="77777777">
        <w:tc>
          <w:tcPr>
            <w:tcW w:w="4320" w:type="dxa"/>
            <w:tcBorders>
              <w:top w:val="single" w:sz="4" w:space="0" w:color="auto"/>
              <w:left w:val="single" w:sz="4" w:space="0" w:color="auto"/>
              <w:bottom w:val="single" w:sz="4" w:space="0" w:color="auto"/>
              <w:right w:val="single" w:sz="4" w:space="0" w:color="auto"/>
            </w:tcBorders>
          </w:tcPr>
          <w:p w14:paraId="25E1B32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Error Rate</w:t>
            </w:r>
          </w:p>
        </w:tc>
        <w:tc>
          <w:tcPr>
            <w:tcW w:w="4320" w:type="dxa"/>
            <w:tcBorders>
              <w:top w:val="single" w:sz="4" w:space="0" w:color="auto"/>
              <w:left w:val="single" w:sz="4" w:space="0" w:color="auto"/>
              <w:bottom w:val="single" w:sz="4" w:space="0" w:color="auto"/>
              <w:right w:val="single" w:sz="4" w:space="0" w:color="auto"/>
            </w:tcBorders>
          </w:tcPr>
          <w:p w14:paraId="5EA1E69B"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The rate of users setting invalid configurations (e.g., wrong Prime-time weight, violating the 15-minute cleaning buffer) must be &lt; 5% using frontend validation.</w:t>
            </w:r>
          </w:p>
        </w:tc>
      </w:tr>
      <w:tr w:rsidR="00782FC6" w14:paraId="78A2D330" w14:textId="77777777">
        <w:tc>
          <w:tcPr>
            <w:tcW w:w="4320" w:type="dxa"/>
            <w:tcBorders>
              <w:top w:val="single" w:sz="4" w:space="0" w:color="auto"/>
              <w:left w:val="single" w:sz="4" w:space="0" w:color="auto"/>
              <w:bottom w:val="single" w:sz="4" w:space="0" w:color="auto"/>
              <w:right w:val="single" w:sz="4" w:space="0" w:color="auto"/>
            </w:tcBorders>
          </w:tcPr>
          <w:p w14:paraId="4452CC7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Error Messages</w:t>
            </w:r>
          </w:p>
        </w:tc>
        <w:tc>
          <w:tcPr>
            <w:tcW w:w="4320" w:type="dxa"/>
            <w:tcBorders>
              <w:top w:val="single" w:sz="4" w:space="0" w:color="auto"/>
              <w:left w:val="single" w:sz="4" w:space="0" w:color="auto"/>
              <w:bottom w:val="single" w:sz="4" w:space="0" w:color="auto"/>
              <w:right w:val="single" w:sz="4" w:space="0" w:color="auto"/>
            </w:tcBorders>
          </w:tcPr>
          <w:p w14:paraId="377AAF4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The system must not throw generic 500 errors. It must return clear, actionable error messages (e.g., "Room A1 is under maintenance from 12:00 to 15:00, cannot schedule").</w:t>
            </w:r>
          </w:p>
        </w:tc>
      </w:tr>
      <w:tr w:rsidR="00782FC6" w14:paraId="5375F83C" w14:textId="77777777">
        <w:tc>
          <w:tcPr>
            <w:tcW w:w="4320" w:type="dxa"/>
            <w:tcBorders>
              <w:top w:val="single" w:sz="4" w:space="0" w:color="auto"/>
              <w:left w:val="single" w:sz="4" w:space="0" w:color="auto"/>
              <w:bottom w:val="single" w:sz="4" w:space="0" w:color="auto"/>
              <w:right w:val="single" w:sz="4" w:space="0" w:color="auto"/>
            </w:tcBorders>
          </w:tcPr>
          <w:p w14:paraId="198CD29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Load Time</w:t>
            </w:r>
          </w:p>
        </w:tc>
        <w:tc>
          <w:tcPr>
            <w:tcW w:w="4320" w:type="dxa"/>
            <w:tcBorders>
              <w:top w:val="single" w:sz="4" w:space="0" w:color="auto"/>
              <w:left w:val="single" w:sz="4" w:space="0" w:color="auto"/>
              <w:bottom w:val="single" w:sz="4" w:space="0" w:color="auto"/>
              <w:right w:val="single" w:sz="4" w:space="0" w:color="auto"/>
            </w:tcBorders>
          </w:tcPr>
          <w:p w14:paraId="4A7707E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The Calendar View containing hundreds of showtime blocks must render in &lt; 1 second.</w:t>
            </w:r>
          </w:p>
        </w:tc>
      </w:tr>
    </w:tbl>
    <w:p w14:paraId="6FC10A28" w14:textId="77777777" w:rsidR="00782FC6" w:rsidRDefault="00782FC6">
      <w:pPr>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4320"/>
        <w:gridCol w:w="4320"/>
      </w:tblGrid>
      <w:tr w:rsidR="00782FC6" w14:paraId="7709298F" w14:textId="77777777">
        <w:tc>
          <w:tcPr>
            <w:tcW w:w="4320" w:type="dxa"/>
            <w:tcBorders>
              <w:top w:val="single" w:sz="4" w:space="0" w:color="auto"/>
              <w:left w:val="single" w:sz="4" w:space="0" w:color="auto"/>
              <w:bottom w:val="single" w:sz="4" w:space="0" w:color="auto"/>
              <w:right w:val="single" w:sz="4" w:space="0" w:color="auto"/>
            </w:tcBorders>
          </w:tcPr>
          <w:p w14:paraId="5BAFA41B"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Field</w:t>
            </w:r>
          </w:p>
        </w:tc>
        <w:tc>
          <w:tcPr>
            <w:tcW w:w="4320" w:type="dxa"/>
            <w:tcBorders>
              <w:top w:val="single" w:sz="4" w:space="0" w:color="auto"/>
              <w:left w:val="single" w:sz="4" w:space="0" w:color="auto"/>
              <w:bottom w:val="single" w:sz="4" w:space="0" w:color="auto"/>
              <w:right w:val="single" w:sz="4" w:space="0" w:color="auto"/>
            </w:tcBorders>
          </w:tcPr>
          <w:p w14:paraId="7C37782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Value</w:t>
            </w:r>
          </w:p>
        </w:tc>
      </w:tr>
      <w:tr w:rsidR="00782FC6" w14:paraId="4B4F497E" w14:textId="77777777">
        <w:tc>
          <w:tcPr>
            <w:tcW w:w="4320" w:type="dxa"/>
            <w:tcBorders>
              <w:top w:val="single" w:sz="4" w:space="0" w:color="auto"/>
              <w:left w:val="single" w:sz="4" w:space="0" w:color="auto"/>
              <w:bottom w:val="single" w:sz="4" w:space="0" w:color="auto"/>
              <w:right w:val="single" w:sz="4" w:space="0" w:color="auto"/>
            </w:tcBorders>
          </w:tcPr>
          <w:p w14:paraId="358C588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ID</w:t>
            </w:r>
          </w:p>
        </w:tc>
        <w:tc>
          <w:tcPr>
            <w:tcW w:w="4320" w:type="dxa"/>
            <w:tcBorders>
              <w:top w:val="single" w:sz="4" w:space="0" w:color="auto"/>
              <w:left w:val="single" w:sz="4" w:space="0" w:color="auto"/>
              <w:bottom w:val="single" w:sz="4" w:space="0" w:color="auto"/>
              <w:right w:val="single" w:sz="4" w:space="0" w:color="auto"/>
            </w:tcBorders>
          </w:tcPr>
          <w:p w14:paraId="642DC79A"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NF-03</w:t>
            </w:r>
          </w:p>
        </w:tc>
      </w:tr>
      <w:tr w:rsidR="00782FC6" w14:paraId="4C3B3CBE" w14:textId="77777777">
        <w:tc>
          <w:tcPr>
            <w:tcW w:w="4320" w:type="dxa"/>
            <w:tcBorders>
              <w:top w:val="single" w:sz="4" w:space="0" w:color="auto"/>
              <w:left w:val="single" w:sz="4" w:space="0" w:color="auto"/>
              <w:bottom w:val="single" w:sz="4" w:space="0" w:color="auto"/>
              <w:right w:val="single" w:sz="4" w:space="0" w:color="auto"/>
            </w:tcBorders>
          </w:tcPr>
          <w:p w14:paraId="3BC34BDA"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Name</w:t>
            </w:r>
          </w:p>
        </w:tc>
        <w:tc>
          <w:tcPr>
            <w:tcW w:w="4320" w:type="dxa"/>
            <w:tcBorders>
              <w:top w:val="single" w:sz="4" w:space="0" w:color="auto"/>
              <w:left w:val="single" w:sz="4" w:space="0" w:color="auto"/>
              <w:bottom w:val="single" w:sz="4" w:space="0" w:color="auto"/>
              <w:right w:val="single" w:sz="4" w:space="0" w:color="auto"/>
            </w:tcBorders>
          </w:tcPr>
          <w:p w14:paraId="4E41C54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Performance</w:t>
            </w:r>
          </w:p>
        </w:tc>
      </w:tr>
      <w:tr w:rsidR="00782FC6" w14:paraId="48334651" w14:textId="77777777">
        <w:tc>
          <w:tcPr>
            <w:tcW w:w="4320" w:type="dxa"/>
            <w:tcBorders>
              <w:top w:val="single" w:sz="4" w:space="0" w:color="auto"/>
              <w:left w:val="single" w:sz="4" w:space="0" w:color="auto"/>
              <w:bottom w:val="single" w:sz="4" w:space="0" w:color="auto"/>
              <w:right w:val="single" w:sz="4" w:space="0" w:color="auto"/>
            </w:tcBorders>
          </w:tcPr>
          <w:p w14:paraId="1796251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Description</w:t>
            </w:r>
          </w:p>
        </w:tc>
        <w:tc>
          <w:tcPr>
            <w:tcW w:w="4320" w:type="dxa"/>
            <w:tcBorders>
              <w:top w:val="single" w:sz="4" w:space="0" w:color="auto"/>
              <w:left w:val="single" w:sz="4" w:space="0" w:color="auto"/>
              <w:bottom w:val="single" w:sz="4" w:space="0" w:color="auto"/>
              <w:right w:val="single" w:sz="4" w:space="0" w:color="auto"/>
            </w:tcBorders>
          </w:tcPr>
          <w:p w14:paraId="76196B38"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The system must efficiently handle heavy computational loads when running the CSP Engine (generating hundreds of showtimes for multiple rooms over 7 days), while ensuring APIs respond quickly.</w:t>
            </w:r>
          </w:p>
        </w:tc>
      </w:tr>
      <w:tr w:rsidR="00782FC6" w14:paraId="025E84FE" w14:textId="77777777">
        <w:tc>
          <w:tcPr>
            <w:tcW w:w="4320" w:type="dxa"/>
            <w:tcBorders>
              <w:top w:val="single" w:sz="4" w:space="0" w:color="auto"/>
              <w:left w:val="single" w:sz="4" w:space="0" w:color="auto"/>
              <w:bottom w:val="single" w:sz="4" w:space="0" w:color="auto"/>
              <w:right w:val="single" w:sz="4" w:space="0" w:color="auto"/>
            </w:tcBorders>
          </w:tcPr>
          <w:p w14:paraId="721D7EB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Measurement / Metrics</w:t>
            </w:r>
          </w:p>
        </w:tc>
        <w:tc>
          <w:tcPr>
            <w:tcW w:w="4320" w:type="dxa"/>
            <w:tcBorders>
              <w:top w:val="single" w:sz="4" w:space="0" w:color="auto"/>
              <w:left w:val="single" w:sz="4" w:space="0" w:color="auto"/>
              <w:bottom w:val="single" w:sz="4" w:space="0" w:color="auto"/>
              <w:right w:val="single" w:sz="4" w:space="0" w:color="auto"/>
            </w:tcBorders>
          </w:tcPr>
          <w:p w14:paraId="70943FBF" w14:textId="77777777" w:rsidR="00782FC6" w:rsidRDefault="00782FC6">
            <w:pPr>
              <w:rPr>
                <w:rFonts w:ascii="Times New Roman" w:hAnsi="Times New Roman" w:cs="Times New Roman"/>
                <w:sz w:val="28"/>
                <w:szCs w:val="28"/>
              </w:rPr>
            </w:pPr>
          </w:p>
        </w:tc>
      </w:tr>
      <w:tr w:rsidR="00782FC6" w14:paraId="46514802" w14:textId="77777777">
        <w:tc>
          <w:tcPr>
            <w:tcW w:w="4320" w:type="dxa"/>
            <w:tcBorders>
              <w:top w:val="single" w:sz="4" w:space="0" w:color="auto"/>
              <w:left w:val="single" w:sz="4" w:space="0" w:color="auto"/>
              <w:bottom w:val="single" w:sz="4" w:space="0" w:color="auto"/>
              <w:right w:val="single" w:sz="4" w:space="0" w:color="auto"/>
            </w:tcBorders>
          </w:tcPr>
          <w:p w14:paraId="7F20A87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API Response Time</w:t>
            </w:r>
          </w:p>
        </w:tc>
        <w:tc>
          <w:tcPr>
            <w:tcW w:w="4320" w:type="dxa"/>
            <w:tcBorders>
              <w:top w:val="single" w:sz="4" w:space="0" w:color="auto"/>
              <w:left w:val="single" w:sz="4" w:space="0" w:color="auto"/>
              <w:bottom w:val="single" w:sz="4" w:space="0" w:color="auto"/>
              <w:right w:val="single" w:sz="4" w:space="0" w:color="auto"/>
            </w:tcBorders>
          </w:tcPr>
          <w:p w14:paraId="22EBACC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Standard CRUD APIs (Get movie/room lists) must respond in &lt; 200ms.</w:t>
            </w:r>
          </w:p>
        </w:tc>
      </w:tr>
      <w:tr w:rsidR="00782FC6" w14:paraId="006A3F4C" w14:textId="77777777">
        <w:tc>
          <w:tcPr>
            <w:tcW w:w="4320" w:type="dxa"/>
            <w:tcBorders>
              <w:top w:val="single" w:sz="4" w:space="0" w:color="auto"/>
              <w:left w:val="single" w:sz="4" w:space="0" w:color="auto"/>
              <w:bottom w:val="single" w:sz="4" w:space="0" w:color="auto"/>
              <w:right w:val="single" w:sz="4" w:space="0" w:color="auto"/>
            </w:tcBorders>
          </w:tcPr>
          <w:p w14:paraId="37444127"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CSP Algorithm Timeout</w:t>
            </w:r>
          </w:p>
        </w:tc>
        <w:tc>
          <w:tcPr>
            <w:tcW w:w="4320" w:type="dxa"/>
            <w:tcBorders>
              <w:top w:val="single" w:sz="4" w:space="0" w:color="auto"/>
              <w:left w:val="single" w:sz="4" w:space="0" w:color="auto"/>
              <w:bottom w:val="single" w:sz="4" w:space="0" w:color="auto"/>
              <w:right w:val="single" w:sz="4" w:space="0" w:color="auto"/>
            </w:tcBorders>
          </w:tcPr>
          <w:p w14:paraId="5084597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The auto-scheduling algorithm must find a solution (or report no solution) within &lt; 30 seconds for a 7-day schedule, 10 rooms, and 20 movies.</w:t>
            </w:r>
          </w:p>
        </w:tc>
      </w:tr>
      <w:tr w:rsidR="00782FC6" w14:paraId="4958707E" w14:textId="77777777">
        <w:tc>
          <w:tcPr>
            <w:tcW w:w="4320" w:type="dxa"/>
            <w:tcBorders>
              <w:top w:val="single" w:sz="4" w:space="0" w:color="auto"/>
              <w:left w:val="single" w:sz="4" w:space="0" w:color="auto"/>
              <w:bottom w:val="single" w:sz="4" w:space="0" w:color="auto"/>
              <w:right w:val="single" w:sz="4" w:space="0" w:color="auto"/>
            </w:tcBorders>
          </w:tcPr>
          <w:p w14:paraId="070AF824"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Database Optimization</w:t>
            </w:r>
          </w:p>
        </w:tc>
        <w:tc>
          <w:tcPr>
            <w:tcW w:w="4320" w:type="dxa"/>
            <w:tcBorders>
              <w:top w:val="single" w:sz="4" w:space="0" w:color="auto"/>
              <w:left w:val="single" w:sz="4" w:space="0" w:color="auto"/>
              <w:bottom w:val="single" w:sz="4" w:space="0" w:color="auto"/>
              <w:right w:val="single" w:sz="4" w:space="0" w:color="auto"/>
            </w:tcBorders>
          </w:tcPr>
          <w:p w14:paraId="4ADE3307"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xml:space="preserve">Conflict-checking queries must be extremely fast. A Composite Index idx_showtime_room_time (room_id, start_time, end_time) must be created in MySQL to </w:t>
            </w:r>
            <w:r>
              <w:rPr>
                <w:rFonts w:ascii="Times New Roman" w:hAnsi="Times New Roman" w:cs="Times New Roman"/>
                <w:sz w:val="28"/>
                <w:szCs w:val="28"/>
              </w:rPr>
              <w:lastRenderedPageBreak/>
              <w:t>ensure the logic newStart &lt; existingEnd AND newEnd &gt; existingStart executes in under 10ms.</w:t>
            </w:r>
          </w:p>
        </w:tc>
      </w:tr>
    </w:tbl>
    <w:p w14:paraId="60E064F1" w14:textId="77777777" w:rsidR="00782FC6" w:rsidRDefault="00782FC6">
      <w:pPr>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4320"/>
        <w:gridCol w:w="4320"/>
      </w:tblGrid>
      <w:tr w:rsidR="00782FC6" w14:paraId="77811B9E" w14:textId="77777777">
        <w:tc>
          <w:tcPr>
            <w:tcW w:w="4320" w:type="dxa"/>
            <w:tcBorders>
              <w:top w:val="single" w:sz="4" w:space="0" w:color="auto"/>
              <w:left w:val="single" w:sz="4" w:space="0" w:color="auto"/>
              <w:bottom w:val="single" w:sz="4" w:space="0" w:color="auto"/>
              <w:right w:val="single" w:sz="4" w:space="0" w:color="auto"/>
            </w:tcBorders>
          </w:tcPr>
          <w:p w14:paraId="1B8D6338"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Field</w:t>
            </w:r>
          </w:p>
        </w:tc>
        <w:tc>
          <w:tcPr>
            <w:tcW w:w="4320" w:type="dxa"/>
            <w:tcBorders>
              <w:top w:val="single" w:sz="4" w:space="0" w:color="auto"/>
              <w:left w:val="single" w:sz="4" w:space="0" w:color="auto"/>
              <w:bottom w:val="single" w:sz="4" w:space="0" w:color="auto"/>
              <w:right w:val="single" w:sz="4" w:space="0" w:color="auto"/>
            </w:tcBorders>
          </w:tcPr>
          <w:p w14:paraId="1A2423E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Value</w:t>
            </w:r>
          </w:p>
        </w:tc>
      </w:tr>
      <w:tr w:rsidR="00782FC6" w14:paraId="338D0C93" w14:textId="77777777">
        <w:tc>
          <w:tcPr>
            <w:tcW w:w="4320" w:type="dxa"/>
            <w:tcBorders>
              <w:top w:val="single" w:sz="4" w:space="0" w:color="auto"/>
              <w:left w:val="single" w:sz="4" w:space="0" w:color="auto"/>
              <w:bottom w:val="single" w:sz="4" w:space="0" w:color="auto"/>
              <w:right w:val="single" w:sz="4" w:space="0" w:color="auto"/>
            </w:tcBorders>
          </w:tcPr>
          <w:p w14:paraId="2F0D750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ID</w:t>
            </w:r>
          </w:p>
        </w:tc>
        <w:tc>
          <w:tcPr>
            <w:tcW w:w="4320" w:type="dxa"/>
            <w:tcBorders>
              <w:top w:val="single" w:sz="4" w:space="0" w:color="auto"/>
              <w:left w:val="single" w:sz="4" w:space="0" w:color="auto"/>
              <w:bottom w:val="single" w:sz="4" w:space="0" w:color="auto"/>
              <w:right w:val="single" w:sz="4" w:space="0" w:color="auto"/>
            </w:tcBorders>
          </w:tcPr>
          <w:p w14:paraId="324F9ED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NF-04</w:t>
            </w:r>
          </w:p>
        </w:tc>
      </w:tr>
      <w:tr w:rsidR="00782FC6" w14:paraId="1BEEB0C4" w14:textId="77777777">
        <w:tc>
          <w:tcPr>
            <w:tcW w:w="4320" w:type="dxa"/>
            <w:tcBorders>
              <w:top w:val="single" w:sz="4" w:space="0" w:color="auto"/>
              <w:left w:val="single" w:sz="4" w:space="0" w:color="auto"/>
              <w:bottom w:val="single" w:sz="4" w:space="0" w:color="auto"/>
              <w:right w:val="single" w:sz="4" w:space="0" w:color="auto"/>
            </w:tcBorders>
          </w:tcPr>
          <w:p w14:paraId="452829E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Name</w:t>
            </w:r>
          </w:p>
        </w:tc>
        <w:tc>
          <w:tcPr>
            <w:tcW w:w="4320" w:type="dxa"/>
            <w:tcBorders>
              <w:top w:val="single" w:sz="4" w:space="0" w:color="auto"/>
              <w:left w:val="single" w:sz="4" w:space="0" w:color="auto"/>
              <w:bottom w:val="single" w:sz="4" w:space="0" w:color="auto"/>
              <w:right w:val="single" w:sz="4" w:space="0" w:color="auto"/>
            </w:tcBorders>
          </w:tcPr>
          <w:p w14:paraId="30DCA69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Security</w:t>
            </w:r>
          </w:p>
        </w:tc>
      </w:tr>
      <w:tr w:rsidR="00782FC6" w14:paraId="57AAC18A" w14:textId="77777777">
        <w:tc>
          <w:tcPr>
            <w:tcW w:w="4320" w:type="dxa"/>
            <w:tcBorders>
              <w:top w:val="single" w:sz="4" w:space="0" w:color="auto"/>
              <w:left w:val="single" w:sz="4" w:space="0" w:color="auto"/>
              <w:bottom w:val="single" w:sz="4" w:space="0" w:color="auto"/>
              <w:right w:val="single" w:sz="4" w:space="0" w:color="auto"/>
            </w:tcBorders>
          </w:tcPr>
          <w:p w14:paraId="2F00098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Description</w:t>
            </w:r>
          </w:p>
        </w:tc>
        <w:tc>
          <w:tcPr>
            <w:tcW w:w="4320" w:type="dxa"/>
            <w:tcBorders>
              <w:top w:val="single" w:sz="4" w:space="0" w:color="auto"/>
              <w:left w:val="single" w:sz="4" w:space="0" w:color="auto"/>
              <w:bottom w:val="single" w:sz="4" w:space="0" w:color="auto"/>
              <w:right w:val="single" w:sz="4" w:space="0" w:color="auto"/>
            </w:tcBorders>
          </w:tcPr>
          <w:p w14:paraId="2F79331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Internal cinema data (revenue calculation formulas, Popularity Score, role structures) are highly secure assets. The system must enforce strict access control and prevent spamming.</w:t>
            </w:r>
          </w:p>
        </w:tc>
      </w:tr>
      <w:tr w:rsidR="00782FC6" w14:paraId="1EF40094" w14:textId="77777777">
        <w:tc>
          <w:tcPr>
            <w:tcW w:w="4320" w:type="dxa"/>
            <w:tcBorders>
              <w:top w:val="single" w:sz="4" w:space="0" w:color="auto"/>
              <w:left w:val="single" w:sz="4" w:space="0" w:color="auto"/>
              <w:bottom w:val="single" w:sz="4" w:space="0" w:color="auto"/>
              <w:right w:val="single" w:sz="4" w:space="0" w:color="auto"/>
            </w:tcBorders>
          </w:tcPr>
          <w:p w14:paraId="4CCFBB7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Measurement / Metrics</w:t>
            </w:r>
          </w:p>
        </w:tc>
        <w:tc>
          <w:tcPr>
            <w:tcW w:w="4320" w:type="dxa"/>
            <w:tcBorders>
              <w:top w:val="single" w:sz="4" w:space="0" w:color="auto"/>
              <w:left w:val="single" w:sz="4" w:space="0" w:color="auto"/>
              <w:bottom w:val="single" w:sz="4" w:space="0" w:color="auto"/>
              <w:right w:val="single" w:sz="4" w:space="0" w:color="auto"/>
            </w:tcBorders>
          </w:tcPr>
          <w:p w14:paraId="58570F54" w14:textId="77777777" w:rsidR="00782FC6" w:rsidRDefault="00782FC6">
            <w:pPr>
              <w:rPr>
                <w:rFonts w:ascii="Times New Roman" w:hAnsi="Times New Roman" w:cs="Times New Roman"/>
                <w:sz w:val="28"/>
                <w:szCs w:val="28"/>
              </w:rPr>
            </w:pPr>
          </w:p>
        </w:tc>
      </w:tr>
      <w:tr w:rsidR="00782FC6" w14:paraId="28D2F375" w14:textId="77777777">
        <w:tc>
          <w:tcPr>
            <w:tcW w:w="4320" w:type="dxa"/>
            <w:tcBorders>
              <w:top w:val="single" w:sz="4" w:space="0" w:color="auto"/>
              <w:left w:val="single" w:sz="4" w:space="0" w:color="auto"/>
              <w:bottom w:val="single" w:sz="4" w:space="0" w:color="auto"/>
              <w:right w:val="single" w:sz="4" w:space="0" w:color="auto"/>
            </w:tcBorders>
          </w:tcPr>
          <w:p w14:paraId="11C6F94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Authentication</w:t>
            </w:r>
          </w:p>
        </w:tc>
        <w:tc>
          <w:tcPr>
            <w:tcW w:w="4320" w:type="dxa"/>
            <w:tcBorders>
              <w:top w:val="single" w:sz="4" w:space="0" w:color="auto"/>
              <w:left w:val="single" w:sz="4" w:space="0" w:color="auto"/>
              <w:bottom w:val="single" w:sz="4" w:space="0" w:color="auto"/>
              <w:right w:val="single" w:sz="4" w:space="0" w:color="auto"/>
            </w:tcBorders>
          </w:tcPr>
          <w:p w14:paraId="19568FA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Use JWT Tokens with a strict expiration time of 30 minutes.</w:t>
            </w:r>
          </w:p>
        </w:tc>
      </w:tr>
      <w:tr w:rsidR="00782FC6" w14:paraId="7E41E85E" w14:textId="77777777">
        <w:tc>
          <w:tcPr>
            <w:tcW w:w="4320" w:type="dxa"/>
            <w:tcBorders>
              <w:top w:val="single" w:sz="4" w:space="0" w:color="auto"/>
              <w:left w:val="single" w:sz="4" w:space="0" w:color="auto"/>
              <w:bottom w:val="single" w:sz="4" w:space="0" w:color="auto"/>
              <w:right w:val="single" w:sz="4" w:space="0" w:color="auto"/>
            </w:tcBorders>
          </w:tcPr>
          <w:p w14:paraId="3FD2A2E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Password Security</w:t>
            </w:r>
          </w:p>
        </w:tc>
        <w:tc>
          <w:tcPr>
            <w:tcW w:w="4320" w:type="dxa"/>
            <w:tcBorders>
              <w:top w:val="single" w:sz="4" w:space="0" w:color="auto"/>
              <w:left w:val="single" w:sz="4" w:space="0" w:color="auto"/>
              <w:bottom w:val="single" w:sz="4" w:space="0" w:color="auto"/>
              <w:right w:val="single" w:sz="4" w:space="0" w:color="auto"/>
            </w:tcBorders>
          </w:tcPr>
          <w:p w14:paraId="0EC031C4"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Passwords stored in the DB must be hashed using the Bcrypt algorithm with a cost &gt;= 12.</w:t>
            </w:r>
          </w:p>
        </w:tc>
      </w:tr>
      <w:tr w:rsidR="00782FC6" w14:paraId="473AA143" w14:textId="77777777">
        <w:tc>
          <w:tcPr>
            <w:tcW w:w="4320" w:type="dxa"/>
            <w:tcBorders>
              <w:top w:val="single" w:sz="4" w:space="0" w:color="auto"/>
              <w:left w:val="single" w:sz="4" w:space="0" w:color="auto"/>
              <w:bottom w:val="single" w:sz="4" w:space="0" w:color="auto"/>
              <w:right w:val="single" w:sz="4" w:space="0" w:color="auto"/>
            </w:tcBorders>
          </w:tcPr>
          <w:p w14:paraId="417C58E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Authorization</w:t>
            </w:r>
          </w:p>
        </w:tc>
        <w:tc>
          <w:tcPr>
            <w:tcW w:w="4320" w:type="dxa"/>
            <w:tcBorders>
              <w:top w:val="single" w:sz="4" w:space="0" w:color="auto"/>
              <w:left w:val="single" w:sz="4" w:space="0" w:color="auto"/>
              <w:bottom w:val="single" w:sz="4" w:space="0" w:color="auto"/>
              <w:right w:val="single" w:sz="4" w:space="0" w:color="auto"/>
            </w:tcBorders>
          </w:tcPr>
          <w:p w14:paraId="5A6A9DF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Strict Role-Based Access Control (RBAC). Ensure Staff cannot call approval APIs (Level 1/2) and Supervisors cannot view the Manager's Revenue Reports.</w:t>
            </w:r>
          </w:p>
        </w:tc>
      </w:tr>
      <w:tr w:rsidR="00782FC6" w14:paraId="360E00E5" w14:textId="77777777">
        <w:tc>
          <w:tcPr>
            <w:tcW w:w="4320" w:type="dxa"/>
            <w:tcBorders>
              <w:top w:val="single" w:sz="4" w:space="0" w:color="auto"/>
              <w:left w:val="single" w:sz="4" w:space="0" w:color="auto"/>
              <w:bottom w:val="single" w:sz="4" w:space="0" w:color="auto"/>
              <w:right w:val="single" w:sz="4" w:space="0" w:color="auto"/>
            </w:tcBorders>
          </w:tcPr>
          <w:p w14:paraId="2F495857"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Encryption</w:t>
            </w:r>
          </w:p>
        </w:tc>
        <w:tc>
          <w:tcPr>
            <w:tcW w:w="4320" w:type="dxa"/>
            <w:tcBorders>
              <w:top w:val="single" w:sz="4" w:space="0" w:color="auto"/>
              <w:left w:val="single" w:sz="4" w:space="0" w:color="auto"/>
              <w:bottom w:val="single" w:sz="4" w:space="0" w:color="auto"/>
              <w:right w:val="single" w:sz="4" w:space="0" w:color="auto"/>
            </w:tcBorders>
          </w:tcPr>
          <w:p w14:paraId="2BCEC2A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100% of network communication must use HTTPS (TLS 1.2+).</w:t>
            </w:r>
          </w:p>
        </w:tc>
      </w:tr>
      <w:tr w:rsidR="00782FC6" w14:paraId="63C9DDA1" w14:textId="77777777">
        <w:tc>
          <w:tcPr>
            <w:tcW w:w="4320" w:type="dxa"/>
            <w:tcBorders>
              <w:top w:val="single" w:sz="4" w:space="0" w:color="auto"/>
              <w:left w:val="single" w:sz="4" w:space="0" w:color="auto"/>
              <w:bottom w:val="single" w:sz="4" w:space="0" w:color="auto"/>
              <w:right w:val="single" w:sz="4" w:space="0" w:color="auto"/>
            </w:tcBorders>
          </w:tcPr>
          <w:p w14:paraId="5245199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Rate Limiting</w:t>
            </w:r>
          </w:p>
        </w:tc>
        <w:tc>
          <w:tcPr>
            <w:tcW w:w="4320" w:type="dxa"/>
            <w:tcBorders>
              <w:top w:val="single" w:sz="4" w:space="0" w:color="auto"/>
              <w:left w:val="single" w:sz="4" w:space="0" w:color="auto"/>
              <w:bottom w:val="single" w:sz="4" w:space="0" w:color="auto"/>
              <w:right w:val="single" w:sz="4" w:space="0" w:color="auto"/>
            </w:tcBorders>
          </w:tcPr>
          <w:p w14:paraId="3FF2E1B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Enable API rate limiting (e.g., max 5 requests/minute/IP for the /generate-schedule endpoint) to prevent spam that could crash the CSP Engine.</w:t>
            </w:r>
          </w:p>
        </w:tc>
      </w:tr>
    </w:tbl>
    <w:p w14:paraId="52485383" w14:textId="77777777" w:rsidR="00782FC6" w:rsidRDefault="00782FC6">
      <w:pPr>
        <w:rPr>
          <w:rFonts w:ascii="Times New Roman" w:hAnsi="Times New Roman" w:cs="Times New Roman"/>
          <w:b/>
          <w:bCs/>
          <w:sz w:val="28"/>
          <w:szCs w:val="28"/>
        </w:rPr>
      </w:pPr>
    </w:p>
    <w:p w14:paraId="3BB8A341" w14:textId="77777777" w:rsidR="00782FC6" w:rsidRDefault="00782FC6">
      <w:pPr>
        <w:rPr>
          <w:rFonts w:ascii="Times New Roman" w:hAnsi="Times New Roman" w:cs="Times New Roman"/>
          <w:b/>
          <w:bCs/>
          <w:sz w:val="28"/>
          <w:szCs w:val="28"/>
        </w:rPr>
      </w:pPr>
    </w:p>
    <w:p w14:paraId="355BC636" w14:textId="77777777" w:rsidR="00782FC6" w:rsidRDefault="00000000">
      <w:pPr>
        <w:pStyle w:val="lv2"/>
      </w:pPr>
      <w:bookmarkStart w:id="12" w:name="_Toc231938459"/>
      <w:bookmarkStart w:id="13" w:name="_Toc232350495"/>
      <w:bookmarkStart w:id="14" w:name="_Toc232350405"/>
      <w:r>
        <w:t>I.6.</w:t>
      </w:r>
      <w:r>
        <w:rPr>
          <w:rFonts w:ascii="Segoe UI" w:eastAsia="Times New Roman" w:hAnsi="Segoe UI" w:cs="Segoe UI"/>
          <w:color w:val="BBBEBF"/>
          <w:kern w:val="36"/>
          <w:sz w:val="48"/>
          <w:szCs w:val="48"/>
          <w:lang w:eastAsia="en-US"/>
        </w:rPr>
        <w:t xml:space="preserve"> </w:t>
      </w:r>
      <w:bookmarkEnd w:id="12"/>
      <w:r>
        <w:t>ERD</w:t>
      </w:r>
      <w:bookmarkEnd w:id="13"/>
      <w:bookmarkEnd w:id="14"/>
      <w:r>
        <w:t xml:space="preserve"> </w:t>
      </w:r>
    </w:p>
    <w:p w14:paraId="1CCFD80A" w14:textId="77777777" w:rsidR="00782FC6" w:rsidRDefault="00000000">
      <w:pPr>
        <w:pStyle w:val="lv2"/>
      </w:pPr>
      <w:bookmarkStart w:id="15" w:name="_Toc232350406"/>
      <w:bookmarkStart w:id="16" w:name="_Toc231938460"/>
      <w:bookmarkStart w:id="17" w:name="_Toc232350496"/>
      <w:r>
        <w:t>I.6.1 Sơ đồ ERD</w:t>
      </w:r>
      <w:bookmarkEnd w:id="15"/>
      <w:bookmarkEnd w:id="16"/>
      <w:bookmarkEnd w:id="17"/>
    </w:p>
    <w:p w14:paraId="6C9FC9FA" w14:textId="77777777" w:rsidR="00782FC6" w:rsidRDefault="00000000">
      <w:pPr>
        <w:rPr>
          <w:rFonts w:ascii="Times New Roman" w:hAnsi="Times New Roman" w:cs="Times New Roman"/>
          <w:sz w:val="28"/>
          <w:szCs w:val="28"/>
        </w:rPr>
      </w:pPr>
      <w:r>
        <w:rPr>
          <w:noProof/>
        </w:rPr>
        <w:lastRenderedPageBreak/>
        <w:drawing>
          <wp:inline distT="0" distB="0" distL="0" distR="0" wp14:anchorId="00A40258" wp14:editId="2EFA9B33">
            <wp:extent cx="5760720" cy="4797425"/>
            <wp:effectExtent l="0" t="0" r="0" b="3175"/>
            <wp:docPr id="4808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983" name="Picture 1"/>
                    <pic:cNvPicPr>
                      <a:picLocks noChangeAspect="1"/>
                    </pic:cNvPicPr>
                  </pic:nvPicPr>
                  <pic:blipFill>
                    <a:blip r:embed="rId8"/>
                    <a:stretch>
                      <a:fillRect/>
                    </a:stretch>
                  </pic:blipFill>
                  <pic:spPr>
                    <a:xfrm>
                      <a:off x="0" y="0"/>
                      <a:ext cx="5760720" cy="4797523"/>
                    </a:xfrm>
                    <a:prstGeom prst="rect">
                      <a:avLst/>
                    </a:prstGeom>
                  </pic:spPr>
                </pic:pic>
              </a:graphicData>
            </a:graphic>
          </wp:inline>
        </w:drawing>
      </w:r>
    </w:p>
    <w:p w14:paraId="49146D90" w14:textId="77777777" w:rsidR="00782FC6" w:rsidRDefault="00782FC6">
      <w:pPr>
        <w:rPr>
          <w:rFonts w:ascii="Times New Roman" w:hAnsi="Times New Roman" w:cs="Times New Roman"/>
          <w:sz w:val="28"/>
          <w:szCs w:val="28"/>
        </w:rPr>
      </w:pPr>
    </w:p>
    <w:p w14:paraId="2FBBFCF6" w14:textId="77777777" w:rsidR="00782FC6" w:rsidRDefault="00782FC6">
      <w:pPr>
        <w:rPr>
          <w:rFonts w:ascii="Times New Roman" w:hAnsi="Times New Roman" w:cs="Times New Roman"/>
          <w:sz w:val="28"/>
          <w:szCs w:val="28"/>
        </w:rPr>
      </w:pPr>
    </w:p>
    <w:p w14:paraId="59E4466D" w14:textId="77777777" w:rsidR="00782FC6" w:rsidRDefault="00000000">
      <w:pPr>
        <w:pStyle w:val="lv1"/>
      </w:pPr>
      <w:bookmarkStart w:id="18" w:name="_Toc232350497"/>
      <w:bookmarkStart w:id="19" w:name="_Toc232350407"/>
      <w:r>
        <w:t>I.7. Usecase diagram</w:t>
      </w:r>
      <w:bookmarkEnd w:id="18"/>
      <w:bookmarkEnd w:id="19"/>
    </w:p>
    <w:p w14:paraId="256EB45E" w14:textId="77777777" w:rsidR="00782FC6" w:rsidRDefault="00000000">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5F20B3F7" wp14:editId="04A4F82B">
            <wp:extent cx="5353685" cy="4391025"/>
            <wp:effectExtent l="0" t="0" r="0" b="9525"/>
            <wp:docPr id="62601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11175" name="Picture 1"/>
                    <pic:cNvPicPr>
                      <a:picLocks noChangeAspect="1"/>
                    </pic:cNvPicPr>
                  </pic:nvPicPr>
                  <pic:blipFill>
                    <a:blip r:embed="rId9"/>
                    <a:stretch>
                      <a:fillRect/>
                    </a:stretch>
                  </pic:blipFill>
                  <pic:spPr>
                    <a:xfrm>
                      <a:off x="0" y="0"/>
                      <a:ext cx="5353797" cy="4391638"/>
                    </a:xfrm>
                    <a:prstGeom prst="rect">
                      <a:avLst/>
                    </a:prstGeom>
                  </pic:spPr>
                </pic:pic>
              </a:graphicData>
            </a:graphic>
          </wp:inline>
        </w:drawing>
      </w:r>
    </w:p>
    <w:p w14:paraId="230A3BCA" w14:textId="77777777" w:rsidR="00782FC6" w:rsidRDefault="00000000">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47D134EE" wp14:editId="3FE867DA">
            <wp:extent cx="5582285" cy="4391025"/>
            <wp:effectExtent l="0" t="0" r="0" b="9525"/>
            <wp:docPr id="150419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96567" name="Picture 1"/>
                    <pic:cNvPicPr>
                      <a:picLocks noChangeAspect="1"/>
                    </pic:cNvPicPr>
                  </pic:nvPicPr>
                  <pic:blipFill>
                    <a:blip r:embed="rId10"/>
                    <a:stretch>
                      <a:fillRect/>
                    </a:stretch>
                  </pic:blipFill>
                  <pic:spPr>
                    <a:xfrm>
                      <a:off x="0" y="0"/>
                      <a:ext cx="5582429" cy="4391638"/>
                    </a:xfrm>
                    <a:prstGeom prst="rect">
                      <a:avLst/>
                    </a:prstGeom>
                  </pic:spPr>
                </pic:pic>
              </a:graphicData>
            </a:graphic>
          </wp:inline>
        </w:drawing>
      </w:r>
      <w:r>
        <w:rPr>
          <w:rFonts w:ascii="Times New Roman" w:hAnsi="Times New Roman" w:cs="Times New Roman"/>
          <w:noProof/>
          <w:sz w:val="28"/>
          <w:szCs w:val="28"/>
        </w:rPr>
        <w:drawing>
          <wp:inline distT="0" distB="0" distL="0" distR="0" wp14:anchorId="51E4E46B" wp14:editId="551BCEFC">
            <wp:extent cx="5760720" cy="4203065"/>
            <wp:effectExtent l="0" t="0" r="0" b="6985"/>
            <wp:docPr id="166213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31629" name="Picture 1"/>
                    <pic:cNvPicPr>
                      <a:picLocks noChangeAspect="1"/>
                    </pic:cNvPicPr>
                  </pic:nvPicPr>
                  <pic:blipFill>
                    <a:blip r:embed="rId11"/>
                    <a:stretch>
                      <a:fillRect/>
                    </a:stretch>
                  </pic:blipFill>
                  <pic:spPr>
                    <a:xfrm>
                      <a:off x="0" y="0"/>
                      <a:ext cx="5760720" cy="4203065"/>
                    </a:xfrm>
                    <a:prstGeom prst="rect">
                      <a:avLst/>
                    </a:prstGeom>
                  </pic:spPr>
                </pic:pic>
              </a:graphicData>
            </a:graphic>
          </wp:inline>
        </w:drawing>
      </w:r>
    </w:p>
    <w:p w14:paraId="5AA46C5A" w14:textId="77777777" w:rsidR="00782FC6" w:rsidRDefault="00782FC6">
      <w:pPr>
        <w:rPr>
          <w:rFonts w:ascii="Times New Roman" w:hAnsi="Times New Roman" w:cs="Times New Roman"/>
          <w:sz w:val="28"/>
          <w:szCs w:val="28"/>
        </w:rPr>
      </w:pPr>
    </w:p>
    <w:p w14:paraId="70DDACD5" w14:textId="77777777" w:rsidR="00782FC6" w:rsidRDefault="00782FC6">
      <w:pPr>
        <w:pStyle w:val="lv1"/>
      </w:pPr>
    </w:p>
    <w:p w14:paraId="033C560D" w14:textId="77777777" w:rsidR="00782FC6" w:rsidRDefault="00782FC6">
      <w:pPr>
        <w:rPr>
          <w:rFonts w:ascii="Times New Roman" w:hAnsi="Times New Roman" w:cs="Times New Roman"/>
          <w:sz w:val="28"/>
          <w:szCs w:val="28"/>
        </w:rPr>
      </w:pPr>
    </w:p>
    <w:p w14:paraId="3CBDEF23" w14:textId="77777777" w:rsidR="00782FC6" w:rsidRDefault="00000000">
      <w:pPr>
        <w:pStyle w:val="lv2"/>
      </w:pPr>
      <w:bookmarkStart w:id="20" w:name="_Toc232350408"/>
      <w:bookmarkStart w:id="21" w:name="_Toc232350498"/>
      <w:r>
        <w:t>I.8. Data Dictionary</w:t>
      </w:r>
      <w:bookmarkEnd w:id="20"/>
      <w:bookmarkEnd w:id="21"/>
    </w:p>
    <w:p w14:paraId="5D8BF752"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users</w:t>
      </w:r>
    </w:p>
    <w:tbl>
      <w:tblPr>
        <w:tblStyle w:val="TableGrid"/>
        <w:tblW w:w="0" w:type="auto"/>
        <w:tblLook w:val="04A0" w:firstRow="1" w:lastRow="0" w:firstColumn="1" w:lastColumn="0" w:noHBand="0" w:noVBand="1"/>
      </w:tblPr>
      <w:tblGrid>
        <w:gridCol w:w="4320"/>
        <w:gridCol w:w="4320"/>
      </w:tblGrid>
      <w:tr w:rsidR="00782FC6" w14:paraId="0C37F1A5" w14:textId="77777777">
        <w:tc>
          <w:tcPr>
            <w:tcW w:w="4320" w:type="dxa"/>
            <w:tcBorders>
              <w:top w:val="single" w:sz="4" w:space="0" w:color="auto"/>
              <w:left w:val="single" w:sz="4" w:space="0" w:color="auto"/>
              <w:bottom w:val="single" w:sz="4" w:space="0" w:color="auto"/>
              <w:right w:val="single" w:sz="4" w:space="0" w:color="auto"/>
            </w:tcBorders>
          </w:tcPr>
          <w:p w14:paraId="5D9BDAF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Attribute</w:t>
            </w:r>
          </w:p>
        </w:tc>
        <w:tc>
          <w:tcPr>
            <w:tcW w:w="4320" w:type="dxa"/>
            <w:tcBorders>
              <w:top w:val="single" w:sz="4" w:space="0" w:color="auto"/>
              <w:left w:val="single" w:sz="4" w:space="0" w:color="auto"/>
              <w:bottom w:val="single" w:sz="4" w:space="0" w:color="auto"/>
              <w:right w:val="single" w:sz="4" w:space="0" w:color="auto"/>
            </w:tcBorders>
          </w:tcPr>
          <w:p w14:paraId="3F2BBE7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Description</w:t>
            </w:r>
          </w:p>
        </w:tc>
      </w:tr>
      <w:tr w:rsidR="00782FC6" w14:paraId="55027DA4" w14:textId="77777777">
        <w:tc>
          <w:tcPr>
            <w:tcW w:w="4320" w:type="dxa"/>
            <w:tcBorders>
              <w:top w:val="single" w:sz="4" w:space="0" w:color="auto"/>
              <w:left w:val="single" w:sz="4" w:space="0" w:color="auto"/>
              <w:bottom w:val="single" w:sz="4" w:space="0" w:color="auto"/>
              <w:right w:val="single" w:sz="4" w:space="0" w:color="auto"/>
            </w:tcBorders>
          </w:tcPr>
          <w:p w14:paraId="593E02C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id (bigint)</w:t>
            </w:r>
          </w:p>
        </w:tc>
        <w:tc>
          <w:tcPr>
            <w:tcW w:w="4320" w:type="dxa"/>
            <w:tcBorders>
              <w:top w:val="single" w:sz="4" w:space="0" w:color="auto"/>
              <w:left w:val="single" w:sz="4" w:space="0" w:color="auto"/>
              <w:bottom w:val="single" w:sz="4" w:space="0" w:color="auto"/>
              <w:right w:val="single" w:sz="4" w:space="0" w:color="auto"/>
            </w:tcBorders>
          </w:tcPr>
          <w:p w14:paraId="3AFE9E0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Primary key, Auto-increment, Mandatory (NOT NULL)</w:t>
            </w:r>
          </w:p>
        </w:tc>
      </w:tr>
      <w:tr w:rsidR="00782FC6" w14:paraId="0C1AA397" w14:textId="77777777">
        <w:tc>
          <w:tcPr>
            <w:tcW w:w="4320" w:type="dxa"/>
            <w:tcBorders>
              <w:top w:val="single" w:sz="4" w:space="0" w:color="auto"/>
              <w:left w:val="single" w:sz="4" w:space="0" w:color="auto"/>
              <w:bottom w:val="single" w:sz="4" w:space="0" w:color="auto"/>
              <w:right w:val="single" w:sz="4" w:space="0" w:color="auto"/>
            </w:tcBorders>
          </w:tcPr>
          <w:p w14:paraId="5B9ACE6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full_name (varchar 255)</w:t>
            </w:r>
          </w:p>
        </w:tc>
        <w:tc>
          <w:tcPr>
            <w:tcW w:w="4320" w:type="dxa"/>
            <w:tcBorders>
              <w:top w:val="single" w:sz="4" w:space="0" w:color="auto"/>
              <w:left w:val="single" w:sz="4" w:space="0" w:color="auto"/>
              <w:bottom w:val="single" w:sz="4" w:space="0" w:color="auto"/>
              <w:right w:val="single" w:sz="4" w:space="0" w:color="auto"/>
            </w:tcBorders>
          </w:tcPr>
          <w:p w14:paraId="5CED066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User's full name. Mandatory (NOT NULL)</w:t>
            </w:r>
          </w:p>
        </w:tc>
      </w:tr>
      <w:tr w:rsidR="00782FC6" w14:paraId="06271314" w14:textId="77777777">
        <w:tc>
          <w:tcPr>
            <w:tcW w:w="4320" w:type="dxa"/>
            <w:tcBorders>
              <w:top w:val="single" w:sz="4" w:space="0" w:color="auto"/>
              <w:left w:val="single" w:sz="4" w:space="0" w:color="auto"/>
              <w:bottom w:val="single" w:sz="4" w:space="0" w:color="auto"/>
              <w:right w:val="single" w:sz="4" w:space="0" w:color="auto"/>
            </w:tcBorders>
          </w:tcPr>
          <w:p w14:paraId="75027DF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email (varchar 255)</w:t>
            </w:r>
          </w:p>
        </w:tc>
        <w:tc>
          <w:tcPr>
            <w:tcW w:w="4320" w:type="dxa"/>
            <w:tcBorders>
              <w:top w:val="single" w:sz="4" w:space="0" w:color="auto"/>
              <w:left w:val="single" w:sz="4" w:space="0" w:color="auto"/>
              <w:bottom w:val="single" w:sz="4" w:space="0" w:color="auto"/>
              <w:right w:val="single" w:sz="4" w:space="0" w:color="auto"/>
            </w:tcBorders>
          </w:tcPr>
          <w:p w14:paraId="7BA8649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Login email. Mandatory (NOT NULL), Unique (UNIQUE)</w:t>
            </w:r>
          </w:p>
        </w:tc>
      </w:tr>
      <w:tr w:rsidR="00782FC6" w14:paraId="6EFB433D" w14:textId="77777777">
        <w:tc>
          <w:tcPr>
            <w:tcW w:w="4320" w:type="dxa"/>
            <w:tcBorders>
              <w:top w:val="single" w:sz="4" w:space="0" w:color="auto"/>
              <w:left w:val="single" w:sz="4" w:space="0" w:color="auto"/>
              <w:bottom w:val="single" w:sz="4" w:space="0" w:color="auto"/>
              <w:right w:val="single" w:sz="4" w:space="0" w:color="auto"/>
            </w:tcBorders>
          </w:tcPr>
          <w:p w14:paraId="2413983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password (varchar 255)</w:t>
            </w:r>
          </w:p>
        </w:tc>
        <w:tc>
          <w:tcPr>
            <w:tcW w:w="4320" w:type="dxa"/>
            <w:tcBorders>
              <w:top w:val="single" w:sz="4" w:space="0" w:color="auto"/>
              <w:left w:val="single" w:sz="4" w:space="0" w:color="auto"/>
              <w:bottom w:val="single" w:sz="4" w:space="0" w:color="auto"/>
              <w:right w:val="single" w:sz="4" w:space="0" w:color="auto"/>
            </w:tcBorders>
          </w:tcPr>
          <w:p w14:paraId="1EC4624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Hashed password (Bcrypt). Mandatory (NOT NULL)</w:t>
            </w:r>
          </w:p>
        </w:tc>
      </w:tr>
      <w:tr w:rsidR="00782FC6" w14:paraId="3D8F97C6" w14:textId="77777777">
        <w:tc>
          <w:tcPr>
            <w:tcW w:w="4320" w:type="dxa"/>
            <w:tcBorders>
              <w:top w:val="single" w:sz="4" w:space="0" w:color="auto"/>
              <w:left w:val="single" w:sz="4" w:space="0" w:color="auto"/>
              <w:bottom w:val="single" w:sz="4" w:space="0" w:color="auto"/>
              <w:right w:val="single" w:sz="4" w:space="0" w:color="auto"/>
            </w:tcBorders>
          </w:tcPr>
          <w:p w14:paraId="384F684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status (varchar 50)</w:t>
            </w:r>
          </w:p>
        </w:tc>
        <w:tc>
          <w:tcPr>
            <w:tcW w:w="4320" w:type="dxa"/>
            <w:tcBorders>
              <w:top w:val="single" w:sz="4" w:space="0" w:color="auto"/>
              <w:left w:val="single" w:sz="4" w:space="0" w:color="auto"/>
              <w:bottom w:val="single" w:sz="4" w:space="0" w:color="auto"/>
              <w:right w:val="single" w:sz="4" w:space="0" w:color="auto"/>
            </w:tcBorders>
          </w:tcPr>
          <w:p w14:paraId="595F716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Account status (ACTIVE / INACTIVE). Mandatory (NOT NULL)</w:t>
            </w:r>
          </w:p>
        </w:tc>
      </w:tr>
      <w:tr w:rsidR="00782FC6" w14:paraId="35E2D0F6" w14:textId="77777777">
        <w:tc>
          <w:tcPr>
            <w:tcW w:w="4320" w:type="dxa"/>
            <w:tcBorders>
              <w:top w:val="single" w:sz="4" w:space="0" w:color="auto"/>
              <w:left w:val="single" w:sz="4" w:space="0" w:color="auto"/>
              <w:bottom w:val="single" w:sz="4" w:space="0" w:color="auto"/>
              <w:right w:val="single" w:sz="4" w:space="0" w:color="auto"/>
            </w:tcBorders>
          </w:tcPr>
          <w:p w14:paraId="48BE68B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created_at (datetime)</w:t>
            </w:r>
          </w:p>
        </w:tc>
        <w:tc>
          <w:tcPr>
            <w:tcW w:w="4320" w:type="dxa"/>
            <w:tcBorders>
              <w:top w:val="single" w:sz="4" w:space="0" w:color="auto"/>
              <w:left w:val="single" w:sz="4" w:space="0" w:color="auto"/>
              <w:bottom w:val="single" w:sz="4" w:space="0" w:color="auto"/>
              <w:right w:val="single" w:sz="4" w:space="0" w:color="auto"/>
            </w:tcBorders>
          </w:tcPr>
          <w:p w14:paraId="4BC3E988"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Account creation time. Optional</w:t>
            </w:r>
          </w:p>
        </w:tc>
      </w:tr>
      <w:tr w:rsidR="00782FC6" w14:paraId="49E9EB77" w14:textId="77777777">
        <w:tc>
          <w:tcPr>
            <w:tcW w:w="4320" w:type="dxa"/>
            <w:tcBorders>
              <w:top w:val="single" w:sz="4" w:space="0" w:color="auto"/>
              <w:left w:val="single" w:sz="4" w:space="0" w:color="auto"/>
              <w:bottom w:val="single" w:sz="4" w:space="0" w:color="auto"/>
              <w:right w:val="single" w:sz="4" w:space="0" w:color="auto"/>
            </w:tcBorders>
          </w:tcPr>
          <w:p w14:paraId="59773CF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updated_at (datetime)</w:t>
            </w:r>
          </w:p>
        </w:tc>
        <w:tc>
          <w:tcPr>
            <w:tcW w:w="4320" w:type="dxa"/>
            <w:tcBorders>
              <w:top w:val="single" w:sz="4" w:space="0" w:color="auto"/>
              <w:left w:val="single" w:sz="4" w:space="0" w:color="auto"/>
              <w:bottom w:val="single" w:sz="4" w:space="0" w:color="auto"/>
              <w:right w:val="single" w:sz="4" w:space="0" w:color="auto"/>
            </w:tcBorders>
          </w:tcPr>
          <w:p w14:paraId="4E69BFA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Last update time. Optional</w:t>
            </w:r>
          </w:p>
        </w:tc>
      </w:tr>
    </w:tbl>
    <w:p w14:paraId="2DFB1BD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Manages account information for users logging into the cinema system.</w:t>
      </w:r>
    </w:p>
    <w:p w14:paraId="1568826B" w14:textId="77777777" w:rsidR="00782FC6" w:rsidRDefault="00782FC6">
      <w:pPr>
        <w:rPr>
          <w:rFonts w:ascii="Times New Roman" w:hAnsi="Times New Roman" w:cs="Times New Roman"/>
          <w:sz w:val="28"/>
          <w:szCs w:val="28"/>
        </w:rPr>
      </w:pPr>
    </w:p>
    <w:p w14:paraId="655FFEE3"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movies</w:t>
      </w:r>
    </w:p>
    <w:tbl>
      <w:tblPr>
        <w:tblStyle w:val="TableGrid"/>
        <w:tblW w:w="0" w:type="auto"/>
        <w:tblLook w:val="04A0" w:firstRow="1" w:lastRow="0" w:firstColumn="1" w:lastColumn="0" w:noHBand="0" w:noVBand="1"/>
      </w:tblPr>
      <w:tblGrid>
        <w:gridCol w:w="4320"/>
        <w:gridCol w:w="4320"/>
      </w:tblGrid>
      <w:tr w:rsidR="00782FC6" w14:paraId="78D94A73" w14:textId="77777777">
        <w:tc>
          <w:tcPr>
            <w:tcW w:w="4320" w:type="dxa"/>
            <w:tcBorders>
              <w:top w:val="single" w:sz="4" w:space="0" w:color="auto"/>
              <w:left w:val="single" w:sz="4" w:space="0" w:color="auto"/>
              <w:bottom w:val="single" w:sz="4" w:space="0" w:color="auto"/>
              <w:right w:val="single" w:sz="4" w:space="0" w:color="auto"/>
            </w:tcBorders>
          </w:tcPr>
          <w:p w14:paraId="2EC2374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Attribute</w:t>
            </w:r>
          </w:p>
        </w:tc>
        <w:tc>
          <w:tcPr>
            <w:tcW w:w="4320" w:type="dxa"/>
            <w:tcBorders>
              <w:top w:val="single" w:sz="4" w:space="0" w:color="auto"/>
              <w:left w:val="single" w:sz="4" w:space="0" w:color="auto"/>
              <w:bottom w:val="single" w:sz="4" w:space="0" w:color="auto"/>
              <w:right w:val="single" w:sz="4" w:space="0" w:color="auto"/>
            </w:tcBorders>
          </w:tcPr>
          <w:p w14:paraId="6BCED54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Description</w:t>
            </w:r>
          </w:p>
        </w:tc>
      </w:tr>
      <w:tr w:rsidR="00782FC6" w14:paraId="1E64AC33" w14:textId="77777777">
        <w:tc>
          <w:tcPr>
            <w:tcW w:w="4320" w:type="dxa"/>
            <w:tcBorders>
              <w:top w:val="single" w:sz="4" w:space="0" w:color="auto"/>
              <w:left w:val="single" w:sz="4" w:space="0" w:color="auto"/>
              <w:bottom w:val="single" w:sz="4" w:space="0" w:color="auto"/>
              <w:right w:val="single" w:sz="4" w:space="0" w:color="auto"/>
            </w:tcBorders>
          </w:tcPr>
          <w:p w14:paraId="430A249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id (bigint)</w:t>
            </w:r>
          </w:p>
        </w:tc>
        <w:tc>
          <w:tcPr>
            <w:tcW w:w="4320" w:type="dxa"/>
            <w:tcBorders>
              <w:top w:val="single" w:sz="4" w:space="0" w:color="auto"/>
              <w:left w:val="single" w:sz="4" w:space="0" w:color="auto"/>
              <w:bottom w:val="single" w:sz="4" w:space="0" w:color="auto"/>
              <w:right w:val="single" w:sz="4" w:space="0" w:color="auto"/>
            </w:tcBorders>
          </w:tcPr>
          <w:p w14:paraId="7729EC8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Primary key, Auto-increment, Mandatory (NOT NULL)</w:t>
            </w:r>
          </w:p>
        </w:tc>
      </w:tr>
      <w:tr w:rsidR="00782FC6" w14:paraId="3DACB54B" w14:textId="77777777">
        <w:tc>
          <w:tcPr>
            <w:tcW w:w="4320" w:type="dxa"/>
            <w:tcBorders>
              <w:top w:val="single" w:sz="4" w:space="0" w:color="auto"/>
              <w:left w:val="single" w:sz="4" w:space="0" w:color="auto"/>
              <w:bottom w:val="single" w:sz="4" w:space="0" w:color="auto"/>
              <w:right w:val="single" w:sz="4" w:space="0" w:color="auto"/>
            </w:tcBorders>
          </w:tcPr>
          <w:p w14:paraId="172EE564"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title (varchar 255)</w:t>
            </w:r>
          </w:p>
        </w:tc>
        <w:tc>
          <w:tcPr>
            <w:tcW w:w="4320" w:type="dxa"/>
            <w:tcBorders>
              <w:top w:val="single" w:sz="4" w:space="0" w:color="auto"/>
              <w:left w:val="single" w:sz="4" w:space="0" w:color="auto"/>
              <w:bottom w:val="single" w:sz="4" w:space="0" w:color="auto"/>
              <w:right w:val="single" w:sz="4" w:space="0" w:color="auto"/>
            </w:tcBorders>
          </w:tcPr>
          <w:p w14:paraId="7D22DE07"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Display movie title. Mandatory (NOT NULL)</w:t>
            </w:r>
          </w:p>
        </w:tc>
      </w:tr>
      <w:tr w:rsidR="00782FC6" w14:paraId="1C08021E" w14:textId="77777777">
        <w:tc>
          <w:tcPr>
            <w:tcW w:w="4320" w:type="dxa"/>
            <w:tcBorders>
              <w:top w:val="single" w:sz="4" w:space="0" w:color="auto"/>
              <w:left w:val="single" w:sz="4" w:space="0" w:color="auto"/>
              <w:bottom w:val="single" w:sz="4" w:space="0" w:color="auto"/>
              <w:right w:val="single" w:sz="4" w:space="0" w:color="auto"/>
            </w:tcBorders>
          </w:tcPr>
          <w:p w14:paraId="25B3D6B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description (text)</w:t>
            </w:r>
          </w:p>
        </w:tc>
        <w:tc>
          <w:tcPr>
            <w:tcW w:w="4320" w:type="dxa"/>
            <w:tcBorders>
              <w:top w:val="single" w:sz="4" w:space="0" w:color="auto"/>
              <w:left w:val="single" w:sz="4" w:space="0" w:color="auto"/>
              <w:bottom w:val="single" w:sz="4" w:space="0" w:color="auto"/>
              <w:right w:val="single" w:sz="4" w:space="0" w:color="auto"/>
            </w:tcBorders>
          </w:tcPr>
          <w:p w14:paraId="7F41D7F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Movie synopsis. Optional</w:t>
            </w:r>
          </w:p>
        </w:tc>
      </w:tr>
      <w:tr w:rsidR="00782FC6" w14:paraId="2394DF19" w14:textId="77777777">
        <w:tc>
          <w:tcPr>
            <w:tcW w:w="4320" w:type="dxa"/>
            <w:tcBorders>
              <w:top w:val="single" w:sz="4" w:space="0" w:color="auto"/>
              <w:left w:val="single" w:sz="4" w:space="0" w:color="auto"/>
              <w:bottom w:val="single" w:sz="4" w:space="0" w:color="auto"/>
              <w:right w:val="single" w:sz="4" w:space="0" w:color="auto"/>
            </w:tcBorders>
          </w:tcPr>
          <w:p w14:paraId="7A460074"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duration_minutes (int)</w:t>
            </w:r>
          </w:p>
        </w:tc>
        <w:tc>
          <w:tcPr>
            <w:tcW w:w="4320" w:type="dxa"/>
            <w:tcBorders>
              <w:top w:val="single" w:sz="4" w:space="0" w:color="auto"/>
              <w:left w:val="single" w:sz="4" w:space="0" w:color="auto"/>
              <w:bottom w:val="single" w:sz="4" w:space="0" w:color="auto"/>
              <w:right w:val="single" w:sz="4" w:space="0" w:color="auto"/>
            </w:tcBorders>
          </w:tcPr>
          <w:p w14:paraId="6A8C4DE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Movie duration in minutes. Mandatory (NOT NULL)</w:t>
            </w:r>
          </w:p>
        </w:tc>
      </w:tr>
      <w:tr w:rsidR="00782FC6" w14:paraId="4494F536" w14:textId="77777777">
        <w:tc>
          <w:tcPr>
            <w:tcW w:w="4320" w:type="dxa"/>
            <w:tcBorders>
              <w:top w:val="single" w:sz="4" w:space="0" w:color="auto"/>
              <w:left w:val="single" w:sz="4" w:space="0" w:color="auto"/>
              <w:bottom w:val="single" w:sz="4" w:space="0" w:color="auto"/>
              <w:right w:val="single" w:sz="4" w:space="0" w:color="auto"/>
            </w:tcBorders>
          </w:tcPr>
          <w:p w14:paraId="213F8F8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genre (varchar 100)</w:t>
            </w:r>
          </w:p>
        </w:tc>
        <w:tc>
          <w:tcPr>
            <w:tcW w:w="4320" w:type="dxa"/>
            <w:tcBorders>
              <w:top w:val="single" w:sz="4" w:space="0" w:color="auto"/>
              <w:left w:val="single" w:sz="4" w:space="0" w:color="auto"/>
              <w:bottom w:val="single" w:sz="4" w:space="0" w:color="auto"/>
              <w:right w:val="single" w:sz="4" w:space="0" w:color="auto"/>
            </w:tcBorders>
          </w:tcPr>
          <w:p w14:paraId="1E7333B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Movie genre. Optional</w:t>
            </w:r>
          </w:p>
        </w:tc>
      </w:tr>
      <w:tr w:rsidR="00782FC6" w14:paraId="183F7EEE" w14:textId="77777777">
        <w:tc>
          <w:tcPr>
            <w:tcW w:w="4320" w:type="dxa"/>
            <w:tcBorders>
              <w:top w:val="single" w:sz="4" w:space="0" w:color="auto"/>
              <w:left w:val="single" w:sz="4" w:space="0" w:color="auto"/>
              <w:bottom w:val="single" w:sz="4" w:space="0" w:color="auto"/>
              <w:right w:val="single" w:sz="4" w:space="0" w:color="auto"/>
            </w:tcBorders>
          </w:tcPr>
          <w:p w14:paraId="218FF5C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language (varchar 100)</w:t>
            </w:r>
          </w:p>
        </w:tc>
        <w:tc>
          <w:tcPr>
            <w:tcW w:w="4320" w:type="dxa"/>
            <w:tcBorders>
              <w:top w:val="single" w:sz="4" w:space="0" w:color="auto"/>
              <w:left w:val="single" w:sz="4" w:space="0" w:color="auto"/>
              <w:bottom w:val="single" w:sz="4" w:space="0" w:color="auto"/>
              <w:right w:val="single" w:sz="4" w:space="0" w:color="auto"/>
            </w:tcBorders>
          </w:tcPr>
          <w:p w14:paraId="2AD3BE7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Language/Subtitle. Optional</w:t>
            </w:r>
          </w:p>
        </w:tc>
      </w:tr>
      <w:tr w:rsidR="00782FC6" w14:paraId="17C6D735" w14:textId="77777777">
        <w:tc>
          <w:tcPr>
            <w:tcW w:w="4320" w:type="dxa"/>
            <w:tcBorders>
              <w:top w:val="single" w:sz="4" w:space="0" w:color="auto"/>
              <w:left w:val="single" w:sz="4" w:space="0" w:color="auto"/>
              <w:bottom w:val="single" w:sz="4" w:space="0" w:color="auto"/>
              <w:right w:val="single" w:sz="4" w:space="0" w:color="auto"/>
            </w:tcBorders>
          </w:tcPr>
          <w:p w14:paraId="56F528C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age_rating (varchar 50)</w:t>
            </w:r>
          </w:p>
        </w:tc>
        <w:tc>
          <w:tcPr>
            <w:tcW w:w="4320" w:type="dxa"/>
            <w:tcBorders>
              <w:top w:val="single" w:sz="4" w:space="0" w:color="auto"/>
              <w:left w:val="single" w:sz="4" w:space="0" w:color="auto"/>
              <w:bottom w:val="single" w:sz="4" w:space="0" w:color="auto"/>
              <w:right w:val="single" w:sz="4" w:space="0" w:color="auto"/>
            </w:tcBorders>
          </w:tcPr>
          <w:p w14:paraId="162B577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Age restriction (e.g., PG, PG-13, R). Optional</w:t>
            </w:r>
          </w:p>
        </w:tc>
      </w:tr>
      <w:tr w:rsidR="00782FC6" w14:paraId="23C9771D" w14:textId="77777777">
        <w:tc>
          <w:tcPr>
            <w:tcW w:w="4320" w:type="dxa"/>
            <w:tcBorders>
              <w:top w:val="single" w:sz="4" w:space="0" w:color="auto"/>
              <w:left w:val="single" w:sz="4" w:space="0" w:color="auto"/>
              <w:bottom w:val="single" w:sz="4" w:space="0" w:color="auto"/>
              <w:right w:val="single" w:sz="4" w:space="0" w:color="auto"/>
            </w:tcBorders>
          </w:tcPr>
          <w:p w14:paraId="423ACC78"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release_date (date)</w:t>
            </w:r>
          </w:p>
        </w:tc>
        <w:tc>
          <w:tcPr>
            <w:tcW w:w="4320" w:type="dxa"/>
            <w:tcBorders>
              <w:top w:val="single" w:sz="4" w:space="0" w:color="auto"/>
              <w:left w:val="single" w:sz="4" w:space="0" w:color="auto"/>
              <w:bottom w:val="single" w:sz="4" w:space="0" w:color="auto"/>
              <w:right w:val="single" w:sz="4" w:space="0" w:color="auto"/>
            </w:tcBorders>
          </w:tcPr>
          <w:p w14:paraId="64C2E49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Release date. Optional</w:t>
            </w:r>
          </w:p>
        </w:tc>
      </w:tr>
      <w:tr w:rsidR="00782FC6" w14:paraId="328F3739" w14:textId="77777777">
        <w:tc>
          <w:tcPr>
            <w:tcW w:w="4320" w:type="dxa"/>
            <w:tcBorders>
              <w:top w:val="single" w:sz="4" w:space="0" w:color="auto"/>
              <w:left w:val="single" w:sz="4" w:space="0" w:color="auto"/>
              <w:bottom w:val="single" w:sz="4" w:space="0" w:color="auto"/>
              <w:right w:val="single" w:sz="4" w:space="0" w:color="auto"/>
            </w:tcBorders>
          </w:tcPr>
          <w:p w14:paraId="02EB54BA"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poster_url (varchar 500)</w:t>
            </w:r>
          </w:p>
        </w:tc>
        <w:tc>
          <w:tcPr>
            <w:tcW w:w="4320" w:type="dxa"/>
            <w:tcBorders>
              <w:top w:val="single" w:sz="4" w:space="0" w:color="auto"/>
              <w:left w:val="single" w:sz="4" w:space="0" w:color="auto"/>
              <w:bottom w:val="single" w:sz="4" w:space="0" w:color="auto"/>
              <w:right w:val="single" w:sz="4" w:space="0" w:color="auto"/>
            </w:tcBorders>
          </w:tcPr>
          <w:p w14:paraId="191E181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Poster image file link. Optional</w:t>
            </w:r>
          </w:p>
        </w:tc>
      </w:tr>
      <w:tr w:rsidR="00782FC6" w14:paraId="5FE7B718" w14:textId="77777777">
        <w:tc>
          <w:tcPr>
            <w:tcW w:w="4320" w:type="dxa"/>
            <w:tcBorders>
              <w:top w:val="single" w:sz="4" w:space="0" w:color="auto"/>
              <w:left w:val="single" w:sz="4" w:space="0" w:color="auto"/>
              <w:bottom w:val="single" w:sz="4" w:space="0" w:color="auto"/>
              <w:right w:val="single" w:sz="4" w:space="0" w:color="auto"/>
            </w:tcBorders>
          </w:tcPr>
          <w:p w14:paraId="3B4662C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trailer_url (varchar 500)</w:t>
            </w:r>
          </w:p>
        </w:tc>
        <w:tc>
          <w:tcPr>
            <w:tcW w:w="4320" w:type="dxa"/>
            <w:tcBorders>
              <w:top w:val="single" w:sz="4" w:space="0" w:color="auto"/>
              <w:left w:val="single" w:sz="4" w:space="0" w:color="auto"/>
              <w:bottom w:val="single" w:sz="4" w:space="0" w:color="auto"/>
              <w:right w:val="single" w:sz="4" w:space="0" w:color="auto"/>
            </w:tcBorders>
          </w:tcPr>
          <w:p w14:paraId="1647E9F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Trailer video link. Optional</w:t>
            </w:r>
          </w:p>
        </w:tc>
      </w:tr>
      <w:tr w:rsidR="00782FC6" w14:paraId="12027698" w14:textId="77777777">
        <w:tc>
          <w:tcPr>
            <w:tcW w:w="4320" w:type="dxa"/>
            <w:tcBorders>
              <w:top w:val="single" w:sz="4" w:space="0" w:color="auto"/>
              <w:left w:val="single" w:sz="4" w:space="0" w:color="auto"/>
              <w:bottom w:val="single" w:sz="4" w:space="0" w:color="auto"/>
              <w:right w:val="single" w:sz="4" w:space="0" w:color="auto"/>
            </w:tcBorders>
          </w:tcPr>
          <w:p w14:paraId="5767F20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popularity_score (double)</w:t>
            </w:r>
          </w:p>
        </w:tc>
        <w:tc>
          <w:tcPr>
            <w:tcW w:w="4320" w:type="dxa"/>
            <w:tcBorders>
              <w:top w:val="single" w:sz="4" w:space="0" w:color="auto"/>
              <w:left w:val="single" w:sz="4" w:space="0" w:color="auto"/>
              <w:bottom w:val="single" w:sz="4" w:space="0" w:color="auto"/>
              <w:right w:val="single" w:sz="4" w:space="0" w:color="auto"/>
            </w:tcBorders>
          </w:tcPr>
          <w:p w14:paraId="49BDD0D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Popularity index (P) used for the formula Z = P * C * W. Mandatory (NOT NULL)</w:t>
            </w:r>
          </w:p>
        </w:tc>
      </w:tr>
      <w:tr w:rsidR="00782FC6" w14:paraId="593194C7" w14:textId="77777777">
        <w:tc>
          <w:tcPr>
            <w:tcW w:w="4320" w:type="dxa"/>
            <w:tcBorders>
              <w:top w:val="single" w:sz="4" w:space="0" w:color="auto"/>
              <w:left w:val="single" w:sz="4" w:space="0" w:color="auto"/>
              <w:bottom w:val="single" w:sz="4" w:space="0" w:color="auto"/>
              <w:right w:val="single" w:sz="4" w:space="0" w:color="auto"/>
            </w:tcBorders>
          </w:tcPr>
          <w:p w14:paraId="038C639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status (varchar 50)</w:t>
            </w:r>
          </w:p>
        </w:tc>
        <w:tc>
          <w:tcPr>
            <w:tcW w:w="4320" w:type="dxa"/>
            <w:tcBorders>
              <w:top w:val="single" w:sz="4" w:space="0" w:color="auto"/>
              <w:left w:val="single" w:sz="4" w:space="0" w:color="auto"/>
              <w:bottom w:val="single" w:sz="4" w:space="0" w:color="auto"/>
              <w:right w:val="single" w:sz="4" w:space="0" w:color="auto"/>
            </w:tcBorders>
          </w:tcPr>
          <w:p w14:paraId="3BD4439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Status (CREATED, ACTIVE, DISABLED, ARCHIVED). Mandatory (NOT NULL)</w:t>
            </w:r>
          </w:p>
        </w:tc>
      </w:tr>
      <w:tr w:rsidR="00782FC6" w14:paraId="3454AF3B" w14:textId="77777777">
        <w:tc>
          <w:tcPr>
            <w:tcW w:w="4320" w:type="dxa"/>
            <w:tcBorders>
              <w:top w:val="single" w:sz="4" w:space="0" w:color="auto"/>
              <w:left w:val="single" w:sz="4" w:space="0" w:color="auto"/>
              <w:bottom w:val="single" w:sz="4" w:space="0" w:color="auto"/>
              <w:right w:val="single" w:sz="4" w:space="0" w:color="auto"/>
            </w:tcBorders>
          </w:tcPr>
          <w:p w14:paraId="5E25747A"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created_at (datetime)</w:t>
            </w:r>
          </w:p>
        </w:tc>
        <w:tc>
          <w:tcPr>
            <w:tcW w:w="4320" w:type="dxa"/>
            <w:tcBorders>
              <w:top w:val="single" w:sz="4" w:space="0" w:color="auto"/>
              <w:left w:val="single" w:sz="4" w:space="0" w:color="auto"/>
              <w:bottom w:val="single" w:sz="4" w:space="0" w:color="auto"/>
              <w:right w:val="single" w:sz="4" w:space="0" w:color="auto"/>
            </w:tcBorders>
          </w:tcPr>
          <w:p w14:paraId="5DF2528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Record creation time. Optional</w:t>
            </w:r>
          </w:p>
        </w:tc>
      </w:tr>
      <w:tr w:rsidR="00782FC6" w14:paraId="44A4E50E" w14:textId="77777777">
        <w:tc>
          <w:tcPr>
            <w:tcW w:w="4320" w:type="dxa"/>
            <w:tcBorders>
              <w:top w:val="single" w:sz="4" w:space="0" w:color="auto"/>
              <w:left w:val="single" w:sz="4" w:space="0" w:color="auto"/>
              <w:bottom w:val="single" w:sz="4" w:space="0" w:color="auto"/>
              <w:right w:val="single" w:sz="4" w:space="0" w:color="auto"/>
            </w:tcBorders>
          </w:tcPr>
          <w:p w14:paraId="2FD32807"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updated_at (datetime)</w:t>
            </w:r>
          </w:p>
        </w:tc>
        <w:tc>
          <w:tcPr>
            <w:tcW w:w="4320" w:type="dxa"/>
            <w:tcBorders>
              <w:top w:val="single" w:sz="4" w:space="0" w:color="auto"/>
              <w:left w:val="single" w:sz="4" w:space="0" w:color="auto"/>
              <w:bottom w:val="single" w:sz="4" w:space="0" w:color="auto"/>
              <w:right w:val="single" w:sz="4" w:space="0" w:color="auto"/>
            </w:tcBorders>
          </w:tcPr>
          <w:p w14:paraId="52B353DB"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Last update time. Optional</w:t>
            </w:r>
          </w:p>
        </w:tc>
      </w:tr>
    </w:tbl>
    <w:p w14:paraId="04F42487"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Stores movie information, used as input for the scheduling algorithm.</w:t>
      </w:r>
    </w:p>
    <w:p w14:paraId="252A0BBD" w14:textId="77777777" w:rsidR="00782FC6" w:rsidRDefault="00782FC6">
      <w:pPr>
        <w:rPr>
          <w:rFonts w:ascii="Times New Roman" w:hAnsi="Times New Roman" w:cs="Times New Roman"/>
          <w:sz w:val="28"/>
          <w:szCs w:val="28"/>
        </w:rPr>
      </w:pPr>
    </w:p>
    <w:p w14:paraId="59110A14"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rooms</w:t>
      </w:r>
    </w:p>
    <w:tbl>
      <w:tblPr>
        <w:tblStyle w:val="TableGrid"/>
        <w:tblW w:w="0" w:type="auto"/>
        <w:tblLook w:val="04A0" w:firstRow="1" w:lastRow="0" w:firstColumn="1" w:lastColumn="0" w:noHBand="0" w:noVBand="1"/>
      </w:tblPr>
      <w:tblGrid>
        <w:gridCol w:w="4320"/>
        <w:gridCol w:w="4320"/>
      </w:tblGrid>
      <w:tr w:rsidR="00782FC6" w14:paraId="190B5ABE" w14:textId="77777777">
        <w:tc>
          <w:tcPr>
            <w:tcW w:w="4320" w:type="dxa"/>
            <w:tcBorders>
              <w:top w:val="single" w:sz="4" w:space="0" w:color="auto"/>
              <w:left w:val="single" w:sz="4" w:space="0" w:color="auto"/>
              <w:bottom w:val="single" w:sz="4" w:space="0" w:color="auto"/>
              <w:right w:val="single" w:sz="4" w:space="0" w:color="auto"/>
            </w:tcBorders>
          </w:tcPr>
          <w:p w14:paraId="7DBC98D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Attribute</w:t>
            </w:r>
          </w:p>
        </w:tc>
        <w:tc>
          <w:tcPr>
            <w:tcW w:w="4320" w:type="dxa"/>
            <w:tcBorders>
              <w:top w:val="single" w:sz="4" w:space="0" w:color="auto"/>
              <w:left w:val="single" w:sz="4" w:space="0" w:color="auto"/>
              <w:bottom w:val="single" w:sz="4" w:space="0" w:color="auto"/>
              <w:right w:val="single" w:sz="4" w:space="0" w:color="auto"/>
            </w:tcBorders>
          </w:tcPr>
          <w:p w14:paraId="4740B92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Description</w:t>
            </w:r>
          </w:p>
        </w:tc>
      </w:tr>
      <w:tr w:rsidR="00782FC6" w14:paraId="007DD311" w14:textId="77777777">
        <w:tc>
          <w:tcPr>
            <w:tcW w:w="4320" w:type="dxa"/>
            <w:tcBorders>
              <w:top w:val="single" w:sz="4" w:space="0" w:color="auto"/>
              <w:left w:val="single" w:sz="4" w:space="0" w:color="auto"/>
              <w:bottom w:val="single" w:sz="4" w:space="0" w:color="auto"/>
              <w:right w:val="single" w:sz="4" w:space="0" w:color="auto"/>
            </w:tcBorders>
          </w:tcPr>
          <w:p w14:paraId="63A4FB7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id (bigint)</w:t>
            </w:r>
          </w:p>
        </w:tc>
        <w:tc>
          <w:tcPr>
            <w:tcW w:w="4320" w:type="dxa"/>
            <w:tcBorders>
              <w:top w:val="single" w:sz="4" w:space="0" w:color="auto"/>
              <w:left w:val="single" w:sz="4" w:space="0" w:color="auto"/>
              <w:bottom w:val="single" w:sz="4" w:space="0" w:color="auto"/>
              <w:right w:val="single" w:sz="4" w:space="0" w:color="auto"/>
            </w:tcBorders>
          </w:tcPr>
          <w:p w14:paraId="4B51141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Primary key, Auto-increment, Mandatory (NOT NULL)</w:t>
            </w:r>
          </w:p>
        </w:tc>
      </w:tr>
      <w:tr w:rsidR="00782FC6" w14:paraId="5DFB21D6" w14:textId="77777777">
        <w:tc>
          <w:tcPr>
            <w:tcW w:w="4320" w:type="dxa"/>
            <w:tcBorders>
              <w:top w:val="single" w:sz="4" w:space="0" w:color="auto"/>
              <w:left w:val="single" w:sz="4" w:space="0" w:color="auto"/>
              <w:bottom w:val="single" w:sz="4" w:space="0" w:color="auto"/>
              <w:right w:val="single" w:sz="4" w:space="0" w:color="auto"/>
            </w:tcBorders>
          </w:tcPr>
          <w:p w14:paraId="7616D29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room_code (varchar 50)</w:t>
            </w:r>
          </w:p>
        </w:tc>
        <w:tc>
          <w:tcPr>
            <w:tcW w:w="4320" w:type="dxa"/>
            <w:tcBorders>
              <w:top w:val="single" w:sz="4" w:space="0" w:color="auto"/>
              <w:left w:val="single" w:sz="4" w:space="0" w:color="auto"/>
              <w:bottom w:val="single" w:sz="4" w:space="0" w:color="auto"/>
              <w:right w:val="single" w:sz="4" w:space="0" w:color="auto"/>
            </w:tcBorders>
          </w:tcPr>
          <w:p w14:paraId="6499090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Room code (e.g., R-A1). Mandatory (NOT NULL), Unique (UNIQUE)</w:t>
            </w:r>
          </w:p>
        </w:tc>
      </w:tr>
      <w:tr w:rsidR="00782FC6" w14:paraId="5F4E55E9" w14:textId="77777777">
        <w:tc>
          <w:tcPr>
            <w:tcW w:w="4320" w:type="dxa"/>
            <w:tcBorders>
              <w:top w:val="single" w:sz="4" w:space="0" w:color="auto"/>
              <w:left w:val="single" w:sz="4" w:space="0" w:color="auto"/>
              <w:bottom w:val="single" w:sz="4" w:space="0" w:color="auto"/>
              <w:right w:val="single" w:sz="4" w:space="0" w:color="auto"/>
            </w:tcBorders>
          </w:tcPr>
          <w:p w14:paraId="064DEA9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name (varchar 100)</w:t>
            </w:r>
          </w:p>
        </w:tc>
        <w:tc>
          <w:tcPr>
            <w:tcW w:w="4320" w:type="dxa"/>
            <w:tcBorders>
              <w:top w:val="single" w:sz="4" w:space="0" w:color="auto"/>
              <w:left w:val="single" w:sz="4" w:space="0" w:color="auto"/>
              <w:bottom w:val="single" w:sz="4" w:space="0" w:color="auto"/>
              <w:right w:val="single" w:sz="4" w:space="0" w:color="auto"/>
            </w:tcBorders>
          </w:tcPr>
          <w:p w14:paraId="762E0A4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Room name. Mandatory (NOT NULL)</w:t>
            </w:r>
          </w:p>
        </w:tc>
      </w:tr>
      <w:tr w:rsidR="00782FC6" w14:paraId="7758C16B" w14:textId="77777777">
        <w:tc>
          <w:tcPr>
            <w:tcW w:w="4320" w:type="dxa"/>
            <w:tcBorders>
              <w:top w:val="single" w:sz="4" w:space="0" w:color="auto"/>
              <w:left w:val="single" w:sz="4" w:space="0" w:color="auto"/>
              <w:bottom w:val="single" w:sz="4" w:space="0" w:color="auto"/>
              <w:right w:val="single" w:sz="4" w:space="0" w:color="auto"/>
            </w:tcBorders>
          </w:tcPr>
          <w:p w14:paraId="5B42A3F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capacity (int)</w:t>
            </w:r>
          </w:p>
        </w:tc>
        <w:tc>
          <w:tcPr>
            <w:tcW w:w="4320" w:type="dxa"/>
            <w:tcBorders>
              <w:top w:val="single" w:sz="4" w:space="0" w:color="auto"/>
              <w:left w:val="single" w:sz="4" w:space="0" w:color="auto"/>
              <w:bottom w:val="single" w:sz="4" w:space="0" w:color="auto"/>
              <w:right w:val="single" w:sz="4" w:space="0" w:color="auto"/>
            </w:tcBorders>
          </w:tcPr>
          <w:p w14:paraId="2699DA4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Seating capacity (C), used in formula Z. Mandatory (NOT NULL)</w:t>
            </w:r>
          </w:p>
        </w:tc>
      </w:tr>
      <w:tr w:rsidR="00782FC6" w14:paraId="19E0FEAD" w14:textId="77777777">
        <w:tc>
          <w:tcPr>
            <w:tcW w:w="4320" w:type="dxa"/>
            <w:tcBorders>
              <w:top w:val="single" w:sz="4" w:space="0" w:color="auto"/>
              <w:left w:val="single" w:sz="4" w:space="0" w:color="auto"/>
              <w:bottom w:val="single" w:sz="4" w:space="0" w:color="auto"/>
              <w:right w:val="single" w:sz="4" w:space="0" w:color="auto"/>
            </w:tcBorders>
          </w:tcPr>
          <w:p w14:paraId="230112F8"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room_type (varchar 50)</w:t>
            </w:r>
          </w:p>
        </w:tc>
        <w:tc>
          <w:tcPr>
            <w:tcW w:w="4320" w:type="dxa"/>
            <w:tcBorders>
              <w:top w:val="single" w:sz="4" w:space="0" w:color="auto"/>
              <w:left w:val="single" w:sz="4" w:space="0" w:color="auto"/>
              <w:bottom w:val="single" w:sz="4" w:space="0" w:color="auto"/>
              <w:right w:val="single" w:sz="4" w:space="0" w:color="auto"/>
            </w:tcBorders>
          </w:tcPr>
          <w:p w14:paraId="7B41798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Room type (STANDARD, VIP, IMAX). Optional</w:t>
            </w:r>
          </w:p>
        </w:tc>
      </w:tr>
      <w:tr w:rsidR="00782FC6" w14:paraId="0FFC573D" w14:textId="77777777">
        <w:tc>
          <w:tcPr>
            <w:tcW w:w="4320" w:type="dxa"/>
            <w:tcBorders>
              <w:top w:val="single" w:sz="4" w:space="0" w:color="auto"/>
              <w:left w:val="single" w:sz="4" w:space="0" w:color="auto"/>
              <w:bottom w:val="single" w:sz="4" w:space="0" w:color="auto"/>
              <w:right w:val="single" w:sz="4" w:space="0" w:color="auto"/>
            </w:tcBorders>
          </w:tcPr>
          <w:p w14:paraId="6796EE6A"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status (varchar 50)</w:t>
            </w:r>
          </w:p>
        </w:tc>
        <w:tc>
          <w:tcPr>
            <w:tcW w:w="4320" w:type="dxa"/>
            <w:tcBorders>
              <w:top w:val="single" w:sz="4" w:space="0" w:color="auto"/>
              <w:left w:val="single" w:sz="4" w:space="0" w:color="auto"/>
              <w:bottom w:val="single" w:sz="4" w:space="0" w:color="auto"/>
              <w:right w:val="single" w:sz="4" w:space="0" w:color="auto"/>
            </w:tcBorders>
          </w:tcPr>
          <w:p w14:paraId="244541D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Status (AVAILABLE, BUSY, MAINTENANCE, DISABLED). Mandatory (NOT NULL)</w:t>
            </w:r>
          </w:p>
        </w:tc>
      </w:tr>
      <w:tr w:rsidR="00782FC6" w14:paraId="3FC25DBE" w14:textId="77777777">
        <w:tc>
          <w:tcPr>
            <w:tcW w:w="4320" w:type="dxa"/>
            <w:tcBorders>
              <w:top w:val="single" w:sz="4" w:space="0" w:color="auto"/>
              <w:left w:val="single" w:sz="4" w:space="0" w:color="auto"/>
              <w:bottom w:val="single" w:sz="4" w:space="0" w:color="auto"/>
              <w:right w:val="single" w:sz="4" w:space="0" w:color="auto"/>
            </w:tcBorders>
          </w:tcPr>
          <w:p w14:paraId="5EAB691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created_at (datetime)</w:t>
            </w:r>
          </w:p>
        </w:tc>
        <w:tc>
          <w:tcPr>
            <w:tcW w:w="4320" w:type="dxa"/>
            <w:tcBorders>
              <w:top w:val="single" w:sz="4" w:space="0" w:color="auto"/>
              <w:left w:val="single" w:sz="4" w:space="0" w:color="auto"/>
              <w:bottom w:val="single" w:sz="4" w:space="0" w:color="auto"/>
              <w:right w:val="single" w:sz="4" w:space="0" w:color="auto"/>
            </w:tcBorders>
          </w:tcPr>
          <w:p w14:paraId="70EC994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Record creation time. Optional</w:t>
            </w:r>
          </w:p>
        </w:tc>
      </w:tr>
      <w:tr w:rsidR="00782FC6" w14:paraId="29E06C92" w14:textId="77777777">
        <w:tc>
          <w:tcPr>
            <w:tcW w:w="4320" w:type="dxa"/>
            <w:tcBorders>
              <w:top w:val="single" w:sz="4" w:space="0" w:color="auto"/>
              <w:left w:val="single" w:sz="4" w:space="0" w:color="auto"/>
              <w:bottom w:val="single" w:sz="4" w:space="0" w:color="auto"/>
              <w:right w:val="single" w:sz="4" w:space="0" w:color="auto"/>
            </w:tcBorders>
          </w:tcPr>
          <w:p w14:paraId="1E93072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updated_at (datetime)</w:t>
            </w:r>
          </w:p>
        </w:tc>
        <w:tc>
          <w:tcPr>
            <w:tcW w:w="4320" w:type="dxa"/>
            <w:tcBorders>
              <w:top w:val="single" w:sz="4" w:space="0" w:color="auto"/>
              <w:left w:val="single" w:sz="4" w:space="0" w:color="auto"/>
              <w:bottom w:val="single" w:sz="4" w:space="0" w:color="auto"/>
              <w:right w:val="single" w:sz="4" w:space="0" w:color="auto"/>
            </w:tcBorders>
          </w:tcPr>
          <w:p w14:paraId="098762A8"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Last update time. Optional</w:t>
            </w:r>
          </w:p>
        </w:tc>
      </w:tr>
    </w:tbl>
    <w:p w14:paraId="21B1F6F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Manages physical screening rooms in the cinema.</w:t>
      </w:r>
    </w:p>
    <w:p w14:paraId="435BC748" w14:textId="77777777" w:rsidR="00782FC6" w:rsidRDefault="00782FC6">
      <w:pPr>
        <w:rPr>
          <w:rFonts w:ascii="Times New Roman" w:hAnsi="Times New Roman" w:cs="Times New Roman"/>
          <w:sz w:val="28"/>
          <w:szCs w:val="28"/>
        </w:rPr>
      </w:pPr>
    </w:p>
    <w:p w14:paraId="32F8EA6D"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showtimes</w:t>
      </w:r>
    </w:p>
    <w:tbl>
      <w:tblPr>
        <w:tblStyle w:val="TableGrid"/>
        <w:tblW w:w="0" w:type="auto"/>
        <w:tblLook w:val="04A0" w:firstRow="1" w:lastRow="0" w:firstColumn="1" w:lastColumn="0" w:noHBand="0" w:noVBand="1"/>
      </w:tblPr>
      <w:tblGrid>
        <w:gridCol w:w="4320"/>
        <w:gridCol w:w="4320"/>
      </w:tblGrid>
      <w:tr w:rsidR="00782FC6" w14:paraId="76BF0235" w14:textId="77777777">
        <w:tc>
          <w:tcPr>
            <w:tcW w:w="4320" w:type="dxa"/>
            <w:tcBorders>
              <w:top w:val="single" w:sz="4" w:space="0" w:color="auto"/>
              <w:left w:val="single" w:sz="4" w:space="0" w:color="auto"/>
              <w:bottom w:val="single" w:sz="4" w:space="0" w:color="auto"/>
              <w:right w:val="single" w:sz="4" w:space="0" w:color="auto"/>
            </w:tcBorders>
          </w:tcPr>
          <w:p w14:paraId="1246263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Attribute</w:t>
            </w:r>
          </w:p>
        </w:tc>
        <w:tc>
          <w:tcPr>
            <w:tcW w:w="4320" w:type="dxa"/>
            <w:tcBorders>
              <w:top w:val="single" w:sz="4" w:space="0" w:color="auto"/>
              <w:left w:val="single" w:sz="4" w:space="0" w:color="auto"/>
              <w:bottom w:val="single" w:sz="4" w:space="0" w:color="auto"/>
              <w:right w:val="single" w:sz="4" w:space="0" w:color="auto"/>
            </w:tcBorders>
          </w:tcPr>
          <w:p w14:paraId="28343AC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Description</w:t>
            </w:r>
          </w:p>
        </w:tc>
      </w:tr>
      <w:tr w:rsidR="00782FC6" w14:paraId="72E08577" w14:textId="77777777">
        <w:tc>
          <w:tcPr>
            <w:tcW w:w="4320" w:type="dxa"/>
            <w:tcBorders>
              <w:top w:val="single" w:sz="4" w:space="0" w:color="auto"/>
              <w:left w:val="single" w:sz="4" w:space="0" w:color="auto"/>
              <w:bottom w:val="single" w:sz="4" w:space="0" w:color="auto"/>
              <w:right w:val="single" w:sz="4" w:space="0" w:color="auto"/>
            </w:tcBorders>
          </w:tcPr>
          <w:p w14:paraId="18C4B46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id (bigint)</w:t>
            </w:r>
          </w:p>
        </w:tc>
        <w:tc>
          <w:tcPr>
            <w:tcW w:w="4320" w:type="dxa"/>
            <w:tcBorders>
              <w:top w:val="single" w:sz="4" w:space="0" w:color="auto"/>
              <w:left w:val="single" w:sz="4" w:space="0" w:color="auto"/>
              <w:bottom w:val="single" w:sz="4" w:space="0" w:color="auto"/>
              <w:right w:val="single" w:sz="4" w:space="0" w:color="auto"/>
            </w:tcBorders>
          </w:tcPr>
          <w:p w14:paraId="4D4889E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Primary key, Auto-increment, Mandatory (NOT NULL)</w:t>
            </w:r>
          </w:p>
        </w:tc>
      </w:tr>
      <w:tr w:rsidR="00782FC6" w14:paraId="2CAC44CC" w14:textId="77777777">
        <w:tc>
          <w:tcPr>
            <w:tcW w:w="4320" w:type="dxa"/>
            <w:tcBorders>
              <w:top w:val="single" w:sz="4" w:space="0" w:color="auto"/>
              <w:left w:val="single" w:sz="4" w:space="0" w:color="auto"/>
              <w:bottom w:val="single" w:sz="4" w:space="0" w:color="auto"/>
              <w:right w:val="single" w:sz="4" w:space="0" w:color="auto"/>
            </w:tcBorders>
          </w:tcPr>
          <w:p w14:paraId="2A6D18C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movie_id (bigint)</w:t>
            </w:r>
          </w:p>
        </w:tc>
        <w:tc>
          <w:tcPr>
            <w:tcW w:w="4320" w:type="dxa"/>
            <w:tcBorders>
              <w:top w:val="single" w:sz="4" w:space="0" w:color="auto"/>
              <w:left w:val="single" w:sz="4" w:space="0" w:color="auto"/>
              <w:bottom w:val="single" w:sz="4" w:space="0" w:color="auto"/>
              <w:right w:val="single" w:sz="4" w:space="0" w:color="auto"/>
            </w:tcBorders>
          </w:tcPr>
          <w:p w14:paraId="365D199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Foreign key -&gt; movies.id. Mandatory (NOT NULL)</w:t>
            </w:r>
          </w:p>
        </w:tc>
      </w:tr>
      <w:tr w:rsidR="00782FC6" w14:paraId="2901542A" w14:textId="77777777">
        <w:tc>
          <w:tcPr>
            <w:tcW w:w="4320" w:type="dxa"/>
            <w:tcBorders>
              <w:top w:val="single" w:sz="4" w:space="0" w:color="auto"/>
              <w:left w:val="single" w:sz="4" w:space="0" w:color="auto"/>
              <w:bottom w:val="single" w:sz="4" w:space="0" w:color="auto"/>
              <w:right w:val="single" w:sz="4" w:space="0" w:color="auto"/>
            </w:tcBorders>
          </w:tcPr>
          <w:p w14:paraId="67D818C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room_id (bigint)</w:t>
            </w:r>
          </w:p>
        </w:tc>
        <w:tc>
          <w:tcPr>
            <w:tcW w:w="4320" w:type="dxa"/>
            <w:tcBorders>
              <w:top w:val="single" w:sz="4" w:space="0" w:color="auto"/>
              <w:left w:val="single" w:sz="4" w:space="0" w:color="auto"/>
              <w:bottom w:val="single" w:sz="4" w:space="0" w:color="auto"/>
              <w:right w:val="single" w:sz="4" w:space="0" w:color="auto"/>
            </w:tcBorders>
          </w:tcPr>
          <w:p w14:paraId="683A8B5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Foreign key -&gt; rooms.id. Mandatory (NOT NULL)</w:t>
            </w:r>
          </w:p>
        </w:tc>
      </w:tr>
      <w:tr w:rsidR="00782FC6" w14:paraId="7BB8E5F3" w14:textId="77777777">
        <w:tc>
          <w:tcPr>
            <w:tcW w:w="4320" w:type="dxa"/>
            <w:tcBorders>
              <w:top w:val="single" w:sz="4" w:space="0" w:color="auto"/>
              <w:left w:val="single" w:sz="4" w:space="0" w:color="auto"/>
              <w:bottom w:val="single" w:sz="4" w:space="0" w:color="auto"/>
              <w:right w:val="single" w:sz="4" w:space="0" w:color="auto"/>
            </w:tcBorders>
          </w:tcPr>
          <w:p w14:paraId="33069FE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schedule_id (bigint)</w:t>
            </w:r>
          </w:p>
        </w:tc>
        <w:tc>
          <w:tcPr>
            <w:tcW w:w="4320" w:type="dxa"/>
            <w:tcBorders>
              <w:top w:val="single" w:sz="4" w:space="0" w:color="auto"/>
              <w:left w:val="single" w:sz="4" w:space="0" w:color="auto"/>
              <w:bottom w:val="single" w:sz="4" w:space="0" w:color="auto"/>
              <w:right w:val="single" w:sz="4" w:space="0" w:color="auto"/>
            </w:tcBorders>
          </w:tcPr>
          <w:p w14:paraId="203065AA"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Foreign key -&gt; schedules.id. Optional (NULL if showtime is manually added outside a schedule)</w:t>
            </w:r>
          </w:p>
        </w:tc>
      </w:tr>
      <w:tr w:rsidR="00782FC6" w14:paraId="7D939799" w14:textId="77777777">
        <w:tc>
          <w:tcPr>
            <w:tcW w:w="4320" w:type="dxa"/>
            <w:tcBorders>
              <w:top w:val="single" w:sz="4" w:space="0" w:color="auto"/>
              <w:left w:val="single" w:sz="4" w:space="0" w:color="auto"/>
              <w:bottom w:val="single" w:sz="4" w:space="0" w:color="auto"/>
              <w:right w:val="single" w:sz="4" w:space="0" w:color="auto"/>
            </w:tcBorders>
          </w:tcPr>
          <w:p w14:paraId="7F5A882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start_time (datetime)</w:t>
            </w:r>
          </w:p>
        </w:tc>
        <w:tc>
          <w:tcPr>
            <w:tcW w:w="4320" w:type="dxa"/>
            <w:tcBorders>
              <w:top w:val="single" w:sz="4" w:space="0" w:color="auto"/>
              <w:left w:val="single" w:sz="4" w:space="0" w:color="auto"/>
              <w:bottom w:val="single" w:sz="4" w:space="0" w:color="auto"/>
              <w:right w:val="single" w:sz="4" w:space="0" w:color="auto"/>
            </w:tcBorders>
          </w:tcPr>
          <w:p w14:paraId="4F25F0C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Start time. Mandatory (NOT NULL)</w:t>
            </w:r>
          </w:p>
        </w:tc>
      </w:tr>
      <w:tr w:rsidR="00782FC6" w14:paraId="49E3F396" w14:textId="77777777">
        <w:tc>
          <w:tcPr>
            <w:tcW w:w="4320" w:type="dxa"/>
            <w:tcBorders>
              <w:top w:val="single" w:sz="4" w:space="0" w:color="auto"/>
              <w:left w:val="single" w:sz="4" w:space="0" w:color="auto"/>
              <w:bottom w:val="single" w:sz="4" w:space="0" w:color="auto"/>
              <w:right w:val="single" w:sz="4" w:space="0" w:color="auto"/>
            </w:tcBorders>
          </w:tcPr>
          <w:p w14:paraId="222BD274"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end_time (datetime)</w:t>
            </w:r>
          </w:p>
        </w:tc>
        <w:tc>
          <w:tcPr>
            <w:tcW w:w="4320" w:type="dxa"/>
            <w:tcBorders>
              <w:top w:val="single" w:sz="4" w:space="0" w:color="auto"/>
              <w:left w:val="single" w:sz="4" w:space="0" w:color="auto"/>
              <w:bottom w:val="single" w:sz="4" w:space="0" w:color="auto"/>
              <w:right w:val="single" w:sz="4" w:space="0" w:color="auto"/>
            </w:tcBorders>
          </w:tcPr>
          <w:p w14:paraId="0635680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End time. Mandatory (NOT NULL)</w:t>
            </w:r>
          </w:p>
        </w:tc>
      </w:tr>
      <w:tr w:rsidR="00782FC6" w14:paraId="247E2A05" w14:textId="77777777">
        <w:tc>
          <w:tcPr>
            <w:tcW w:w="4320" w:type="dxa"/>
            <w:tcBorders>
              <w:top w:val="single" w:sz="4" w:space="0" w:color="auto"/>
              <w:left w:val="single" w:sz="4" w:space="0" w:color="auto"/>
              <w:bottom w:val="single" w:sz="4" w:space="0" w:color="auto"/>
              <w:right w:val="single" w:sz="4" w:space="0" w:color="auto"/>
            </w:tcBorders>
          </w:tcPr>
          <w:p w14:paraId="490499A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cleaning_buffer_minutes (int)</w:t>
            </w:r>
          </w:p>
        </w:tc>
        <w:tc>
          <w:tcPr>
            <w:tcW w:w="4320" w:type="dxa"/>
            <w:tcBorders>
              <w:top w:val="single" w:sz="4" w:space="0" w:color="auto"/>
              <w:left w:val="single" w:sz="4" w:space="0" w:color="auto"/>
              <w:bottom w:val="single" w:sz="4" w:space="0" w:color="auto"/>
              <w:right w:val="single" w:sz="4" w:space="0" w:color="auto"/>
            </w:tcBorders>
          </w:tcPr>
          <w:p w14:paraId="5088A06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Cleaning time in minutes. Mandatory (NOT NULL)</w:t>
            </w:r>
          </w:p>
        </w:tc>
      </w:tr>
      <w:tr w:rsidR="00782FC6" w14:paraId="48AE6EC1" w14:textId="77777777">
        <w:tc>
          <w:tcPr>
            <w:tcW w:w="4320" w:type="dxa"/>
            <w:tcBorders>
              <w:top w:val="single" w:sz="4" w:space="0" w:color="auto"/>
              <w:left w:val="single" w:sz="4" w:space="0" w:color="auto"/>
              <w:bottom w:val="single" w:sz="4" w:space="0" w:color="auto"/>
              <w:right w:val="single" w:sz="4" w:space="0" w:color="auto"/>
            </w:tcBorders>
          </w:tcPr>
          <w:p w14:paraId="171EC7C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estimated_occupancy (double)</w:t>
            </w:r>
          </w:p>
        </w:tc>
        <w:tc>
          <w:tcPr>
            <w:tcW w:w="4320" w:type="dxa"/>
            <w:tcBorders>
              <w:top w:val="single" w:sz="4" w:space="0" w:color="auto"/>
              <w:left w:val="single" w:sz="4" w:space="0" w:color="auto"/>
              <w:bottom w:val="single" w:sz="4" w:space="0" w:color="auto"/>
              <w:right w:val="single" w:sz="4" w:space="0" w:color="auto"/>
            </w:tcBorders>
          </w:tcPr>
          <w:p w14:paraId="12E3CFFA"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Estimated occupancy rate. Optional</w:t>
            </w:r>
          </w:p>
        </w:tc>
      </w:tr>
      <w:tr w:rsidR="00782FC6" w14:paraId="70916D54" w14:textId="77777777">
        <w:tc>
          <w:tcPr>
            <w:tcW w:w="4320" w:type="dxa"/>
            <w:tcBorders>
              <w:top w:val="single" w:sz="4" w:space="0" w:color="auto"/>
              <w:left w:val="single" w:sz="4" w:space="0" w:color="auto"/>
              <w:bottom w:val="single" w:sz="4" w:space="0" w:color="auto"/>
              <w:right w:val="single" w:sz="4" w:space="0" w:color="auto"/>
            </w:tcBorders>
          </w:tcPr>
          <w:p w14:paraId="66DBC02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estimated_revenue (double)</w:t>
            </w:r>
          </w:p>
        </w:tc>
        <w:tc>
          <w:tcPr>
            <w:tcW w:w="4320" w:type="dxa"/>
            <w:tcBorders>
              <w:top w:val="single" w:sz="4" w:space="0" w:color="auto"/>
              <w:left w:val="single" w:sz="4" w:space="0" w:color="auto"/>
              <w:bottom w:val="single" w:sz="4" w:space="0" w:color="auto"/>
              <w:right w:val="single" w:sz="4" w:space="0" w:color="auto"/>
            </w:tcBorders>
          </w:tcPr>
          <w:p w14:paraId="17674A1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Estimated revenue for the showtime. Optional</w:t>
            </w:r>
          </w:p>
        </w:tc>
      </w:tr>
      <w:tr w:rsidR="00782FC6" w14:paraId="7F06C8A7" w14:textId="77777777">
        <w:tc>
          <w:tcPr>
            <w:tcW w:w="4320" w:type="dxa"/>
            <w:tcBorders>
              <w:top w:val="single" w:sz="4" w:space="0" w:color="auto"/>
              <w:left w:val="single" w:sz="4" w:space="0" w:color="auto"/>
              <w:bottom w:val="single" w:sz="4" w:space="0" w:color="auto"/>
              <w:right w:val="single" w:sz="4" w:space="0" w:color="auto"/>
            </w:tcBorders>
          </w:tcPr>
          <w:p w14:paraId="161C12B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status (varchar 50)</w:t>
            </w:r>
          </w:p>
        </w:tc>
        <w:tc>
          <w:tcPr>
            <w:tcW w:w="4320" w:type="dxa"/>
            <w:tcBorders>
              <w:top w:val="single" w:sz="4" w:space="0" w:color="auto"/>
              <w:left w:val="single" w:sz="4" w:space="0" w:color="auto"/>
              <w:bottom w:val="single" w:sz="4" w:space="0" w:color="auto"/>
              <w:right w:val="single" w:sz="4" w:space="0" w:color="auto"/>
            </w:tcBorders>
          </w:tcPr>
          <w:p w14:paraId="4E07099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Status (DRAFT, APPROVED, PUBLISHED, CANCELLED). Mandatory (NOT NULL)</w:t>
            </w:r>
          </w:p>
        </w:tc>
      </w:tr>
      <w:tr w:rsidR="00782FC6" w14:paraId="3CFAFD6D" w14:textId="77777777">
        <w:tc>
          <w:tcPr>
            <w:tcW w:w="4320" w:type="dxa"/>
            <w:tcBorders>
              <w:top w:val="single" w:sz="4" w:space="0" w:color="auto"/>
              <w:left w:val="single" w:sz="4" w:space="0" w:color="auto"/>
              <w:bottom w:val="single" w:sz="4" w:space="0" w:color="auto"/>
              <w:right w:val="single" w:sz="4" w:space="0" w:color="auto"/>
            </w:tcBorders>
          </w:tcPr>
          <w:p w14:paraId="424CABB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created_at (datetime)</w:t>
            </w:r>
          </w:p>
        </w:tc>
        <w:tc>
          <w:tcPr>
            <w:tcW w:w="4320" w:type="dxa"/>
            <w:tcBorders>
              <w:top w:val="single" w:sz="4" w:space="0" w:color="auto"/>
              <w:left w:val="single" w:sz="4" w:space="0" w:color="auto"/>
              <w:bottom w:val="single" w:sz="4" w:space="0" w:color="auto"/>
              <w:right w:val="single" w:sz="4" w:space="0" w:color="auto"/>
            </w:tcBorders>
          </w:tcPr>
          <w:p w14:paraId="1264B83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Record creation time. Optional</w:t>
            </w:r>
          </w:p>
        </w:tc>
      </w:tr>
      <w:tr w:rsidR="00782FC6" w14:paraId="2F317AC1" w14:textId="77777777">
        <w:tc>
          <w:tcPr>
            <w:tcW w:w="4320" w:type="dxa"/>
            <w:tcBorders>
              <w:top w:val="single" w:sz="4" w:space="0" w:color="auto"/>
              <w:left w:val="single" w:sz="4" w:space="0" w:color="auto"/>
              <w:bottom w:val="single" w:sz="4" w:space="0" w:color="auto"/>
              <w:right w:val="single" w:sz="4" w:space="0" w:color="auto"/>
            </w:tcBorders>
          </w:tcPr>
          <w:p w14:paraId="03D91F5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lastRenderedPageBreak/>
              <w:t>updated_at (datetime)</w:t>
            </w:r>
          </w:p>
        </w:tc>
        <w:tc>
          <w:tcPr>
            <w:tcW w:w="4320" w:type="dxa"/>
            <w:tcBorders>
              <w:top w:val="single" w:sz="4" w:space="0" w:color="auto"/>
              <w:left w:val="single" w:sz="4" w:space="0" w:color="auto"/>
              <w:bottom w:val="single" w:sz="4" w:space="0" w:color="auto"/>
              <w:right w:val="single" w:sz="4" w:space="0" w:color="auto"/>
            </w:tcBorders>
          </w:tcPr>
          <w:p w14:paraId="3B93C67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Last update time. Optional</w:t>
            </w:r>
          </w:p>
        </w:tc>
      </w:tr>
    </w:tbl>
    <w:p w14:paraId="183F087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The core entity storing screening sessions (intersection of Movie, Room, and Time).</w:t>
      </w:r>
    </w:p>
    <w:p w14:paraId="4533B815" w14:textId="77777777" w:rsidR="00782FC6" w:rsidRDefault="00782FC6">
      <w:pPr>
        <w:rPr>
          <w:rFonts w:ascii="Times New Roman" w:hAnsi="Times New Roman" w:cs="Times New Roman"/>
          <w:sz w:val="28"/>
          <w:szCs w:val="28"/>
        </w:rPr>
      </w:pPr>
    </w:p>
    <w:p w14:paraId="6C29E015"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schedules</w:t>
      </w:r>
    </w:p>
    <w:tbl>
      <w:tblPr>
        <w:tblStyle w:val="TableGrid"/>
        <w:tblW w:w="0" w:type="auto"/>
        <w:tblLook w:val="04A0" w:firstRow="1" w:lastRow="0" w:firstColumn="1" w:lastColumn="0" w:noHBand="0" w:noVBand="1"/>
      </w:tblPr>
      <w:tblGrid>
        <w:gridCol w:w="4320"/>
        <w:gridCol w:w="4320"/>
      </w:tblGrid>
      <w:tr w:rsidR="00782FC6" w14:paraId="56871822" w14:textId="77777777">
        <w:tc>
          <w:tcPr>
            <w:tcW w:w="4320" w:type="dxa"/>
            <w:tcBorders>
              <w:top w:val="single" w:sz="4" w:space="0" w:color="auto"/>
              <w:left w:val="single" w:sz="4" w:space="0" w:color="auto"/>
              <w:bottom w:val="single" w:sz="4" w:space="0" w:color="auto"/>
              <w:right w:val="single" w:sz="4" w:space="0" w:color="auto"/>
            </w:tcBorders>
          </w:tcPr>
          <w:p w14:paraId="1D86796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Attribute</w:t>
            </w:r>
          </w:p>
        </w:tc>
        <w:tc>
          <w:tcPr>
            <w:tcW w:w="4320" w:type="dxa"/>
            <w:tcBorders>
              <w:top w:val="single" w:sz="4" w:space="0" w:color="auto"/>
              <w:left w:val="single" w:sz="4" w:space="0" w:color="auto"/>
              <w:bottom w:val="single" w:sz="4" w:space="0" w:color="auto"/>
              <w:right w:val="single" w:sz="4" w:space="0" w:color="auto"/>
            </w:tcBorders>
          </w:tcPr>
          <w:p w14:paraId="4AEBE398"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Description</w:t>
            </w:r>
          </w:p>
        </w:tc>
      </w:tr>
      <w:tr w:rsidR="00782FC6" w14:paraId="1D45BC19" w14:textId="77777777">
        <w:tc>
          <w:tcPr>
            <w:tcW w:w="4320" w:type="dxa"/>
            <w:tcBorders>
              <w:top w:val="single" w:sz="4" w:space="0" w:color="auto"/>
              <w:left w:val="single" w:sz="4" w:space="0" w:color="auto"/>
              <w:bottom w:val="single" w:sz="4" w:space="0" w:color="auto"/>
              <w:right w:val="single" w:sz="4" w:space="0" w:color="auto"/>
            </w:tcBorders>
          </w:tcPr>
          <w:p w14:paraId="17B5A8F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id (bigint)</w:t>
            </w:r>
          </w:p>
        </w:tc>
        <w:tc>
          <w:tcPr>
            <w:tcW w:w="4320" w:type="dxa"/>
            <w:tcBorders>
              <w:top w:val="single" w:sz="4" w:space="0" w:color="auto"/>
              <w:left w:val="single" w:sz="4" w:space="0" w:color="auto"/>
              <w:bottom w:val="single" w:sz="4" w:space="0" w:color="auto"/>
              <w:right w:val="single" w:sz="4" w:space="0" w:color="auto"/>
            </w:tcBorders>
          </w:tcPr>
          <w:p w14:paraId="2F20ED8B"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Primary key, Auto-increment, Mandatory (NOT NULL)</w:t>
            </w:r>
          </w:p>
        </w:tc>
      </w:tr>
      <w:tr w:rsidR="00782FC6" w14:paraId="517051DD" w14:textId="77777777">
        <w:tc>
          <w:tcPr>
            <w:tcW w:w="4320" w:type="dxa"/>
            <w:tcBorders>
              <w:top w:val="single" w:sz="4" w:space="0" w:color="auto"/>
              <w:left w:val="single" w:sz="4" w:space="0" w:color="auto"/>
              <w:bottom w:val="single" w:sz="4" w:space="0" w:color="auto"/>
              <w:right w:val="single" w:sz="4" w:space="0" w:color="auto"/>
            </w:tcBorders>
          </w:tcPr>
          <w:p w14:paraId="174DD35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schedule_date (date)</w:t>
            </w:r>
          </w:p>
        </w:tc>
        <w:tc>
          <w:tcPr>
            <w:tcW w:w="4320" w:type="dxa"/>
            <w:tcBorders>
              <w:top w:val="single" w:sz="4" w:space="0" w:color="auto"/>
              <w:left w:val="single" w:sz="4" w:space="0" w:color="auto"/>
              <w:bottom w:val="single" w:sz="4" w:space="0" w:color="auto"/>
              <w:right w:val="single" w:sz="4" w:space="0" w:color="auto"/>
            </w:tcBorders>
          </w:tcPr>
          <w:p w14:paraId="1FB081C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Applied schedule date. Mandatory (NOT NULL)</w:t>
            </w:r>
          </w:p>
        </w:tc>
      </w:tr>
      <w:tr w:rsidR="00782FC6" w14:paraId="331EC87A" w14:textId="77777777">
        <w:tc>
          <w:tcPr>
            <w:tcW w:w="4320" w:type="dxa"/>
            <w:tcBorders>
              <w:top w:val="single" w:sz="4" w:space="0" w:color="auto"/>
              <w:left w:val="single" w:sz="4" w:space="0" w:color="auto"/>
              <w:bottom w:val="single" w:sz="4" w:space="0" w:color="auto"/>
              <w:right w:val="single" w:sz="4" w:space="0" w:color="auto"/>
            </w:tcBorders>
          </w:tcPr>
          <w:p w14:paraId="5D01748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schedule_type (varchar 50)</w:t>
            </w:r>
          </w:p>
        </w:tc>
        <w:tc>
          <w:tcPr>
            <w:tcW w:w="4320" w:type="dxa"/>
            <w:tcBorders>
              <w:top w:val="single" w:sz="4" w:space="0" w:color="auto"/>
              <w:left w:val="single" w:sz="4" w:space="0" w:color="auto"/>
              <w:bottom w:val="single" w:sz="4" w:space="0" w:color="auto"/>
              <w:right w:val="single" w:sz="4" w:space="0" w:color="auto"/>
            </w:tcBorders>
          </w:tcPr>
          <w:p w14:paraId="1BE173A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Schedule type (DAILY, WEEKLY). Mandatory (NOT NULL)</w:t>
            </w:r>
          </w:p>
        </w:tc>
      </w:tr>
      <w:tr w:rsidR="00782FC6" w14:paraId="1BF3EA5C" w14:textId="77777777">
        <w:tc>
          <w:tcPr>
            <w:tcW w:w="4320" w:type="dxa"/>
            <w:tcBorders>
              <w:top w:val="single" w:sz="4" w:space="0" w:color="auto"/>
              <w:left w:val="single" w:sz="4" w:space="0" w:color="auto"/>
              <w:bottom w:val="single" w:sz="4" w:space="0" w:color="auto"/>
              <w:right w:val="single" w:sz="4" w:space="0" w:color="auto"/>
            </w:tcBorders>
          </w:tcPr>
          <w:p w14:paraId="3EFDBEF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strategy_type (varchar 100)</w:t>
            </w:r>
          </w:p>
        </w:tc>
        <w:tc>
          <w:tcPr>
            <w:tcW w:w="4320" w:type="dxa"/>
            <w:tcBorders>
              <w:top w:val="single" w:sz="4" w:space="0" w:color="auto"/>
              <w:left w:val="single" w:sz="4" w:space="0" w:color="auto"/>
              <w:bottom w:val="single" w:sz="4" w:space="0" w:color="auto"/>
              <w:right w:val="single" w:sz="4" w:space="0" w:color="auto"/>
            </w:tcBorders>
          </w:tcPr>
          <w:p w14:paraId="27950BD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Algorithm strategy (REVENUE_MAXIMIZE, DIVERSITY). Mandatory (NOT NULL)</w:t>
            </w:r>
          </w:p>
        </w:tc>
      </w:tr>
      <w:tr w:rsidR="00782FC6" w14:paraId="3C1F480D" w14:textId="77777777">
        <w:tc>
          <w:tcPr>
            <w:tcW w:w="4320" w:type="dxa"/>
            <w:tcBorders>
              <w:top w:val="single" w:sz="4" w:space="0" w:color="auto"/>
              <w:left w:val="single" w:sz="4" w:space="0" w:color="auto"/>
              <w:bottom w:val="single" w:sz="4" w:space="0" w:color="auto"/>
              <w:right w:val="single" w:sz="4" w:space="0" w:color="auto"/>
            </w:tcBorders>
          </w:tcPr>
          <w:p w14:paraId="7772883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status (varchar 50)</w:t>
            </w:r>
          </w:p>
        </w:tc>
        <w:tc>
          <w:tcPr>
            <w:tcW w:w="4320" w:type="dxa"/>
            <w:tcBorders>
              <w:top w:val="single" w:sz="4" w:space="0" w:color="auto"/>
              <w:left w:val="single" w:sz="4" w:space="0" w:color="auto"/>
              <w:bottom w:val="single" w:sz="4" w:space="0" w:color="auto"/>
              <w:right w:val="single" w:sz="4" w:space="0" w:color="auto"/>
            </w:tcBorders>
          </w:tcPr>
          <w:p w14:paraId="7FDF7F3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Status (DRAFT, SUBMITTED, SUPERVISOR_APPROVED...). Mandatory (NOT NULL)</w:t>
            </w:r>
          </w:p>
        </w:tc>
      </w:tr>
      <w:tr w:rsidR="00782FC6" w14:paraId="3447CAA1" w14:textId="77777777">
        <w:tc>
          <w:tcPr>
            <w:tcW w:w="4320" w:type="dxa"/>
            <w:tcBorders>
              <w:top w:val="single" w:sz="4" w:space="0" w:color="auto"/>
              <w:left w:val="single" w:sz="4" w:space="0" w:color="auto"/>
              <w:bottom w:val="single" w:sz="4" w:space="0" w:color="auto"/>
              <w:right w:val="single" w:sz="4" w:space="0" w:color="auto"/>
            </w:tcBorders>
          </w:tcPr>
          <w:p w14:paraId="171BFF0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total_estimated_revenue (double)</w:t>
            </w:r>
          </w:p>
        </w:tc>
        <w:tc>
          <w:tcPr>
            <w:tcW w:w="4320" w:type="dxa"/>
            <w:tcBorders>
              <w:top w:val="single" w:sz="4" w:space="0" w:color="auto"/>
              <w:left w:val="single" w:sz="4" w:space="0" w:color="auto"/>
              <w:bottom w:val="single" w:sz="4" w:space="0" w:color="auto"/>
              <w:right w:val="single" w:sz="4" w:space="0" w:color="auto"/>
            </w:tcBorders>
          </w:tcPr>
          <w:p w14:paraId="281477E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Total estimated revenue. Optional</w:t>
            </w:r>
          </w:p>
        </w:tc>
      </w:tr>
      <w:tr w:rsidR="00782FC6" w14:paraId="2BA3B538" w14:textId="77777777">
        <w:tc>
          <w:tcPr>
            <w:tcW w:w="4320" w:type="dxa"/>
            <w:tcBorders>
              <w:top w:val="single" w:sz="4" w:space="0" w:color="auto"/>
              <w:left w:val="single" w:sz="4" w:space="0" w:color="auto"/>
              <w:bottom w:val="single" w:sz="4" w:space="0" w:color="auto"/>
              <w:right w:val="single" w:sz="4" w:space="0" w:color="auto"/>
            </w:tcBorders>
          </w:tcPr>
          <w:p w14:paraId="41355EC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created_by (bigint)</w:t>
            </w:r>
          </w:p>
        </w:tc>
        <w:tc>
          <w:tcPr>
            <w:tcW w:w="4320" w:type="dxa"/>
            <w:tcBorders>
              <w:top w:val="single" w:sz="4" w:space="0" w:color="auto"/>
              <w:left w:val="single" w:sz="4" w:space="0" w:color="auto"/>
              <w:bottom w:val="single" w:sz="4" w:space="0" w:color="auto"/>
              <w:right w:val="single" w:sz="4" w:space="0" w:color="auto"/>
            </w:tcBorders>
          </w:tcPr>
          <w:p w14:paraId="3782AFE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Foreign key -&gt; users.id (Staff who created it). Optional</w:t>
            </w:r>
          </w:p>
        </w:tc>
      </w:tr>
      <w:tr w:rsidR="00782FC6" w14:paraId="55D6BEAF" w14:textId="77777777">
        <w:tc>
          <w:tcPr>
            <w:tcW w:w="4320" w:type="dxa"/>
            <w:tcBorders>
              <w:top w:val="single" w:sz="4" w:space="0" w:color="auto"/>
              <w:left w:val="single" w:sz="4" w:space="0" w:color="auto"/>
              <w:bottom w:val="single" w:sz="4" w:space="0" w:color="auto"/>
              <w:right w:val="single" w:sz="4" w:space="0" w:color="auto"/>
            </w:tcBorders>
          </w:tcPr>
          <w:p w14:paraId="426BFFE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created_at (datetime)</w:t>
            </w:r>
          </w:p>
        </w:tc>
        <w:tc>
          <w:tcPr>
            <w:tcW w:w="4320" w:type="dxa"/>
            <w:tcBorders>
              <w:top w:val="single" w:sz="4" w:space="0" w:color="auto"/>
              <w:left w:val="single" w:sz="4" w:space="0" w:color="auto"/>
              <w:bottom w:val="single" w:sz="4" w:space="0" w:color="auto"/>
              <w:right w:val="single" w:sz="4" w:space="0" w:color="auto"/>
            </w:tcBorders>
          </w:tcPr>
          <w:p w14:paraId="44463E74"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Time the algorithm was executed. Optional</w:t>
            </w:r>
          </w:p>
        </w:tc>
      </w:tr>
      <w:tr w:rsidR="00782FC6" w14:paraId="5FAE5494" w14:textId="77777777">
        <w:tc>
          <w:tcPr>
            <w:tcW w:w="4320" w:type="dxa"/>
            <w:tcBorders>
              <w:top w:val="single" w:sz="4" w:space="0" w:color="auto"/>
              <w:left w:val="single" w:sz="4" w:space="0" w:color="auto"/>
              <w:bottom w:val="single" w:sz="4" w:space="0" w:color="auto"/>
              <w:right w:val="single" w:sz="4" w:space="0" w:color="auto"/>
            </w:tcBorders>
          </w:tcPr>
          <w:p w14:paraId="2A5E118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updated_at (datetime)</w:t>
            </w:r>
          </w:p>
        </w:tc>
        <w:tc>
          <w:tcPr>
            <w:tcW w:w="4320" w:type="dxa"/>
            <w:tcBorders>
              <w:top w:val="single" w:sz="4" w:space="0" w:color="auto"/>
              <w:left w:val="single" w:sz="4" w:space="0" w:color="auto"/>
              <w:bottom w:val="single" w:sz="4" w:space="0" w:color="auto"/>
              <w:right w:val="single" w:sz="4" w:space="0" w:color="auto"/>
            </w:tcBorders>
          </w:tcPr>
          <w:p w14:paraId="75D3F6C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Last update time. Optional</w:t>
            </w:r>
          </w:p>
        </w:tc>
      </w:tr>
    </w:tbl>
    <w:p w14:paraId="3DEFA56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Represents an overall schedule version (Daily/Weekly).</w:t>
      </w:r>
    </w:p>
    <w:p w14:paraId="2DA85E7E" w14:textId="77777777" w:rsidR="00782FC6" w:rsidRDefault="00782FC6">
      <w:pPr>
        <w:rPr>
          <w:rFonts w:ascii="Times New Roman" w:hAnsi="Times New Roman" w:cs="Times New Roman"/>
          <w:sz w:val="28"/>
          <w:szCs w:val="28"/>
        </w:rPr>
      </w:pPr>
    </w:p>
    <w:p w14:paraId="2F3DE2F6"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approval_requests</w:t>
      </w:r>
    </w:p>
    <w:tbl>
      <w:tblPr>
        <w:tblStyle w:val="TableGrid"/>
        <w:tblW w:w="0" w:type="auto"/>
        <w:tblLook w:val="04A0" w:firstRow="1" w:lastRow="0" w:firstColumn="1" w:lastColumn="0" w:noHBand="0" w:noVBand="1"/>
      </w:tblPr>
      <w:tblGrid>
        <w:gridCol w:w="4320"/>
        <w:gridCol w:w="4320"/>
      </w:tblGrid>
      <w:tr w:rsidR="00782FC6" w14:paraId="2669EF65" w14:textId="77777777">
        <w:tc>
          <w:tcPr>
            <w:tcW w:w="4320" w:type="dxa"/>
            <w:tcBorders>
              <w:top w:val="single" w:sz="4" w:space="0" w:color="auto"/>
              <w:left w:val="single" w:sz="4" w:space="0" w:color="auto"/>
              <w:bottom w:val="single" w:sz="4" w:space="0" w:color="auto"/>
              <w:right w:val="single" w:sz="4" w:space="0" w:color="auto"/>
            </w:tcBorders>
          </w:tcPr>
          <w:p w14:paraId="7438D36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Attribute</w:t>
            </w:r>
          </w:p>
        </w:tc>
        <w:tc>
          <w:tcPr>
            <w:tcW w:w="4320" w:type="dxa"/>
            <w:tcBorders>
              <w:top w:val="single" w:sz="4" w:space="0" w:color="auto"/>
              <w:left w:val="single" w:sz="4" w:space="0" w:color="auto"/>
              <w:bottom w:val="single" w:sz="4" w:space="0" w:color="auto"/>
              <w:right w:val="single" w:sz="4" w:space="0" w:color="auto"/>
            </w:tcBorders>
          </w:tcPr>
          <w:p w14:paraId="43120C2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Description</w:t>
            </w:r>
          </w:p>
        </w:tc>
      </w:tr>
      <w:tr w:rsidR="00782FC6" w14:paraId="0D807390" w14:textId="77777777">
        <w:tc>
          <w:tcPr>
            <w:tcW w:w="4320" w:type="dxa"/>
            <w:tcBorders>
              <w:top w:val="single" w:sz="4" w:space="0" w:color="auto"/>
              <w:left w:val="single" w:sz="4" w:space="0" w:color="auto"/>
              <w:bottom w:val="single" w:sz="4" w:space="0" w:color="auto"/>
              <w:right w:val="single" w:sz="4" w:space="0" w:color="auto"/>
            </w:tcBorders>
          </w:tcPr>
          <w:p w14:paraId="4911AF6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id (bigint)</w:t>
            </w:r>
          </w:p>
        </w:tc>
        <w:tc>
          <w:tcPr>
            <w:tcW w:w="4320" w:type="dxa"/>
            <w:tcBorders>
              <w:top w:val="single" w:sz="4" w:space="0" w:color="auto"/>
              <w:left w:val="single" w:sz="4" w:space="0" w:color="auto"/>
              <w:bottom w:val="single" w:sz="4" w:space="0" w:color="auto"/>
              <w:right w:val="single" w:sz="4" w:space="0" w:color="auto"/>
            </w:tcBorders>
          </w:tcPr>
          <w:p w14:paraId="46823D8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Primary key, Auto-increment, Mandatory (NOT NULL)</w:t>
            </w:r>
          </w:p>
        </w:tc>
      </w:tr>
      <w:tr w:rsidR="00782FC6" w14:paraId="5A52D70C" w14:textId="77777777">
        <w:tc>
          <w:tcPr>
            <w:tcW w:w="4320" w:type="dxa"/>
            <w:tcBorders>
              <w:top w:val="single" w:sz="4" w:space="0" w:color="auto"/>
              <w:left w:val="single" w:sz="4" w:space="0" w:color="auto"/>
              <w:bottom w:val="single" w:sz="4" w:space="0" w:color="auto"/>
              <w:right w:val="single" w:sz="4" w:space="0" w:color="auto"/>
            </w:tcBorders>
          </w:tcPr>
          <w:p w14:paraId="13DE224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schedule_id (bigint)</w:t>
            </w:r>
          </w:p>
        </w:tc>
        <w:tc>
          <w:tcPr>
            <w:tcW w:w="4320" w:type="dxa"/>
            <w:tcBorders>
              <w:top w:val="single" w:sz="4" w:space="0" w:color="auto"/>
              <w:left w:val="single" w:sz="4" w:space="0" w:color="auto"/>
              <w:bottom w:val="single" w:sz="4" w:space="0" w:color="auto"/>
              <w:right w:val="single" w:sz="4" w:space="0" w:color="auto"/>
            </w:tcBorders>
          </w:tcPr>
          <w:p w14:paraId="4BD58B6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Foreign key -&gt; schedules.id. Mandatory (NOT NULL)</w:t>
            </w:r>
          </w:p>
        </w:tc>
      </w:tr>
      <w:tr w:rsidR="00782FC6" w14:paraId="33F3F1B0" w14:textId="77777777">
        <w:tc>
          <w:tcPr>
            <w:tcW w:w="4320" w:type="dxa"/>
            <w:tcBorders>
              <w:top w:val="single" w:sz="4" w:space="0" w:color="auto"/>
              <w:left w:val="single" w:sz="4" w:space="0" w:color="auto"/>
              <w:bottom w:val="single" w:sz="4" w:space="0" w:color="auto"/>
              <w:right w:val="single" w:sz="4" w:space="0" w:color="auto"/>
            </w:tcBorders>
          </w:tcPr>
          <w:p w14:paraId="3710CA44"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current_step (varchar 100)</w:t>
            </w:r>
          </w:p>
        </w:tc>
        <w:tc>
          <w:tcPr>
            <w:tcW w:w="4320" w:type="dxa"/>
            <w:tcBorders>
              <w:top w:val="single" w:sz="4" w:space="0" w:color="auto"/>
              <w:left w:val="single" w:sz="4" w:space="0" w:color="auto"/>
              <w:bottom w:val="single" w:sz="4" w:space="0" w:color="auto"/>
              <w:right w:val="single" w:sz="4" w:space="0" w:color="auto"/>
            </w:tcBorders>
          </w:tcPr>
          <w:p w14:paraId="1A2C638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Approval level (SHIFT_SUPERVISOR, BRANCH_MANAGER). Mandatory (NOT NULL)</w:t>
            </w:r>
          </w:p>
        </w:tc>
      </w:tr>
      <w:tr w:rsidR="00782FC6" w14:paraId="21BFE4E7" w14:textId="77777777">
        <w:tc>
          <w:tcPr>
            <w:tcW w:w="4320" w:type="dxa"/>
            <w:tcBorders>
              <w:top w:val="single" w:sz="4" w:space="0" w:color="auto"/>
              <w:left w:val="single" w:sz="4" w:space="0" w:color="auto"/>
              <w:bottom w:val="single" w:sz="4" w:space="0" w:color="auto"/>
              <w:right w:val="single" w:sz="4" w:space="0" w:color="auto"/>
            </w:tcBorders>
          </w:tcPr>
          <w:p w14:paraId="308BC22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status (varchar 50)</w:t>
            </w:r>
          </w:p>
        </w:tc>
        <w:tc>
          <w:tcPr>
            <w:tcW w:w="4320" w:type="dxa"/>
            <w:tcBorders>
              <w:top w:val="single" w:sz="4" w:space="0" w:color="auto"/>
              <w:left w:val="single" w:sz="4" w:space="0" w:color="auto"/>
              <w:bottom w:val="single" w:sz="4" w:space="0" w:color="auto"/>
              <w:right w:val="single" w:sz="4" w:space="0" w:color="auto"/>
            </w:tcBorders>
          </w:tcPr>
          <w:p w14:paraId="7CA359FB"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Status (PENDING, APPROVED, REJECTED, RETURNED, CANCELLED). Mandatory (NOT NULL)</w:t>
            </w:r>
          </w:p>
        </w:tc>
      </w:tr>
      <w:tr w:rsidR="00782FC6" w14:paraId="7C8154EC" w14:textId="77777777">
        <w:tc>
          <w:tcPr>
            <w:tcW w:w="4320" w:type="dxa"/>
            <w:tcBorders>
              <w:top w:val="single" w:sz="4" w:space="0" w:color="auto"/>
              <w:left w:val="single" w:sz="4" w:space="0" w:color="auto"/>
              <w:bottom w:val="single" w:sz="4" w:space="0" w:color="auto"/>
              <w:right w:val="single" w:sz="4" w:space="0" w:color="auto"/>
            </w:tcBorders>
          </w:tcPr>
          <w:p w14:paraId="59BD28F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requested_by (bigint)</w:t>
            </w:r>
          </w:p>
        </w:tc>
        <w:tc>
          <w:tcPr>
            <w:tcW w:w="4320" w:type="dxa"/>
            <w:tcBorders>
              <w:top w:val="single" w:sz="4" w:space="0" w:color="auto"/>
              <w:left w:val="single" w:sz="4" w:space="0" w:color="auto"/>
              <w:bottom w:val="single" w:sz="4" w:space="0" w:color="auto"/>
              <w:right w:val="single" w:sz="4" w:space="0" w:color="auto"/>
            </w:tcBorders>
          </w:tcPr>
          <w:p w14:paraId="48DA5F28"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Foreign key -&gt; users.id (Requester). Mandatory (NOT NULL)</w:t>
            </w:r>
          </w:p>
        </w:tc>
      </w:tr>
      <w:tr w:rsidR="00782FC6" w14:paraId="7BC04B04" w14:textId="77777777">
        <w:tc>
          <w:tcPr>
            <w:tcW w:w="4320" w:type="dxa"/>
            <w:tcBorders>
              <w:top w:val="single" w:sz="4" w:space="0" w:color="auto"/>
              <w:left w:val="single" w:sz="4" w:space="0" w:color="auto"/>
              <w:bottom w:val="single" w:sz="4" w:space="0" w:color="auto"/>
              <w:right w:val="single" w:sz="4" w:space="0" w:color="auto"/>
            </w:tcBorders>
          </w:tcPr>
          <w:p w14:paraId="08A3E84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lastRenderedPageBreak/>
              <w:t>assigned_to (bigint)</w:t>
            </w:r>
          </w:p>
        </w:tc>
        <w:tc>
          <w:tcPr>
            <w:tcW w:w="4320" w:type="dxa"/>
            <w:tcBorders>
              <w:top w:val="single" w:sz="4" w:space="0" w:color="auto"/>
              <w:left w:val="single" w:sz="4" w:space="0" w:color="auto"/>
              <w:bottom w:val="single" w:sz="4" w:space="0" w:color="auto"/>
              <w:right w:val="single" w:sz="4" w:space="0" w:color="auto"/>
            </w:tcBorders>
          </w:tcPr>
          <w:p w14:paraId="1313DAD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Foreign key -&gt; users.id (Approver). Optional</w:t>
            </w:r>
          </w:p>
        </w:tc>
      </w:tr>
      <w:tr w:rsidR="00782FC6" w14:paraId="4217771C" w14:textId="77777777">
        <w:tc>
          <w:tcPr>
            <w:tcW w:w="4320" w:type="dxa"/>
            <w:tcBorders>
              <w:top w:val="single" w:sz="4" w:space="0" w:color="auto"/>
              <w:left w:val="single" w:sz="4" w:space="0" w:color="auto"/>
              <w:bottom w:val="single" w:sz="4" w:space="0" w:color="auto"/>
              <w:right w:val="single" w:sz="4" w:space="0" w:color="auto"/>
            </w:tcBorders>
          </w:tcPr>
          <w:p w14:paraId="1B0AC68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created_at (datetime)</w:t>
            </w:r>
          </w:p>
        </w:tc>
        <w:tc>
          <w:tcPr>
            <w:tcW w:w="4320" w:type="dxa"/>
            <w:tcBorders>
              <w:top w:val="single" w:sz="4" w:space="0" w:color="auto"/>
              <w:left w:val="single" w:sz="4" w:space="0" w:color="auto"/>
              <w:bottom w:val="single" w:sz="4" w:space="0" w:color="auto"/>
              <w:right w:val="single" w:sz="4" w:space="0" w:color="auto"/>
            </w:tcBorders>
          </w:tcPr>
          <w:p w14:paraId="076ED614"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Request time. Optional</w:t>
            </w:r>
          </w:p>
        </w:tc>
      </w:tr>
      <w:tr w:rsidR="00782FC6" w14:paraId="5DA7808B" w14:textId="77777777">
        <w:tc>
          <w:tcPr>
            <w:tcW w:w="4320" w:type="dxa"/>
            <w:tcBorders>
              <w:top w:val="single" w:sz="4" w:space="0" w:color="auto"/>
              <w:left w:val="single" w:sz="4" w:space="0" w:color="auto"/>
              <w:bottom w:val="single" w:sz="4" w:space="0" w:color="auto"/>
              <w:right w:val="single" w:sz="4" w:space="0" w:color="auto"/>
            </w:tcBorders>
          </w:tcPr>
          <w:p w14:paraId="19414FB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updated_at (datetime)</w:t>
            </w:r>
          </w:p>
        </w:tc>
        <w:tc>
          <w:tcPr>
            <w:tcW w:w="4320" w:type="dxa"/>
            <w:tcBorders>
              <w:top w:val="single" w:sz="4" w:space="0" w:color="auto"/>
              <w:left w:val="single" w:sz="4" w:space="0" w:color="auto"/>
              <w:bottom w:val="single" w:sz="4" w:space="0" w:color="auto"/>
              <w:right w:val="single" w:sz="4" w:space="0" w:color="auto"/>
            </w:tcBorders>
          </w:tcPr>
          <w:p w14:paraId="799B80C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Last update time. Optional</w:t>
            </w:r>
          </w:p>
        </w:tc>
      </w:tr>
    </w:tbl>
    <w:p w14:paraId="7DFB4E4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Stores the multi-level approval workflow requests.</w:t>
      </w:r>
    </w:p>
    <w:p w14:paraId="2CF5F3D3" w14:textId="77777777" w:rsidR="00782FC6" w:rsidRDefault="00782FC6">
      <w:pPr>
        <w:rPr>
          <w:rFonts w:ascii="Times New Roman" w:hAnsi="Times New Roman" w:cs="Times New Roman"/>
          <w:sz w:val="28"/>
          <w:szCs w:val="28"/>
        </w:rPr>
      </w:pPr>
    </w:p>
    <w:p w14:paraId="7297A1D1"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time_slots</w:t>
      </w:r>
    </w:p>
    <w:tbl>
      <w:tblPr>
        <w:tblStyle w:val="TableGrid"/>
        <w:tblW w:w="0" w:type="auto"/>
        <w:tblLook w:val="04A0" w:firstRow="1" w:lastRow="0" w:firstColumn="1" w:lastColumn="0" w:noHBand="0" w:noVBand="1"/>
      </w:tblPr>
      <w:tblGrid>
        <w:gridCol w:w="4320"/>
        <w:gridCol w:w="4320"/>
      </w:tblGrid>
      <w:tr w:rsidR="00782FC6" w14:paraId="43921882" w14:textId="77777777">
        <w:tc>
          <w:tcPr>
            <w:tcW w:w="4320" w:type="dxa"/>
            <w:tcBorders>
              <w:top w:val="single" w:sz="4" w:space="0" w:color="auto"/>
              <w:left w:val="single" w:sz="4" w:space="0" w:color="auto"/>
              <w:bottom w:val="single" w:sz="4" w:space="0" w:color="auto"/>
              <w:right w:val="single" w:sz="4" w:space="0" w:color="auto"/>
            </w:tcBorders>
          </w:tcPr>
          <w:p w14:paraId="3E27C9A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Attribute</w:t>
            </w:r>
          </w:p>
        </w:tc>
        <w:tc>
          <w:tcPr>
            <w:tcW w:w="4320" w:type="dxa"/>
            <w:tcBorders>
              <w:top w:val="single" w:sz="4" w:space="0" w:color="auto"/>
              <w:left w:val="single" w:sz="4" w:space="0" w:color="auto"/>
              <w:bottom w:val="single" w:sz="4" w:space="0" w:color="auto"/>
              <w:right w:val="single" w:sz="4" w:space="0" w:color="auto"/>
            </w:tcBorders>
          </w:tcPr>
          <w:p w14:paraId="1770204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Description</w:t>
            </w:r>
          </w:p>
        </w:tc>
      </w:tr>
      <w:tr w:rsidR="00782FC6" w14:paraId="35D98D20" w14:textId="77777777">
        <w:tc>
          <w:tcPr>
            <w:tcW w:w="4320" w:type="dxa"/>
            <w:tcBorders>
              <w:top w:val="single" w:sz="4" w:space="0" w:color="auto"/>
              <w:left w:val="single" w:sz="4" w:space="0" w:color="auto"/>
              <w:bottom w:val="single" w:sz="4" w:space="0" w:color="auto"/>
              <w:right w:val="single" w:sz="4" w:space="0" w:color="auto"/>
            </w:tcBorders>
          </w:tcPr>
          <w:p w14:paraId="56C3043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id (bigint)</w:t>
            </w:r>
          </w:p>
        </w:tc>
        <w:tc>
          <w:tcPr>
            <w:tcW w:w="4320" w:type="dxa"/>
            <w:tcBorders>
              <w:top w:val="single" w:sz="4" w:space="0" w:color="auto"/>
              <w:left w:val="single" w:sz="4" w:space="0" w:color="auto"/>
              <w:bottom w:val="single" w:sz="4" w:space="0" w:color="auto"/>
              <w:right w:val="single" w:sz="4" w:space="0" w:color="auto"/>
            </w:tcBorders>
          </w:tcPr>
          <w:p w14:paraId="1285E61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Primary key, Auto-increment, Mandatory (NOT NULL)</w:t>
            </w:r>
          </w:p>
        </w:tc>
      </w:tr>
      <w:tr w:rsidR="00782FC6" w14:paraId="40F2B2DC" w14:textId="77777777">
        <w:tc>
          <w:tcPr>
            <w:tcW w:w="4320" w:type="dxa"/>
            <w:tcBorders>
              <w:top w:val="single" w:sz="4" w:space="0" w:color="auto"/>
              <w:left w:val="single" w:sz="4" w:space="0" w:color="auto"/>
              <w:bottom w:val="single" w:sz="4" w:space="0" w:color="auto"/>
              <w:right w:val="single" w:sz="4" w:space="0" w:color="auto"/>
            </w:tcBorders>
          </w:tcPr>
          <w:p w14:paraId="7607CD0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name (varchar 100)</w:t>
            </w:r>
          </w:p>
        </w:tc>
        <w:tc>
          <w:tcPr>
            <w:tcW w:w="4320" w:type="dxa"/>
            <w:tcBorders>
              <w:top w:val="single" w:sz="4" w:space="0" w:color="auto"/>
              <w:left w:val="single" w:sz="4" w:space="0" w:color="auto"/>
              <w:bottom w:val="single" w:sz="4" w:space="0" w:color="auto"/>
              <w:right w:val="single" w:sz="4" w:space="0" w:color="auto"/>
            </w:tcBorders>
          </w:tcPr>
          <w:p w14:paraId="24508B0A"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Time slot name (e.g., Weekend Evening). Optional</w:t>
            </w:r>
          </w:p>
        </w:tc>
      </w:tr>
      <w:tr w:rsidR="00782FC6" w14:paraId="741FB82C" w14:textId="77777777">
        <w:tc>
          <w:tcPr>
            <w:tcW w:w="4320" w:type="dxa"/>
            <w:tcBorders>
              <w:top w:val="single" w:sz="4" w:space="0" w:color="auto"/>
              <w:left w:val="single" w:sz="4" w:space="0" w:color="auto"/>
              <w:bottom w:val="single" w:sz="4" w:space="0" w:color="auto"/>
              <w:right w:val="single" w:sz="4" w:space="0" w:color="auto"/>
            </w:tcBorders>
          </w:tcPr>
          <w:p w14:paraId="39C46C8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start_time (time)</w:t>
            </w:r>
          </w:p>
        </w:tc>
        <w:tc>
          <w:tcPr>
            <w:tcW w:w="4320" w:type="dxa"/>
            <w:tcBorders>
              <w:top w:val="single" w:sz="4" w:space="0" w:color="auto"/>
              <w:left w:val="single" w:sz="4" w:space="0" w:color="auto"/>
              <w:bottom w:val="single" w:sz="4" w:space="0" w:color="auto"/>
              <w:right w:val="single" w:sz="4" w:space="0" w:color="auto"/>
            </w:tcBorders>
          </w:tcPr>
          <w:p w14:paraId="3F8533C4"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Start time. Mandatory (NOT NULL)</w:t>
            </w:r>
          </w:p>
        </w:tc>
      </w:tr>
      <w:tr w:rsidR="00782FC6" w14:paraId="5B9B8E78" w14:textId="77777777">
        <w:tc>
          <w:tcPr>
            <w:tcW w:w="4320" w:type="dxa"/>
            <w:tcBorders>
              <w:top w:val="single" w:sz="4" w:space="0" w:color="auto"/>
              <w:left w:val="single" w:sz="4" w:space="0" w:color="auto"/>
              <w:bottom w:val="single" w:sz="4" w:space="0" w:color="auto"/>
              <w:right w:val="single" w:sz="4" w:space="0" w:color="auto"/>
            </w:tcBorders>
          </w:tcPr>
          <w:p w14:paraId="7FE9653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end_time (time)</w:t>
            </w:r>
          </w:p>
        </w:tc>
        <w:tc>
          <w:tcPr>
            <w:tcW w:w="4320" w:type="dxa"/>
            <w:tcBorders>
              <w:top w:val="single" w:sz="4" w:space="0" w:color="auto"/>
              <w:left w:val="single" w:sz="4" w:space="0" w:color="auto"/>
              <w:bottom w:val="single" w:sz="4" w:space="0" w:color="auto"/>
              <w:right w:val="single" w:sz="4" w:space="0" w:color="auto"/>
            </w:tcBorders>
          </w:tcPr>
          <w:p w14:paraId="37DE061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End time. Mandatory (NOT NULL)</w:t>
            </w:r>
          </w:p>
        </w:tc>
      </w:tr>
      <w:tr w:rsidR="00782FC6" w14:paraId="671710BF" w14:textId="77777777">
        <w:tc>
          <w:tcPr>
            <w:tcW w:w="4320" w:type="dxa"/>
            <w:tcBorders>
              <w:top w:val="single" w:sz="4" w:space="0" w:color="auto"/>
              <w:left w:val="single" w:sz="4" w:space="0" w:color="auto"/>
              <w:bottom w:val="single" w:sz="4" w:space="0" w:color="auto"/>
              <w:right w:val="single" w:sz="4" w:space="0" w:color="auto"/>
            </w:tcBorders>
          </w:tcPr>
          <w:p w14:paraId="79B578B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weight (double)</w:t>
            </w:r>
          </w:p>
        </w:tc>
        <w:tc>
          <w:tcPr>
            <w:tcW w:w="4320" w:type="dxa"/>
            <w:tcBorders>
              <w:top w:val="single" w:sz="4" w:space="0" w:color="auto"/>
              <w:left w:val="single" w:sz="4" w:space="0" w:color="auto"/>
              <w:bottom w:val="single" w:sz="4" w:space="0" w:color="auto"/>
              <w:right w:val="single" w:sz="4" w:space="0" w:color="auto"/>
            </w:tcBorders>
          </w:tcPr>
          <w:p w14:paraId="41E41C1B"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Time weight (W) in formula Z. Mandatory (NOT NULL)</w:t>
            </w:r>
          </w:p>
        </w:tc>
      </w:tr>
      <w:tr w:rsidR="00782FC6" w14:paraId="0BA8817D" w14:textId="77777777">
        <w:tc>
          <w:tcPr>
            <w:tcW w:w="4320" w:type="dxa"/>
            <w:tcBorders>
              <w:top w:val="single" w:sz="4" w:space="0" w:color="auto"/>
              <w:left w:val="single" w:sz="4" w:space="0" w:color="auto"/>
              <w:bottom w:val="single" w:sz="4" w:space="0" w:color="auto"/>
              <w:right w:val="single" w:sz="4" w:space="0" w:color="auto"/>
            </w:tcBorders>
          </w:tcPr>
          <w:p w14:paraId="7AEA608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slot_type (varchar 50)</w:t>
            </w:r>
          </w:p>
        </w:tc>
        <w:tc>
          <w:tcPr>
            <w:tcW w:w="4320" w:type="dxa"/>
            <w:tcBorders>
              <w:top w:val="single" w:sz="4" w:space="0" w:color="auto"/>
              <w:left w:val="single" w:sz="4" w:space="0" w:color="auto"/>
              <w:bottom w:val="single" w:sz="4" w:space="0" w:color="auto"/>
              <w:right w:val="single" w:sz="4" w:space="0" w:color="auto"/>
            </w:tcBorders>
          </w:tcPr>
          <w:p w14:paraId="0C85FF8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Slot type (NORMAL, PRIME_TIME). Optional</w:t>
            </w:r>
          </w:p>
        </w:tc>
      </w:tr>
    </w:tbl>
    <w:p w14:paraId="5A7C48AA"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Configures timeframes and weights (prime-time) for the cinema.</w:t>
      </w:r>
    </w:p>
    <w:p w14:paraId="6CFC7AB2" w14:textId="77777777" w:rsidR="00782FC6" w:rsidRDefault="00782FC6">
      <w:pPr>
        <w:rPr>
          <w:rFonts w:ascii="Times New Roman" w:hAnsi="Times New Roman" w:cs="Times New Roman"/>
          <w:sz w:val="28"/>
          <w:szCs w:val="28"/>
        </w:rPr>
      </w:pPr>
    </w:p>
    <w:p w14:paraId="2CFBEFCF"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audit_logs</w:t>
      </w:r>
    </w:p>
    <w:tbl>
      <w:tblPr>
        <w:tblStyle w:val="TableGrid"/>
        <w:tblW w:w="0" w:type="auto"/>
        <w:tblLook w:val="04A0" w:firstRow="1" w:lastRow="0" w:firstColumn="1" w:lastColumn="0" w:noHBand="0" w:noVBand="1"/>
      </w:tblPr>
      <w:tblGrid>
        <w:gridCol w:w="4320"/>
        <w:gridCol w:w="4320"/>
      </w:tblGrid>
      <w:tr w:rsidR="00782FC6" w14:paraId="54D280F6" w14:textId="77777777">
        <w:tc>
          <w:tcPr>
            <w:tcW w:w="4320" w:type="dxa"/>
            <w:tcBorders>
              <w:top w:val="single" w:sz="4" w:space="0" w:color="auto"/>
              <w:left w:val="single" w:sz="4" w:space="0" w:color="auto"/>
              <w:bottom w:val="single" w:sz="4" w:space="0" w:color="auto"/>
              <w:right w:val="single" w:sz="4" w:space="0" w:color="auto"/>
            </w:tcBorders>
          </w:tcPr>
          <w:p w14:paraId="582B9677"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Attribute</w:t>
            </w:r>
          </w:p>
        </w:tc>
        <w:tc>
          <w:tcPr>
            <w:tcW w:w="4320" w:type="dxa"/>
            <w:tcBorders>
              <w:top w:val="single" w:sz="4" w:space="0" w:color="auto"/>
              <w:left w:val="single" w:sz="4" w:space="0" w:color="auto"/>
              <w:bottom w:val="single" w:sz="4" w:space="0" w:color="auto"/>
              <w:right w:val="single" w:sz="4" w:space="0" w:color="auto"/>
            </w:tcBorders>
          </w:tcPr>
          <w:p w14:paraId="1B382AE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Description</w:t>
            </w:r>
          </w:p>
        </w:tc>
      </w:tr>
      <w:tr w:rsidR="00782FC6" w14:paraId="0E5AF2B2" w14:textId="77777777">
        <w:tc>
          <w:tcPr>
            <w:tcW w:w="4320" w:type="dxa"/>
            <w:tcBorders>
              <w:top w:val="single" w:sz="4" w:space="0" w:color="auto"/>
              <w:left w:val="single" w:sz="4" w:space="0" w:color="auto"/>
              <w:bottom w:val="single" w:sz="4" w:space="0" w:color="auto"/>
              <w:right w:val="single" w:sz="4" w:space="0" w:color="auto"/>
            </w:tcBorders>
          </w:tcPr>
          <w:p w14:paraId="2AAA3B2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id (bigint)</w:t>
            </w:r>
          </w:p>
        </w:tc>
        <w:tc>
          <w:tcPr>
            <w:tcW w:w="4320" w:type="dxa"/>
            <w:tcBorders>
              <w:top w:val="single" w:sz="4" w:space="0" w:color="auto"/>
              <w:left w:val="single" w:sz="4" w:space="0" w:color="auto"/>
              <w:bottom w:val="single" w:sz="4" w:space="0" w:color="auto"/>
              <w:right w:val="single" w:sz="4" w:space="0" w:color="auto"/>
            </w:tcBorders>
          </w:tcPr>
          <w:p w14:paraId="5FAD171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Primary key, Auto-increment, Mandatory (NOT NULL)</w:t>
            </w:r>
          </w:p>
        </w:tc>
      </w:tr>
      <w:tr w:rsidR="00782FC6" w14:paraId="55ADD71D" w14:textId="77777777">
        <w:tc>
          <w:tcPr>
            <w:tcW w:w="4320" w:type="dxa"/>
            <w:tcBorders>
              <w:top w:val="single" w:sz="4" w:space="0" w:color="auto"/>
              <w:left w:val="single" w:sz="4" w:space="0" w:color="auto"/>
              <w:bottom w:val="single" w:sz="4" w:space="0" w:color="auto"/>
              <w:right w:val="single" w:sz="4" w:space="0" w:color="auto"/>
            </w:tcBorders>
          </w:tcPr>
          <w:p w14:paraId="521D526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user_id (bigint)</w:t>
            </w:r>
          </w:p>
        </w:tc>
        <w:tc>
          <w:tcPr>
            <w:tcW w:w="4320" w:type="dxa"/>
            <w:tcBorders>
              <w:top w:val="single" w:sz="4" w:space="0" w:color="auto"/>
              <w:left w:val="single" w:sz="4" w:space="0" w:color="auto"/>
              <w:bottom w:val="single" w:sz="4" w:space="0" w:color="auto"/>
              <w:right w:val="single" w:sz="4" w:space="0" w:color="auto"/>
            </w:tcBorders>
          </w:tcPr>
          <w:p w14:paraId="49EE4A8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Foreign key -&gt; users.id. Optional (NULL if system action)</w:t>
            </w:r>
          </w:p>
        </w:tc>
      </w:tr>
      <w:tr w:rsidR="00782FC6" w14:paraId="0954C80B" w14:textId="77777777">
        <w:tc>
          <w:tcPr>
            <w:tcW w:w="4320" w:type="dxa"/>
            <w:tcBorders>
              <w:top w:val="single" w:sz="4" w:space="0" w:color="auto"/>
              <w:left w:val="single" w:sz="4" w:space="0" w:color="auto"/>
              <w:bottom w:val="single" w:sz="4" w:space="0" w:color="auto"/>
              <w:right w:val="single" w:sz="4" w:space="0" w:color="auto"/>
            </w:tcBorders>
          </w:tcPr>
          <w:p w14:paraId="0922449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action (varchar 255)</w:t>
            </w:r>
          </w:p>
        </w:tc>
        <w:tc>
          <w:tcPr>
            <w:tcW w:w="4320" w:type="dxa"/>
            <w:tcBorders>
              <w:top w:val="single" w:sz="4" w:space="0" w:color="auto"/>
              <w:left w:val="single" w:sz="4" w:space="0" w:color="auto"/>
              <w:bottom w:val="single" w:sz="4" w:space="0" w:color="auto"/>
              <w:right w:val="single" w:sz="4" w:space="0" w:color="auto"/>
            </w:tcBorders>
          </w:tcPr>
          <w:p w14:paraId="02AEDCA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Action name (e.g., APPROVE_SCHEDULE). Mandatory (NOT NULL)</w:t>
            </w:r>
          </w:p>
        </w:tc>
      </w:tr>
      <w:tr w:rsidR="00782FC6" w14:paraId="66E59F26" w14:textId="77777777">
        <w:tc>
          <w:tcPr>
            <w:tcW w:w="4320" w:type="dxa"/>
            <w:tcBorders>
              <w:top w:val="single" w:sz="4" w:space="0" w:color="auto"/>
              <w:left w:val="single" w:sz="4" w:space="0" w:color="auto"/>
              <w:bottom w:val="single" w:sz="4" w:space="0" w:color="auto"/>
              <w:right w:val="single" w:sz="4" w:space="0" w:color="auto"/>
            </w:tcBorders>
          </w:tcPr>
          <w:p w14:paraId="148B16C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entity_name (varchar 100)</w:t>
            </w:r>
          </w:p>
        </w:tc>
        <w:tc>
          <w:tcPr>
            <w:tcW w:w="4320" w:type="dxa"/>
            <w:tcBorders>
              <w:top w:val="single" w:sz="4" w:space="0" w:color="auto"/>
              <w:left w:val="single" w:sz="4" w:space="0" w:color="auto"/>
              <w:bottom w:val="single" w:sz="4" w:space="0" w:color="auto"/>
              <w:right w:val="single" w:sz="4" w:space="0" w:color="auto"/>
            </w:tcBorders>
          </w:tcPr>
          <w:p w14:paraId="36F4C2E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Affected table name (e.g., schedules). Optional</w:t>
            </w:r>
          </w:p>
        </w:tc>
      </w:tr>
      <w:tr w:rsidR="00782FC6" w14:paraId="1B6C51CA" w14:textId="77777777">
        <w:tc>
          <w:tcPr>
            <w:tcW w:w="4320" w:type="dxa"/>
            <w:tcBorders>
              <w:top w:val="single" w:sz="4" w:space="0" w:color="auto"/>
              <w:left w:val="single" w:sz="4" w:space="0" w:color="auto"/>
              <w:bottom w:val="single" w:sz="4" w:space="0" w:color="auto"/>
              <w:right w:val="single" w:sz="4" w:space="0" w:color="auto"/>
            </w:tcBorders>
          </w:tcPr>
          <w:p w14:paraId="12174FC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entity_id (bigint)</w:t>
            </w:r>
          </w:p>
        </w:tc>
        <w:tc>
          <w:tcPr>
            <w:tcW w:w="4320" w:type="dxa"/>
            <w:tcBorders>
              <w:top w:val="single" w:sz="4" w:space="0" w:color="auto"/>
              <w:left w:val="single" w:sz="4" w:space="0" w:color="auto"/>
              <w:bottom w:val="single" w:sz="4" w:space="0" w:color="auto"/>
              <w:right w:val="single" w:sz="4" w:space="0" w:color="auto"/>
            </w:tcBorders>
          </w:tcPr>
          <w:p w14:paraId="235BFFA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Specific record ID. Optional</w:t>
            </w:r>
          </w:p>
        </w:tc>
      </w:tr>
      <w:tr w:rsidR="00782FC6" w14:paraId="51D4DB5B" w14:textId="77777777">
        <w:tc>
          <w:tcPr>
            <w:tcW w:w="4320" w:type="dxa"/>
            <w:tcBorders>
              <w:top w:val="single" w:sz="4" w:space="0" w:color="auto"/>
              <w:left w:val="single" w:sz="4" w:space="0" w:color="auto"/>
              <w:bottom w:val="single" w:sz="4" w:space="0" w:color="auto"/>
              <w:right w:val="single" w:sz="4" w:space="0" w:color="auto"/>
            </w:tcBorders>
          </w:tcPr>
          <w:p w14:paraId="258A5FD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old_value (text)</w:t>
            </w:r>
          </w:p>
        </w:tc>
        <w:tc>
          <w:tcPr>
            <w:tcW w:w="4320" w:type="dxa"/>
            <w:tcBorders>
              <w:top w:val="single" w:sz="4" w:space="0" w:color="auto"/>
              <w:left w:val="single" w:sz="4" w:space="0" w:color="auto"/>
              <w:bottom w:val="single" w:sz="4" w:space="0" w:color="auto"/>
              <w:right w:val="single" w:sz="4" w:space="0" w:color="auto"/>
            </w:tcBorders>
          </w:tcPr>
          <w:p w14:paraId="488C84F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Value before update (JSON format). Optional</w:t>
            </w:r>
          </w:p>
        </w:tc>
      </w:tr>
      <w:tr w:rsidR="00782FC6" w14:paraId="38DCE93D" w14:textId="77777777">
        <w:tc>
          <w:tcPr>
            <w:tcW w:w="4320" w:type="dxa"/>
            <w:tcBorders>
              <w:top w:val="single" w:sz="4" w:space="0" w:color="auto"/>
              <w:left w:val="single" w:sz="4" w:space="0" w:color="auto"/>
              <w:bottom w:val="single" w:sz="4" w:space="0" w:color="auto"/>
              <w:right w:val="single" w:sz="4" w:space="0" w:color="auto"/>
            </w:tcBorders>
          </w:tcPr>
          <w:p w14:paraId="6DF008A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new_value (text)</w:t>
            </w:r>
          </w:p>
        </w:tc>
        <w:tc>
          <w:tcPr>
            <w:tcW w:w="4320" w:type="dxa"/>
            <w:tcBorders>
              <w:top w:val="single" w:sz="4" w:space="0" w:color="auto"/>
              <w:left w:val="single" w:sz="4" w:space="0" w:color="auto"/>
              <w:bottom w:val="single" w:sz="4" w:space="0" w:color="auto"/>
              <w:right w:val="single" w:sz="4" w:space="0" w:color="auto"/>
            </w:tcBorders>
          </w:tcPr>
          <w:p w14:paraId="2C89ADCA"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Value after update (JSON format). Optional</w:t>
            </w:r>
          </w:p>
        </w:tc>
      </w:tr>
      <w:tr w:rsidR="00782FC6" w14:paraId="43C6F429" w14:textId="77777777">
        <w:tc>
          <w:tcPr>
            <w:tcW w:w="4320" w:type="dxa"/>
            <w:tcBorders>
              <w:top w:val="single" w:sz="4" w:space="0" w:color="auto"/>
              <w:left w:val="single" w:sz="4" w:space="0" w:color="auto"/>
              <w:bottom w:val="single" w:sz="4" w:space="0" w:color="auto"/>
              <w:right w:val="single" w:sz="4" w:space="0" w:color="auto"/>
            </w:tcBorders>
          </w:tcPr>
          <w:p w14:paraId="0DEC8E3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ip_address (varchar 100)</w:t>
            </w:r>
          </w:p>
        </w:tc>
        <w:tc>
          <w:tcPr>
            <w:tcW w:w="4320" w:type="dxa"/>
            <w:tcBorders>
              <w:top w:val="single" w:sz="4" w:space="0" w:color="auto"/>
              <w:left w:val="single" w:sz="4" w:space="0" w:color="auto"/>
              <w:bottom w:val="single" w:sz="4" w:space="0" w:color="auto"/>
              <w:right w:val="single" w:sz="4" w:space="0" w:color="auto"/>
            </w:tcBorders>
          </w:tcPr>
          <w:p w14:paraId="4719CC7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User's IP address. Optional</w:t>
            </w:r>
          </w:p>
        </w:tc>
      </w:tr>
      <w:tr w:rsidR="00782FC6" w14:paraId="7C7C76EB" w14:textId="77777777">
        <w:tc>
          <w:tcPr>
            <w:tcW w:w="4320" w:type="dxa"/>
            <w:tcBorders>
              <w:top w:val="single" w:sz="4" w:space="0" w:color="auto"/>
              <w:left w:val="single" w:sz="4" w:space="0" w:color="auto"/>
              <w:bottom w:val="single" w:sz="4" w:space="0" w:color="auto"/>
              <w:right w:val="single" w:sz="4" w:space="0" w:color="auto"/>
            </w:tcBorders>
          </w:tcPr>
          <w:p w14:paraId="4291A26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created_at (datetime)</w:t>
            </w:r>
          </w:p>
        </w:tc>
        <w:tc>
          <w:tcPr>
            <w:tcW w:w="4320" w:type="dxa"/>
            <w:tcBorders>
              <w:top w:val="single" w:sz="4" w:space="0" w:color="auto"/>
              <w:left w:val="single" w:sz="4" w:space="0" w:color="auto"/>
              <w:bottom w:val="single" w:sz="4" w:space="0" w:color="auto"/>
              <w:right w:val="single" w:sz="4" w:space="0" w:color="auto"/>
            </w:tcBorders>
          </w:tcPr>
          <w:p w14:paraId="6811587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Log creation time. Optional</w:t>
            </w:r>
          </w:p>
        </w:tc>
      </w:tr>
    </w:tbl>
    <w:p w14:paraId="4DEB087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Stores tracking logs for important actions.</w:t>
      </w:r>
    </w:p>
    <w:p w14:paraId="4CB070B5" w14:textId="77777777" w:rsidR="00782FC6" w:rsidRDefault="00782FC6">
      <w:pPr>
        <w:rPr>
          <w:rFonts w:ascii="Times New Roman" w:hAnsi="Times New Roman" w:cs="Times New Roman"/>
          <w:sz w:val="28"/>
          <w:szCs w:val="28"/>
        </w:rPr>
      </w:pPr>
    </w:p>
    <w:p w14:paraId="27E0A16D" w14:textId="77777777" w:rsidR="00782FC6" w:rsidRDefault="00782FC6">
      <w:pPr>
        <w:rPr>
          <w:rFonts w:ascii="Times New Roman" w:hAnsi="Times New Roman" w:cs="Times New Roman"/>
          <w:sz w:val="28"/>
          <w:szCs w:val="28"/>
        </w:rPr>
      </w:pPr>
    </w:p>
    <w:p w14:paraId="6F9DABFC" w14:textId="77777777" w:rsidR="00782FC6" w:rsidRDefault="00782FC6">
      <w:pPr>
        <w:rPr>
          <w:rFonts w:ascii="Times New Roman" w:hAnsi="Times New Roman" w:cs="Times New Roman"/>
          <w:b/>
          <w:bCs/>
          <w:sz w:val="28"/>
          <w:szCs w:val="28"/>
        </w:rPr>
      </w:pPr>
    </w:p>
    <w:p w14:paraId="0EDBD72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pict w14:anchorId="26E08BE4">
          <v:rect id="_x0000_i1042" style="width:0;height:1.5pt" o:hralign="center" o:hrstd="t" o:hr="t" fillcolor="#a0a0a0" stroked="f"/>
        </w:pict>
      </w:r>
    </w:p>
    <w:p w14:paraId="22D92578" w14:textId="77777777" w:rsidR="00782FC6" w:rsidRDefault="00000000">
      <w:pPr>
        <w:pStyle w:val="lv1"/>
        <w:rPr>
          <w:rFonts w:ascii="Times New Roman" w:hAnsi="Times New Roman" w:cs="Times New Roman"/>
          <w:szCs w:val="28"/>
        </w:rPr>
      </w:pPr>
      <w:bookmarkStart w:id="22" w:name="_Toc232350499"/>
      <w:bookmarkStart w:id="23" w:name="_Toc231938442"/>
      <w:bookmarkStart w:id="24" w:name="_Toc232350409"/>
      <w:r>
        <w:rPr>
          <w:rFonts w:ascii="Times New Roman" w:hAnsi="Times New Roman" w:cs="Times New Roman"/>
          <w:szCs w:val="28"/>
        </w:rPr>
        <w:lastRenderedPageBreak/>
        <w:t>II. Analysis Models</w:t>
      </w:r>
      <w:bookmarkEnd w:id="22"/>
      <w:bookmarkEnd w:id="23"/>
      <w:bookmarkEnd w:id="24"/>
    </w:p>
    <w:p w14:paraId="7F7F389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pict w14:anchorId="0F63645A">
          <v:rect id="_x0000_i1043" style="width:0;height:1.5pt" o:hralign="center" o:hrstd="t" o:hr="t" fillcolor="#a0a0a0" stroked="f"/>
        </w:pict>
      </w:r>
    </w:p>
    <w:p w14:paraId="4EAA19EC" w14:textId="77777777" w:rsidR="00782FC6" w:rsidRDefault="00000000">
      <w:pPr>
        <w:pStyle w:val="lv2"/>
      </w:pPr>
      <w:bookmarkStart w:id="25" w:name="_Toc232350410"/>
      <w:bookmarkStart w:id="26" w:name="_Toc232350500"/>
      <w:r>
        <w:t>II.1 Interaction diagrams</w:t>
      </w:r>
      <w:bookmarkEnd w:id="25"/>
      <w:bookmarkEnd w:id="26"/>
    </w:p>
    <w:p w14:paraId="6EB14753" w14:textId="77777777" w:rsidR="00782FC6" w:rsidRDefault="00000000">
      <w:pPr>
        <w:rPr>
          <w:rFonts w:ascii="Times New Roman" w:hAnsi="Times New Roman" w:cs="Times New Roman"/>
          <w:b/>
          <w:bCs/>
          <w:sz w:val="28"/>
          <w:szCs w:val="28"/>
        </w:rPr>
      </w:pPr>
      <w:r>
        <w:rPr>
          <w:noProof/>
        </w:rPr>
        <w:drawing>
          <wp:inline distT="0" distB="0" distL="0" distR="0" wp14:anchorId="730D7ED9" wp14:editId="67C846D6">
            <wp:extent cx="5760720" cy="5079365"/>
            <wp:effectExtent l="0" t="0" r="0" b="6985"/>
            <wp:docPr id="1516033499"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33499" name="Picture 4"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760720" cy="5079365"/>
                    </a:xfrm>
                    <a:prstGeom prst="rect">
                      <a:avLst/>
                    </a:prstGeom>
                    <a:noFill/>
                    <a:ln>
                      <a:noFill/>
                    </a:ln>
                  </pic:spPr>
                </pic:pic>
              </a:graphicData>
            </a:graphic>
          </wp:inline>
        </w:drawing>
      </w:r>
    </w:p>
    <w:p w14:paraId="220A3E21" w14:textId="77777777" w:rsidR="00782FC6" w:rsidRDefault="00782FC6">
      <w:pPr>
        <w:rPr>
          <w:rFonts w:ascii="Times New Roman" w:hAnsi="Times New Roman" w:cs="Times New Roman"/>
          <w:b/>
          <w:bCs/>
          <w:sz w:val="28"/>
          <w:szCs w:val="28"/>
        </w:rPr>
      </w:pPr>
    </w:p>
    <w:p w14:paraId="7DFE3EF1" w14:textId="77777777" w:rsidR="00782FC6" w:rsidRDefault="00000000">
      <w:pPr>
        <w:rPr>
          <w:rFonts w:ascii="Times New Roman" w:hAnsi="Times New Roman" w:cs="Times New Roman"/>
          <w:b/>
          <w:bCs/>
          <w:sz w:val="28"/>
          <w:szCs w:val="28"/>
        </w:rPr>
      </w:pPr>
      <w:r>
        <w:rPr>
          <w:noProof/>
        </w:rPr>
        <w:lastRenderedPageBreak/>
        <w:drawing>
          <wp:inline distT="0" distB="0" distL="0" distR="0" wp14:anchorId="09527143" wp14:editId="3ACFD1EF">
            <wp:extent cx="5760720" cy="7656195"/>
            <wp:effectExtent l="0" t="0" r="0" b="1905"/>
            <wp:docPr id="1467734541"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34541" name="Picture 5"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760720" cy="7656195"/>
                    </a:xfrm>
                    <a:prstGeom prst="rect">
                      <a:avLst/>
                    </a:prstGeom>
                    <a:noFill/>
                    <a:ln>
                      <a:noFill/>
                    </a:ln>
                  </pic:spPr>
                </pic:pic>
              </a:graphicData>
            </a:graphic>
          </wp:inline>
        </w:drawing>
      </w:r>
      <w:r>
        <w:rPr>
          <w:noProof/>
        </w:rPr>
        <w:lastRenderedPageBreak/>
        <w:drawing>
          <wp:inline distT="0" distB="0" distL="0" distR="0" wp14:anchorId="51B59950" wp14:editId="3EC76396">
            <wp:extent cx="5760720" cy="3681095"/>
            <wp:effectExtent l="0" t="0" r="0" b="0"/>
            <wp:docPr id="1850088015"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88015" name="Picture 6"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760720" cy="3681095"/>
                    </a:xfrm>
                    <a:prstGeom prst="rect">
                      <a:avLst/>
                    </a:prstGeom>
                    <a:noFill/>
                    <a:ln>
                      <a:noFill/>
                    </a:ln>
                  </pic:spPr>
                </pic:pic>
              </a:graphicData>
            </a:graphic>
          </wp:inline>
        </w:drawing>
      </w:r>
    </w:p>
    <w:p w14:paraId="1DC1A448" w14:textId="77777777" w:rsidR="00782FC6" w:rsidRDefault="00782FC6">
      <w:pPr>
        <w:rPr>
          <w:rFonts w:ascii="Times New Roman" w:hAnsi="Times New Roman" w:cs="Times New Roman"/>
          <w:b/>
          <w:bCs/>
          <w:sz w:val="28"/>
          <w:szCs w:val="28"/>
        </w:rPr>
      </w:pPr>
    </w:p>
    <w:p w14:paraId="28C81408" w14:textId="77777777" w:rsidR="00782FC6" w:rsidRDefault="00000000">
      <w:pPr>
        <w:rPr>
          <w:rFonts w:ascii="Times New Roman" w:hAnsi="Times New Roman" w:cs="Times New Roman"/>
          <w:b/>
          <w:bCs/>
          <w:sz w:val="28"/>
          <w:szCs w:val="28"/>
        </w:rPr>
      </w:pPr>
      <w:r>
        <w:rPr>
          <w:noProof/>
        </w:rPr>
        <w:drawing>
          <wp:inline distT="0" distB="0" distL="0" distR="0" wp14:anchorId="02443CF3" wp14:editId="0EE2E662">
            <wp:extent cx="5760720" cy="4181475"/>
            <wp:effectExtent l="0" t="0" r="0" b="9525"/>
            <wp:docPr id="1263367070"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67070" name="Picture 7"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760720" cy="4181475"/>
                    </a:xfrm>
                    <a:prstGeom prst="rect">
                      <a:avLst/>
                    </a:prstGeom>
                    <a:noFill/>
                    <a:ln>
                      <a:noFill/>
                    </a:ln>
                  </pic:spPr>
                </pic:pic>
              </a:graphicData>
            </a:graphic>
          </wp:inline>
        </w:drawing>
      </w:r>
    </w:p>
    <w:p w14:paraId="1EB54163" w14:textId="77777777" w:rsidR="00782FC6" w:rsidRDefault="00782FC6">
      <w:pPr>
        <w:rPr>
          <w:rFonts w:ascii="Times New Roman" w:hAnsi="Times New Roman" w:cs="Times New Roman"/>
          <w:b/>
          <w:bCs/>
          <w:sz w:val="28"/>
          <w:szCs w:val="28"/>
        </w:rPr>
      </w:pPr>
    </w:p>
    <w:p w14:paraId="2A9A3B92" w14:textId="77777777" w:rsidR="00782FC6" w:rsidRDefault="00000000">
      <w:pPr>
        <w:rPr>
          <w:rFonts w:ascii="Times New Roman" w:hAnsi="Times New Roman" w:cs="Times New Roman"/>
          <w:b/>
          <w:bCs/>
          <w:sz w:val="28"/>
          <w:szCs w:val="28"/>
        </w:rPr>
      </w:pPr>
      <w:r>
        <w:rPr>
          <w:noProof/>
        </w:rPr>
        <w:lastRenderedPageBreak/>
        <w:drawing>
          <wp:inline distT="0" distB="0" distL="0" distR="0" wp14:anchorId="31AD089C" wp14:editId="56300C55">
            <wp:extent cx="5760720" cy="8832850"/>
            <wp:effectExtent l="0" t="0" r="0" b="6350"/>
            <wp:docPr id="635672185"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72185" name="Picture 8"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760720" cy="8832850"/>
                    </a:xfrm>
                    <a:prstGeom prst="rect">
                      <a:avLst/>
                    </a:prstGeom>
                    <a:noFill/>
                    <a:ln>
                      <a:noFill/>
                    </a:ln>
                  </pic:spPr>
                </pic:pic>
              </a:graphicData>
            </a:graphic>
          </wp:inline>
        </w:drawing>
      </w:r>
    </w:p>
    <w:p w14:paraId="79EC2A40" w14:textId="77777777" w:rsidR="00782FC6" w:rsidRDefault="00782FC6">
      <w:pPr>
        <w:rPr>
          <w:rFonts w:ascii="Times New Roman" w:hAnsi="Times New Roman" w:cs="Times New Roman"/>
          <w:b/>
          <w:bCs/>
          <w:sz w:val="28"/>
          <w:szCs w:val="28"/>
        </w:rPr>
      </w:pPr>
    </w:p>
    <w:p w14:paraId="741DCDC3" w14:textId="77777777" w:rsidR="00782FC6" w:rsidRDefault="00000000">
      <w:pPr>
        <w:pStyle w:val="lv2"/>
      </w:pPr>
      <w:bookmarkStart w:id="27" w:name="_Toc232350411"/>
      <w:bookmarkStart w:id="28" w:name="_Toc232350501"/>
      <w:bookmarkStart w:id="29" w:name="_Toc231938452"/>
      <w:r>
        <w:lastRenderedPageBreak/>
        <w:t>II. 2 Activity Diagrams</w:t>
      </w:r>
      <w:bookmarkEnd w:id="27"/>
      <w:bookmarkEnd w:id="28"/>
      <w:bookmarkEnd w:id="29"/>
    </w:p>
    <w:p w14:paraId="366B9D1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This section illustrates the dynamic behavior of the OptiCine system by modeling the flow of control from activity to activity. The focus is on the core scheduling algorithms that drive the system's automated capabilities.</w:t>
      </w:r>
    </w:p>
    <w:p w14:paraId="597545F4" w14:textId="77777777" w:rsidR="00782FC6" w:rsidRDefault="00000000">
      <w:pPr>
        <w:rPr>
          <w:rFonts w:ascii="Times New Roman" w:hAnsi="Times New Roman" w:cs="Times New Roman"/>
          <w:sz w:val="28"/>
          <w:szCs w:val="28"/>
        </w:rPr>
      </w:pPr>
      <w:r>
        <w:rPr>
          <w:rFonts w:ascii="Times New Roman" w:hAnsi="Times New Roman" w:cs="Times New Roman"/>
          <w:b/>
          <w:bCs/>
          <w:sz w:val="28"/>
          <w:szCs w:val="28"/>
        </w:rPr>
        <w:t>1. Auto-scheduling Flow</w:t>
      </w:r>
      <w:r>
        <w:rPr>
          <w:rFonts w:ascii="Times New Roman" w:hAnsi="Times New Roman" w:cs="Times New Roman"/>
          <w:sz w:val="28"/>
          <w:szCs w:val="28"/>
        </w:rPr>
        <w:t xml:space="preserve"> This flow describes how the algorithm gathers input data (movies, screening rooms, business rules), executes the scheduling engine (CSA/PSO), and outputs a draft schedule.</w:t>
      </w:r>
    </w:p>
    <w:p w14:paraId="03098500" w14:textId="77777777" w:rsidR="00782FC6" w:rsidRDefault="00000000">
      <w:pPr>
        <w:rPr>
          <w:rFonts w:ascii="Times New Roman" w:hAnsi="Times New Roman" w:cs="Times New Roman"/>
          <w:i/>
          <w:iCs/>
          <w:sz w:val="28"/>
          <w:szCs w:val="28"/>
        </w:rPr>
      </w:pPr>
      <w:r>
        <w:rPr>
          <w:rFonts w:ascii="Times New Roman" w:hAnsi="Times New Roman" w:cs="Times New Roman"/>
          <w:i/>
          <w:iCs/>
          <w:noProof/>
          <w:sz w:val="28"/>
          <w:szCs w:val="28"/>
        </w:rPr>
        <w:lastRenderedPageBreak/>
        <w:drawing>
          <wp:inline distT="0" distB="0" distL="0" distR="0" wp14:anchorId="0C55F38C" wp14:editId="586CED18">
            <wp:extent cx="5648960" cy="8312150"/>
            <wp:effectExtent l="0" t="0" r="8890" b="0"/>
            <wp:docPr id="1145276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276405"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5653386" cy="8319240"/>
                    </a:xfrm>
                    <a:prstGeom prst="rect">
                      <a:avLst/>
                    </a:prstGeom>
                    <a:noFill/>
                    <a:ln>
                      <a:noFill/>
                    </a:ln>
                  </pic:spPr>
                </pic:pic>
              </a:graphicData>
            </a:graphic>
          </wp:inline>
        </w:drawing>
      </w:r>
    </w:p>
    <w:p w14:paraId="1F3FFEEF" w14:textId="77777777" w:rsidR="00782FC6" w:rsidRDefault="00000000">
      <w:pPr>
        <w:rPr>
          <w:rFonts w:ascii="Times New Roman" w:hAnsi="Times New Roman" w:cs="Times New Roman"/>
          <w:sz w:val="28"/>
          <w:szCs w:val="28"/>
        </w:rPr>
      </w:pPr>
      <w:r>
        <w:rPr>
          <w:rFonts w:ascii="Times New Roman" w:hAnsi="Times New Roman" w:cs="Times New Roman"/>
          <w:i/>
          <w:iCs/>
          <w:sz w:val="28"/>
          <w:szCs w:val="28"/>
        </w:rPr>
        <w:t>Figure II-5: Activity Diagram for Auto-scheduling Flow</w:t>
      </w:r>
    </w:p>
    <w:p w14:paraId="7523D790" w14:textId="77777777" w:rsidR="00782FC6" w:rsidRDefault="00782FC6">
      <w:pPr>
        <w:rPr>
          <w:rFonts w:ascii="Times New Roman" w:hAnsi="Times New Roman" w:cs="Times New Roman"/>
          <w:b/>
          <w:bCs/>
          <w:sz w:val="28"/>
          <w:szCs w:val="28"/>
        </w:rPr>
      </w:pPr>
    </w:p>
    <w:p w14:paraId="7B119DC1" w14:textId="77777777" w:rsidR="00782FC6" w:rsidRDefault="00782FC6">
      <w:pPr>
        <w:rPr>
          <w:rFonts w:ascii="Times New Roman" w:hAnsi="Times New Roman" w:cs="Times New Roman"/>
          <w:b/>
          <w:bCs/>
          <w:sz w:val="28"/>
          <w:szCs w:val="28"/>
        </w:rPr>
      </w:pPr>
    </w:p>
    <w:p w14:paraId="6DDDEB6C" w14:textId="77777777" w:rsidR="00782FC6" w:rsidRDefault="00782FC6">
      <w:pPr>
        <w:rPr>
          <w:rFonts w:ascii="Times New Roman" w:hAnsi="Times New Roman" w:cs="Times New Roman"/>
          <w:b/>
          <w:bCs/>
          <w:sz w:val="28"/>
          <w:szCs w:val="28"/>
        </w:rPr>
      </w:pPr>
    </w:p>
    <w:p w14:paraId="759D873E" w14:textId="77777777" w:rsidR="00782FC6" w:rsidRDefault="00000000">
      <w:pPr>
        <w:rPr>
          <w:rFonts w:ascii="Times New Roman" w:hAnsi="Times New Roman" w:cs="Times New Roman"/>
          <w:sz w:val="28"/>
          <w:szCs w:val="28"/>
        </w:rPr>
      </w:pPr>
      <w:r>
        <w:rPr>
          <w:rFonts w:ascii="Times New Roman" w:hAnsi="Times New Roman" w:cs="Times New Roman"/>
          <w:b/>
          <w:bCs/>
          <w:sz w:val="28"/>
          <w:szCs w:val="28"/>
        </w:rPr>
        <w:lastRenderedPageBreak/>
        <w:t>Flow Description:</w:t>
      </w:r>
    </w:p>
    <w:p w14:paraId="375A3CDA" w14:textId="77777777" w:rsidR="00782FC6" w:rsidRDefault="00000000">
      <w:pPr>
        <w:numPr>
          <w:ilvl w:val="0"/>
          <w:numId w:val="11"/>
        </w:numPr>
        <w:rPr>
          <w:rFonts w:ascii="Times New Roman" w:hAnsi="Times New Roman" w:cs="Times New Roman"/>
          <w:sz w:val="28"/>
          <w:szCs w:val="28"/>
        </w:rPr>
      </w:pPr>
      <w:r>
        <w:rPr>
          <w:rFonts w:ascii="Times New Roman" w:hAnsi="Times New Roman" w:cs="Times New Roman"/>
          <w:sz w:val="28"/>
          <w:szCs w:val="28"/>
        </w:rPr>
        <w:t>Cinema staff inputs the desired date range and selects the scheduling strategy.</w:t>
      </w:r>
    </w:p>
    <w:p w14:paraId="1BDD3D41" w14:textId="77777777" w:rsidR="00782FC6" w:rsidRDefault="00000000">
      <w:pPr>
        <w:numPr>
          <w:ilvl w:val="0"/>
          <w:numId w:val="11"/>
        </w:numPr>
        <w:rPr>
          <w:rFonts w:ascii="Times New Roman" w:hAnsi="Times New Roman" w:cs="Times New Roman"/>
          <w:sz w:val="28"/>
          <w:szCs w:val="28"/>
        </w:rPr>
      </w:pPr>
      <w:r>
        <w:rPr>
          <w:rFonts w:ascii="Times New Roman" w:hAnsi="Times New Roman" w:cs="Times New Roman"/>
          <w:sz w:val="28"/>
          <w:szCs w:val="28"/>
        </w:rPr>
        <w:t>The system fetches all active movies, available rooms, and operational constraints (business hours, capacity, etc.).</w:t>
      </w:r>
    </w:p>
    <w:p w14:paraId="1183BA16" w14:textId="77777777" w:rsidR="00782FC6" w:rsidRDefault="00000000">
      <w:pPr>
        <w:numPr>
          <w:ilvl w:val="0"/>
          <w:numId w:val="11"/>
        </w:numPr>
        <w:rPr>
          <w:rFonts w:ascii="Times New Roman" w:hAnsi="Times New Roman" w:cs="Times New Roman"/>
          <w:sz w:val="28"/>
          <w:szCs w:val="28"/>
        </w:rPr>
      </w:pPr>
      <w:r>
        <w:rPr>
          <w:rFonts w:ascii="Times New Roman" w:hAnsi="Times New Roman" w:cs="Times New Roman"/>
          <w:sz w:val="28"/>
          <w:szCs w:val="28"/>
        </w:rPr>
        <w:t>The core Scheduling Engine executes the CSA/PSO metaheuristic algorithm.</w:t>
      </w:r>
    </w:p>
    <w:p w14:paraId="05869ECF" w14:textId="77777777" w:rsidR="00782FC6" w:rsidRDefault="00000000">
      <w:pPr>
        <w:numPr>
          <w:ilvl w:val="0"/>
          <w:numId w:val="11"/>
        </w:numPr>
        <w:rPr>
          <w:rFonts w:ascii="Times New Roman" w:hAnsi="Times New Roman" w:cs="Times New Roman"/>
          <w:sz w:val="28"/>
          <w:szCs w:val="28"/>
        </w:rPr>
      </w:pPr>
      <w:r>
        <w:rPr>
          <w:rFonts w:ascii="Times New Roman" w:hAnsi="Times New Roman" w:cs="Times New Roman"/>
          <w:sz w:val="28"/>
          <w:szCs w:val="28"/>
        </w:rPr>
        <w:t>The system evaluates all constraints (e.g., room capacity, cleaning buffer, DAG workflow).</w:t>
      </w:r>
    </w:p>
    <w:p w14:paraId="18872340" w14:textId="77777777" w:rsidR="00782FC6" w:rsidRDefault="00000000">
      <w:pPr>
        <w:numPr>
          <w:ilvl w:val="0"/>
          <w:numId w:val="11"/>
        </w:numPr>
        <w:rPr>
          <w:rFonts w:ascii="Times New Roman" w:hAnsi="Times New Roman" w:cs="Times New Roman"/>
          <w:sz w:val="28"/>
          <w:szCs w:val="28"/>
        </w:rPr>
      </w:pPr>
      <w:r>
        <w:rPr>
          <w:rFonts w:ascii="Times New Roman" w:hAnsi="Times New Roman" w:cs="Times New Roman"/>
          <w:sz w:val="28"/>
          <w:szCs w:val="28"/>
        </w:rPr>
        <w:t>If conflicts arise, the system logs them for staff to adjust parameters. If all constraints are satisfied, an optimized draft schedule is generated.</w:t>
      </w:r>
    </w:p>
    <w:p w14:paraId="135FFCA2" w14:textId="77777777" w:rsidR="00782FC6" w:rsidRDefault="00000000">
      <w:pPr>
        <w:numPr>
          <w:ilvl w:val="0"/>
          <w:numId w:val="11"/>
        </w:numPr>
        <w:rPr>
          <w:rFonts w:ascii="Times New Roman" w:hAnsi="Times New Roman" w:cs="Times New Roman"/>
          <w:sz w:val="28"/>
          <w:szCs w:val="28"/>
        </w:rPr>
      </w:pPr>
      <w:r>
        <w:rPr>
          <w:rFonts w:ascii="Times New Roman" w:hAnsi="Times New Roman" w:cs="Times New Roman"/>
          <w:sz w:val="28"/>
          <w:szCs w:val="28"/>
        </w:rPr>
        <w:t>The draft is saved to the database, and the approval workflow is triggered.</w:t>
      </w:r>
    </w:p>
    <w:p w14:paraId="646B9709" w14:textId="77777777" w:rsidR="00782FC6" w:rsidRDefault="00000000">
      <w:pPr>
        <w:rPr>
          <w:rFonts w:ascii="Times New Roman" w:hAnsi="Times New Roman" w:cs="Times New Roman"/>
          <w:sz w:val="28"/>
          <w:szCs w:val="28"/>
        </w:rPr>
      </w:pPr>
      <w:r>
        <w:rPr>
          <w:rFonts w:ascii="Times New Roman" w:hAnsi="Times New Roman" w:cs="Times New Roman"/>
          <w:b/>
          <w:bCs/>
          <w:sz w:val="28"/>
          <w:szCs w:val="28"/>
        </w:rPr>
        <w:t>2. Rescheduling / Inverse Scheduling Flow</w:t>
      </w:r>
      <w:r>
        <w:rPr>
          <w:rFonts w:ascii="Times New Roman" w:hAnsi="Times New Roman" w:cs="Times New Roman"/>
          <w:sz w:val="28"/>
          <w:szCs w:val="28"/>
        </w:rPr>
        <w:t xml:space="preserve"> This flow illustrates the scenario where a screening room breaks down unexpectedly. The system applies the Inverse Scheduling algorithm to relocate only the affected showtimes instead of rebuilding the entire schedule from scratch.</w:t>
      </w:r>
    </w:p>
    <w:p w14:paraId="0E8E195A" w14:textId="77777777" w:rsidR="00782FC6" w:rsidRDefault="00000000">
      <w:pPr>
        <w:rPr>
          <w:rFonts w:ascii="Times New Roman" w:hAnsi="Times New Roman" w:cs="Times New Roman"/>
          <w:i/>
          <w:iCs/>
          <w:sz w:val="28"/>
          <w:szCs w:val="28"/>
        </w:rPr>
      </w:pPr>
      <w:r>
        <w:rPr>
          <w:rFonts w:ascii="Times New Roman" w:hAnsi="Times New Roman" w:cs="Times New Roman"/>
          <w:i/>
          <w:iCs/>
          <w:noProof/>
          <w:sz w:val="28"/>
          <w:szCs w:val="28"/>
        </w:rPr>
        <w:lastRenderedPageBreak/>
        <w:drawing>
          <wp:inline distT="0" distB="0" distL="0" distR="0" wp14:anchorId="65D08423" wp14:editId="0B6A2B6E">
            <wp:extent cx="5097780" cy="8921750"/>
            <wp:effectExtent l="0" t="0" r="7620" b="0"/>
            <wp:docPr id="88451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5101" name="Picture 1"/>
                    <pic:cNvPicPr>
                      <a:picLocks noChangeAspect="1"/>
                    </pic:cNvPicPr>
                  </pic:nvPicPr>
                  <pic:blipFill>
                    <a:blip r:embed="rId18"/>
                    <a:stretch>
                      <a:fillRect/>
                    </a:stretch>
                  </pic:blipFill>
                  <pic:spPr>
                    <a:xfrm>
                      <a:off x="0" y="0"/>
                      <a:ext cx="5121747" cy="8964276"/>
                    </a:xfrm>
                    <a:prstGeom prst="rect">
                      <a:avLst/>
                    </a:prstGeom>
                  </pic:spPr>
                </pic:pic>
              </a:graphicData>
            </a:graphic>
          </wp:inline>
        </w:drawing>
      </w:r>
    </w:p>
    <w:p w14:paraId="7C6F4671" w14:textId="77777777" w:rsidR="00782FC6" w:rsidRDefault="00000000">
      <w:pPr>
        <w:rPr>
          <w:rFonts w:ascii="Times New Roman" w:hAnsi="Times New Roman" w:cs="Times New Roman"/>
          <w:sz w:val="28"/>
          <w:szCs w:val="28"/>
        </w:rPr>
      </w:pPr>
      <w:r>
        <w:rPr>
          <w:rFonts w:ascii="Times New Roman" w:hAnsi="Times New Roman" w:cs="Times New Roman"/>
          <w:i/>
          <w:iCs/>
          <w:sz w:val="28"/>
          <w:szCs w:val="28"/>
        </w:rPr>
        <w:t>Figure II-6: Activity Diagram for Rescheduling / Inverse Scheduling Flow</w:t>
      </w:r>
    </w:p>
    <w:p w14:paraId="53EE5875" w14:textId="77777777" w:rsidR="00782FC6" w:rsidRDefault="00000000">
      <w:pPr>
        <w:rPr>
          <w:rFonts w:ascii="Times New Roman" w:hAnsi="Times New Roman" w:cs="Times New Roman"/>
          <w:sz w:val="28"/>
          <w:szCs w:val="28"/>
        </w:rPr>
      </w:pPr>
      <w:r>
        <w:rPr>
          <w:rFonts w:ascii="Times New Roman" w:hAnsi="Times New Roman" w:cs="Times New Roman"/>
          <w:b/>
          <w:bCs/>
          <w:sz w:val="28"/>
          <w:szCs w:val="28"/>
        </w:rPr>
        <w:lastRenderedPageBreak/>
        <w:t>Flow Description:</w:t>
      </w:r>
    </w:p>
    <w:p w14:paraId="79C460A2" w14:textId="77777777" w:rsidR="00782FC6" w:rsidRDefault="00000000">
      <w:pPr>
        <w:numPr>
          <w:ilvl w:val="0"/>
          <w:numId w:val="12"/>
        </w:numPr>
        <w:rPr>
          <w:rFonts w:ascii="Times New Roman" w:hAnsi="Times New Roman" w:cs="Times New Roman"/>
          <w:sz w:val="28"/>
          <w:szCs w:val="28"/>
        </w:rPr>
      </w:pPr>
      <w:r>
        <w:rPr>
          <w:rFonts w:ascii="Times New Roman" w:hAnsi="Times New Roman" w:cs="Times New Roman"/>
          <w:sz w:val="28"/>
          <w:szCs w:val="28"/>
        </w:rPr>
        <w:t>An incident occurs (e.g., equipment breakdown in a specific room).</w:t>
      </w:r>
    </w:p>
    <w:p w14:paraId="7DBC28C6" w14:textId="77777777" w:rsidR="00782FC6" w:rsidRDefault="00000000">
      <w:pPr>
        <w:numPr>
          <w:ilvl w:val="0"/>
          <w:numId w:val="12"/>
        </w:numPr>
        <w:rPr>
          <w:rFonts w:ascii="Times New Roman" w:hAnsi="Times New Roman" w:cs="Times New Roman"/>
          <w:sz w:val="28"/>
          <w:szCs w:val="28"/>
        </w:rPr>
      </w:pPr>
      <w:r>
        <w:rPr>
          <w:rFonts w:ascii="Times New Roman" w:hAnsi="Times New Roman" w:cs="Times New Roman"/>
          <w:sz w:val="28"/>
          <w:szCs w:val="28"/>
        </w:rPr>
        <w:t>Cinema staff inputs the incident details and marks the room status as "Maintenance".</w:t>
      </w:r>
    </w:p>
    <w:p w14:paraId="367532EF" w14:textId="77777777" w:rsidR="00782FC6" w:rsidRDefault="00000000">
      <w:pPr>
        <w:numPr>
          <w:ilvl w:val="0"/>
          <w:numId w:val="12"/>
        </w:numPr>
        <w:rPr>
          <w:rFonts w:ascii="Times New Roman" w:hAnsi="Times New Roman" w:cs="Times New Roman"/>
          <w:sz w:val="28"/>
          <w:szCs w:val="28"/>
        </w:rPr>
      </w:pPr>
      <w:r>
        <w:rPr>
          <w:rFonts w:ascii="Times New Roman" w:hAnsi="Times New Roman" w:cs="Times New Roman"/>
          <w:sz w:val="28"/>
          <w:szCs w:val="28"/>
        </w:rPr>
        <w:t>The system identifies all impacted showtimes in the currently published schedule.</w:t>
      </w:r>
    </w:p>
    <w:p w14:paraId="492FD02B" w14:textId="77777777" w:rsidR="00782FC6" w:rsidRDefault="00000000">
      <w:pPr>
        <w:numPr>
          <w:ilvl w:val="0"/>
          <w:numId w:val="12"/>
        </w:numPr>
        <w:rPr>
          <w:rFonts w:ascii="Times New Roman" w:hAnsi="Times New Roman" w:cs="Times New Roman"/>
          <w:sz w:val="28"/>
          <w:szCs w:val="28"/>
        </w:rPr>
      </w:pPr>
      <w:r>
        <w:rPr>
          <w:rFonts w:ascii="Times New Roman" w:hAnsi="Times New Roman" w:cs="Times New Roman"/>
          <w:sz w:val="28"/>
          <w:szCs w:val="28"/>
        </w:rPr>
        <w:t>The Inverse Scheduling Engine is executed to find alternative slots for the affected showtimes.</w:t>
      </w:r>
    </w:p>
    <w:p w14:paraId="4A51D730" w14:textId="77777777" w:rsidR="00782FC6" w:rsidRDefault="00000000">
      <w:pPr>
        <w:numPr>
          <w:ilvl w:val="0"/>
          <w:numId w:val="12"/>
        </w:numPr>
        <w:rPr>
          <w:rFonts w:ascii="Times New Roman" w:hAnsi="Times New Roman" w:cs="Times New Roman"/>
          <w:sz w:val="28"/>
          <w:szCs w:val="28"/>
        </w:rPr>
      </w:pPr>
      <w:r>
        <w:rPr>
          <w:rFonts w:ascii="Times New Roman" w:hAnsi="Times New Roman" w:cs="Times New Roman"/>
          <w:sz w:val="28"/>
          <w:szCs w:val="28"/>
        </w:rPr>
        <w:t>If the system can reallocate the showtimes with minimal disruption, it automatically updates the schedule.</w:t>
      </w:r>
    </w:p>
    <w:p w14:paraId="40B936E9" w14:textId="77777777" w:rsidR="00782FC6" w:rsidRDefault="00000000">
      <w:pPr>
        <w:numPr>
          <w:ilvl w:val="0"/>
          <w:numId w:val="12"/>
        </w:numPr>
        <w:rPr>
          <w:rFonts w:ascii="Times New Roman" w:hAnsi="Times New Roman" w:cs="Times New Roman"/>
          <w:sz w:val="28"/>
          <w:szCs w:val="28"/>
        </w:rPr>
      </w:pPr>
      <w:r>
        <w:rPr>
          <w:rFonts w:ascii="Times New Roman" w:hAnsi="Times New Roman" w:cs="Times New Roman"/>
          <w:sz w:val="28"/>
          <w:szCs w:val="28"/>
        </w:rPr>
        <w:t>If the conflict is unsolvable (e.g., no available rooms), the system alerts the staff to manually cancel the showtimes and initiate customer refunds.</w:t>
      </w:r>
    </w:p>
    <w:p w14:paraId="1C7C66C2" w14:textId="77777777" w:rsidR="00782FC6" w:rsidRDefault="00000000">
      <w:pPr>
        <w:numPr>
          <w:ilvl w:val="0"/>
          <w:numId w:val="12"/>
        </w:numPr>
        <w:rPr>
          <w:rFonts w:ascii="Times New Roman" w:hAnsi="Times New Roman" w:cs="Times New Roman"/>
          <w:sz w:val="28"/>
          <w:szCs w:val="28"/>
        </w:rPr>
      </w:pPr>
      <w:r>
        <w:rPr>
          <w:rFonts w:ascii="Times New Roman" w:hAnsi="Times New Roman" w:cs="Times New Roman"/>
          <w:sz w:val="28"/>
          <w:szCs w:val="28"/>
        </w:rPr>
        <w:t>The final updated schedule version is saved, and a notification is sent to the Branch Manager.</w:t>
      </w:r>
    </w:p>
    <w:p w14:paraId="6B7ED958" w14:textId="77777777" w:rsidR="00782FC6" w:rsidRDefault="00782FC6">
      <w:pPr>
        <w:rPr>
          <w:rFonts w:ascii="Times New Roman" w:hAnsi="Times New Roman" w:cs="Times New Roman"/>
          <w:sz w:val="28"/>
          <w:szCs w:val="28"/>
        </w:rPr>
      </w:pPr>
    </w:p>
    <w:p w14:paraId="7C64FFFF" w14:textId="77777777" w:rsidR="00782FC6" w:rsidRDefault="00000000">
      <w:pPr>
        <w:pStyle w:val="lv2"/>
      </w:pPr>
      <w:bookmarkStart w:id="30" w:name="_Toc232350412"/>
      <w:bookmarkStart w:id="31" w:name="_Toc232350502"/>
      <w:r>
        <w:t>II.2.1 Generate Schedule</w:t>
      </w:r>
      <w:bookmarkEnd w:id="30"/>
      <w:bookmarkEnd w:id="31"/>
    </w:p>
    <w:p w14:paraId="49BDE3BB" w14:textId="77777777" w:rsidR="00782FC6" w:rsidRDefault="00000000">
      <w:pPr>
        <w:rPr>
          <w:rFonts w:ascii="Times New Roman" w:hAnsi="Times New Roman" w:cs="Times New Roman"/>
          <w:sz w:val="28"/>
          <w:szCs w:val="28"/>
        </w:rPr>
      </w:pPr>
      <w:r>
        <w:rPr>
          <w:rFonts w:ascii="Times New Roman" w:hAnsi="Times New Roman" w:cs="Times New Roman"/>
          <w:noProof/>
          <w:szCs w:val="28"/>
        </w:rPr>
        <w:lastRenderedPageBreak/>
        <w:drawing>
          <wp:inline distT="0" distB="0" distL="0" distR="0" wp14:anchorId="0310BFFB" wp14:editId="34A1A952">
            <wp:extent cx="4896485" cy="8716010"/>
            <wp:effectExtent l="0" t="0" r="0" b="8890"/>
            <wp:docPr id="852318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18049" name="Picture 1"/>
                    <pic:cNvPicPr>
                      <a:picLocks noChangeAspect="1"/>
                    </pic:cNvPicPr>
                  </pic:nvPicPr>
                  <pic:blipFill>
                    <a:blip r:embed="rId19"/>
                    <a:stretch>
                      <a:fillRect/>
                    </a:stretch>
                  </pic:blipFill>
                  <pic:spPr>
                    <a:xfrm>
                      <a:off x="0" y="0"/>
                      <a:ext cx="4896533" cy="8716591"/>
                    </a:xfrm>
                    <a:prstGeom prst="rect">
                      <a:avLst/>
                    </a:prstGeom>
                  </pic:spPr>
                </pic:pic>
              </a:graphicData>
            </a:graphic>
          </wp:inline>
        </w:drawing>
      </w:r>
    </w:p>
    <w:p w14:paraId="14D64DC9" w14:textId="77777777" w:rsidR="00782FC6" w:rsidRDefault="00782FC6">
      <w:pPr>
        <w:rPr>
          <w:rFonts w:ascii="Times New Roman" w:hAnsi="Times New Roman" w:cs="Times New Roman"/>
          <w:sz w:val="28"/>
          <w:szCs w:val="28"/>
        </w:rPr>
      </w:pPr>
    </w:p>
    <w:p w14:paraId="7C72CB1E" w14:textId="77777777" w:rsidR="00782FC6" w:rsidRDefault="00782FC6">
      <w:pPr>
        <w:rPr>
          <w:rFonts w:ascii="Times New Roman" w:hAnsi="Times New Roman" w:cs="Times New Roman"/>
          <w:b/>
          <w:bCs/>
          <w:sz w:val="28"/>
          <w:szCs w:val="28"/>
        </w:rPr>
      </w:pPr>
    </w:p>
    <w:p w14:paraId="5AE73974" w14:textId="77777777" w:rsidR="00782FC6" w:rsidRDefault="00000000">
      <w:pPr>
        <w:pStyle w:val="lv2"/>
      </w:pPr>
      <w:bookmarkStart w:id="32" w:name="_Toc232350413"/>
      <w:bookmarkStart w:id="33" w:name="_Toc232350503"/>
      <w:r>
        <w:lastRenderedPageBreak/>
        <w:t>II.2.2 Approval workflow</w:t>
      </w:r>
      <w:bookmarkEnd w:id="32"/>
      <w:bookmarkEnd w:id="33"/>
    </w:p>
    <w:p w14:paraId="73940535" w14:textId="77777777" w:rsidR="00782FC6" w:rsidRDefault="00000000">
      <w:pPr>
        <w:rPr>
          <w:rFonts w:ascii="Times New Roman" w:hAnsi="Times New Roman" w:cs="Times New Roman"/>
          <w:sz w:val="28"/>
          <w:szCs w:val="28"/>
        </w:rPr>
      </w:pPr>
      <w:r>
        <w:rPr>
          <w:noProof/>
          <w14:ligatures w14:val="standardContextual"/>
        </w:rPr>
        <w:drawing>
          <wp:inline distT="0" distB="0" distL="0" distR="0" wp14:anchorId="38E97DEB" wp14:editId="709063A7">
            <wp:extent cx="5760720" cy="8372475"/>
            <wp:effectExtent l="0" t="0" r="0" b="9525"/>
            <wp:docPr id="16640847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84790" name="Picture 2"/>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a:xfrm>
                      <a:off x="0" y="0"/>
                      <a:ext cx="5760720" cy="8372475"/>
                    </a:xfrm>
                    <a:prstGeom prst="rect">
                      <a:avLst/>
                    </a:prstGeom>
                    <a:noFill/>
                    <a:ln>
                      <a:noFill/>
                    </a:ln>
                  </pic:spPr>
                </pic:pic>
              </a:graphicData>
            </a:graphic>
          </wp:inline>
        </w:drawing>
      </w:r>
    </w:p>
    <w:p w14:paraId="1098BBF1" w14:textId="77777777" w:rsidR="00782FC6" w:rsidRDefault="00782FC6">
      <w:pPr>
        <w:rPr>
          <w:rFonts w:ascii="Times New Roman" w:hAnsi="Times New Roman" w:cs="Times New Roman"/>
          <w:sz w:val="28"/>
          <w:szCs w:val="28"/>
        </w:rPr>
      </w:pPr>
    </w:p>
    <w:p w14:paraId="4E6EBF6D" w14:textId="77777777" w:rsidR="00782FC6" w:rsidRDefault="00782FC6">
      <w:pPr>
        <w:rPr>
          <w:rFonts w:ascii="Times New Roman" w:hAnsi="Times New Roman" w:cs="Times New Roman"/>
          <w:sz w:val="28"/>
          <w:szCs w:val="28"/>
        </w:rPr>
      </w:pPr>
    </w:p>
    <w:p w14:paraId="09B29F41" w14:textId="77777777" w:rsidR="00782FC6" w:rsidRDefault="00782FC6">
      <w:pPr>
        <w:rPr>
          <w:rFonts w:ascii="Times New Roman" w:hAnsi="Times New Roman" w:cs="Times New Roman"/>
          <w:sz w:val="28"/>
          <w:szCs w:val="28"/>
        </w:rPr>
      </w:pPr>
    </w:p>
    <w:p w14:paraId="24942E3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lastRenderedPageBreak/>
        <w:pict w14:anchorId="6E4C0237">
          <v:rect id="_x0000_i1044" style="width:0;height:1.5pt" o:hralign="center" o:hrstd="t" o:hr="t" fillcolor="#a0a0a0" stroked="f"/>
        </w:pict>
      </w:r>
    </w:p>
    <w:p w14:paraId="63BEF21D" w14:textId="77777777" w:rsidR="00782FC6" w:rsidRDefault="00000000">
      <w:pPr>
        <w:pStyle w:val="lv2"/>
        <w:rPr>
          <w:rFonts w:ascii="Times New Roman" w:hAnsi="Times New Roman" w:cs="Times New Roman"/>
          <w:sz w:val="28"/>
          <w:szCs w:val="28"/>
        </w:rPr>
      </w:pPr>
      <w:bookmarkStart w:id="34" w:name="_Toc232350504"/>
      <w:bookmarkStart w:id="35" w:name="_Toc231938453"/>
      <w:bookmarkStart w:id="36" w:name="_Toc232350414"/>
      <w:r>
        <w:rPr>
          <w:rFonts w:ascii="Times New Roman" w:hAnsi="Times New Roman" w:cs="Times New Roman"/>
          <w:sz w:val="28"/>
          <w:szCs w:val="28"/>
        </w:rPr>
        <w:t>II.2.3 State Analysis</w:t>
      </w:r>
      <w:bookmarkEnd w:id="34"/>
      <w:bookmarkEnd w:id="35"/>
      <w:bookmarkEnd w:id="36"/>
    </w:p>
    <w:p w14:paraId="2F5B2A76" w14:textId="77777777" w:rsidR="00782FC6" w:rsidRDefault="00000000">
      <w:pPr>
        <w:pStyle w:val="lv22"/>
        <w:rPr>
          <w:rFonts w:ascii="Times New Roman" w:hAnsi="Times New Roman" w:cs="Times New Roman"/>
          <w:sz w:val="28"/>
          <w:szCs w:val="28"/>
        </w:rPr>
      </w:pPr>
      <w:bookmarkStart w:id="37" w:name="_Toc231938454"/>
      <w:bookmarkStart w:id="38" w:name="_Toc232350505"/>
      <w:bookmarkStart w:id="39" w:name="_Toc232350415"/>
      <w:r>
        <w:rPr>
          <w:rFonts w:ascii="Times New Roman" w:hAnsi="Times New Roman" w:cs="Times New Roman"/>
          <w:sz w:val="28"/>
          <w:szCs w:val="28"/>
        </w:rPr>
        <w:t>Movie State</w:t>
      </w:r>
      <w:bookmarkEnd w:id="37"/>
      <w:bookmarkEnd w:id="38"/>
      <w:bookmarkEnd w:id="39"/>
    </w:p>
    <w:p w14:paraId="5778C83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Movie lifecycle:</w:t>
      </w:r>
    </w:p>
    <w:p w14:paraId="4FA677B1" w14:textId="77777777" w:rsidR="00782FC6" w:rsidRDefault="00000000">
      <w:pPr>
        <w:numPr>
          <w:ilvl w:val="0"/>
          <w:numId w:val="13"/>
        </w:numPr>
        <w:rPr>
          <w:rFonts w:ascii="Times New Roman" w:hAnsi="Times New Roman" w:cs="Times New Roman"/>
          <w:sz w:val="28"/>
          <w:szCs w:val="28"/>
        </w:rPr>
      </w:pPr>
      <w:r>
        <w:rPr>
          <w:rFonts w:ascii="Times New Roman" w:hAnsi="Times New Roman" w:cs="Times New Roman"/>
          <w:sz w:val="28"/>
          <w:szCs w:val="28"/>
        </w:rPr>
        <w:t xml:space="preserve">Created </w:t>
      </w:r>
    </w:p>
    <w:p w14:paraId="404AAF98" w14:textId="77777777" w:rsidR="00782FC6" w:rsidRDefault="00000000">
      <w:pPr>
        <w:numPr>
          <w:ilvl w:val="0"/>
          <w:numId w:val="13"/>
        </w:numPr>
        <w:rPr>
          <w:rFonts w:ascii="Times New Roman" w:hAnsi="Times New Roman" w:cs="Times New Roman"/>
          <w:sz w:val="28"/>
          <w:szCs w:val="28"/>
        </w:rPr>
      </w:pPr>
      <w:r>
        <w:rPr>
          <w:rFonts w:ascii="Times New Roman" w:hAnsi="Times New Roman" w:cs="Times New Roman"/>
          <w:sz w:val="28"/>
          <w:szCs w:val="28"/>
        </w:rPr>
        <w:t xml:space="preserve">Active </w:t>
      </w:r>
    </w:p>
    <w:p w14:paraId="0C3F4273" w14:textId="77777777" w:rsidR="00782FC6" w:rsidRDefault="00000000">
      <w:pPr>
        <w:numPr>
          <w:ilvl w:val="0"/>
          <w:numId w:val="13"/>
        </w:numPr>
        <w:rPr>
          <w:rFonts w:ascii="Times New Roman" w:hAnsi="Times New Roman" w:cs="Times New Roman"/>
          <w:sz w:val="28"/>
          <w:szCs w:val="28"/>
        </w:rPr>
      </w:pPr>
      <w:r>
        <w:rPr>
          <w:rFonts w:ascii="Times New Roman" w:hAnsi="Times New Roman" w:cs="Times New Roman"/>
          <w:sz w:val="28"/>
          <w:szCs w:val="28"/>
        </w:rPr>
        <w:t xml:space="preserve">Disabled </w:t>
      </w:r>
    </w:p>
    <w:p w14:paraId="71E4DC4A" w14:textId="77777777" w:rsidR="00782FC6" w:rsidRDefault="00000000">
      <w:pPr>
        <w:numPr>
          <w:ilvl w:val="0"/>
          <w:numId w:val="13"/>
        </w:numPr>
        <w:rPr>
          <w:rFonts w:ascii="Times New Roman" w:hAnsi="Times New Roman" w:cs="Times New Roman"/>
          <w:sz w:val="28"/>
          <w:szCs w:val="28"/>
        </w:rPr>
      </w:pPr>
      <w:r>
        <w:rPr>
          <w:rFonts w:ascii="Times New Roman" w:hAnsi="Times New Roman" w:cs="Times New Roman"/>
          <w:sz w:val="28"/>
          <w:szCs w:val="28"/>
        </w:rPr>
        <w:t xml:space="preserve">Archived </w:t>
      </w:r>
    </w:p>
    <w:p w14:paraId="73E3EAA8"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Transitions:</w:t>
      </w:r>
    </w:p>
    <w:p w14:paraId="09AE1EE7" w14:textId="77777777" w:rsidR="00782FC6" w:rsidRDefault="00000000">
      <w:pPr>
        <w:numPr>
          <w:ilvl w:val="0"/>
          <w:numId w:val="14"/>
        </w:numPr>
        <w:rPr>
          <w:rFonts w:ascii="Times New Roman" w:hAnsi="Times New Roman" w:cs="Times New Roman"/>
          <w:sz w:val="28"/>
          <w:szCs w:val="28"/>
        </w:rPr>
      </w:pPr>
      <w:r>
        <w:rPr>
          <w:rFonts w:ascii="Times New Roman" w:hAnsi="Times New Roman" w:cs="Times New Roman"/>
          <w:sz w:val="28"/>
          <w:szCs w:val="28"/>
        </w:rPr>
        <w:t xml:space="preserve">Created → Active </w:t>
      </w:r>
    </w:p>
    <w:p w14:paraId="77E43EBC" w14:textId="77777777" w:rsidR="00782FC6" w:rsidRDefault="00000000">
      <w:pPr>
        <w:numPr>
          <w:ilvl w:val="0"/>
          <w:numId w:val="14"/>
        </w:numPr>
        <w:rPr>
          <w:rFonts w:ascii="Times New Roman" w:hAnsi="Times New Roman" w:cs="Times New Roman"/>
          <w:sz w:val="28"/>
          <w:szCs w:val="28"/>
        </w:rPr>
      </w:pPr>
      <w:r>
        <w:rPr>
          <w:rFonts w:ascii="Times New Roman" w:hAnsi="Times New Roman" w:cs="Times New Roman"/>
          <w:sz w:val="28"/>
          <w:szCs w:val="28"/>
        </w:rPr>
        <w:t xml:space="preserve">Active → Disabled </w:t>
      </w:r>
    </w:p>
    <w:p w14:paraId="0A47A2B1" w14:textId="77777777" w:rsidR="00782FC6" w:rsidRDefault="00000000">
      <w:pPr>
        <w:numPr>
          <w:ilvl w:val="0"/>
          <w:numId w:val="14"/>
        </w:numPr>
        <w:rPr>
          <w:rFonts w:ascii="Times New Roman" w:hAnsi="Times New Roman" w:cs="Times New Roman"/>
          <w:sz w:val="28"/>
          <w:szCs w:val="28"/>
        </w:rPr>
      </w:pPr>
      <w:r>
        <w:rPr>
          <w:rFonts w:ascii="Times New Roman" w:hAnsi="Times New Roman" w:cs="Times New Roman"/>
          <w:sz w:val="28"/>
          <w:szCs w:val="28"/>
        </w:rPr>
        <w:t xml:space="preserve">Disabled → Active </w:t>
      </w:r>
    </w:p>
    <w:p w14:paraId="79392575" w14:textId="77777777" w:rsidR="00782FC6" w:rsidRDefault="00000000">
      <w:pPr>
        <w:numPr>
          <w:ilvl w:val="0"/>
          <w:numId w:val="14"/>
        </w:numPr>
        <w:rPr>
          <w:rFonts w:ascii="Times New Roman" w:hAnsi="Times New Roman" w:cs="Times New Roman"/>
          <w:sz w:val="28"/>
          <w:szCs w:val="28"/>
        </w:rPr>
      </w:pPr>
      <w:r>
        <w:rPr>
          <w:rFonts w:ascii="Times New Roman" w:hAnsi="Times New Roman" w:cs="Times New Roman"/>
          <w:sz w:val="28"/>
          <w:szCs w:val="28"/>
        </w:rPr>
        <w:t>Active → Archived</w:t>
      </w:r>
    </w:p>
    <w:p w14:paraId="205EEC7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pict w14:anchorId="74FDDE41">
          <v:rect id="_x0000_i1045" style="width:0;height:1.5pt" o:hralign="center" o:hrstd="t" o:hr="t" fillcolor="#a0a0a0" stroked="f"/>
        </w:pict>
      </w:r>
    </w:p>
    <w:p w14:paraId="74A19D77" w14:textId="77777777" w:rsidR="00782FC6" w:rsidRDefault="00000000">
      <w:pPr>
        <w:pStyle w:val="lv2"/>
      </w:pPr>
      <w:bookmarkStart w:id="40" w:name="_Toc232350506"/>
      <w:bookmarkStart w:id="41" w:name="_Toc232350416"/>
      <w:r>
        <w:t>II.2.4 Room State</w:t>
      </w:r>
      <w:bookmarkEnd w:id="40"/>
      <w:bookmarkEnd w:id="41"/>
    </w:p>
    <w:p w14:paraId="7722C614"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Room lifecycle:</w:t>
      </w:r>
    </w:p>
    <w:p w14:paraId="0C15E42E" w14:textId="77777777" w:rsidR="00782FC6" w:rsidRDefault="00000000">
      <w:pPr>
        <w:numPr>
          <w:ilvl w:val="0"/>
          <w:numId w:val="15"/>
        </w:numPr>
        <w:rPr>
          <w:rFonts w:ascii="Times New Roman" w:hAnsi="Times New Roman" w:cs="Times New Roman"/>
          <w:sz w:val="28"/>
          <w:szCs w:val="28"/>
        </w:rPr>
      </w:pPr>
      <w:r>
        <w:rPr>
          <w:rFonts w:ascii="Times New Roman" w:hAnsi="Times New Roman" w:cs="Times New Roman"/>
          <w:sz w:val="28"/>
          <w:szCs w:val="28"/>
        </w:rPr>
        <w:t xml:space="preserve">Available </w:t>
      </w:r>
    </w:p>
    <w:p w14:paraId="3EDF7661" w14:textId="77777777" w:rsidR="00782FC6" w:rsidRDefault="00000000">
      <w:pPr>
        <w:numPr>
          <w:ilvl w:val="0"/>
          <w:numId w:val="15"/>
        </w:numPr>
        <w:rPr>
          <w:rFonts w:ascii="Times New Roman" w:hAnsi="Times New Roman" w:cs="Times New Roman"/>
          <w:sz w:val="28"/>
          <w:szCs w:val="28"/>
        </w:rPr>
      </w:pPr>
      <w:r>
        <w:rPr>
          <w:rFonts w:ascii="Times New Roman" w:hAnsi="Times New Roman" w:cs="Times New Roman"/>
          <w:sz w:val="28"/>
          <w:szCs w:val="28"/>
        </w:rPr>
        <w:t xml:space="preserve">Busy </w:t>
      </w:r>
    </w:p>
    <w:p w14:paraId="1DCD2D86" w14:textId="77777777" w:rsidR="00782FC6" w:rsidRDefault="00000000">
      <w:pPr>
        <w:numPr>
          <w:ilvl w:val="0"/>
          <w:numId w:val="15"/>
        </w:numPr>
        <w:rPr>
          <w:rFonts w:ascii="Times New Roman" w:hAnsi="Times New Roman" w:cs="Times New Roman"/>
          <w:sz w:val="28"/>
          <w:szCs w:val="28"/>
        </w:rPr>
      </w:pPr>
      <w:r>
        <w:rPr>
          <w:rFonts w:ascii="Times New Roman" w:hAnsi="Times New Roman" w:cs="Times New Roman"/>
          <w:sz w:val="28"/>
          <w:szCs w:val="28"/>
        </w:rPr>
        <w:t xml:space="preserve">Maintenance </w:t>
      </w:r>
    </w:p>
    <w:p w14:paraId="63582FB1" w14:textId="77777777" w:rsidR="00782FC6" w:rsidRDefault="00000000">
      <w:pPr>
        <w:numPr>
          <w:ilvl w:val="0"/>
          <w:numId w:val="15"/>
        </w:numPr>
        <w:rPr>
          <w:rFonts w:ascii="Times New Roman" w:hAnsi="Times New Roman" w:cs="Times New Roman"/>
          <w:sz w:val="28"/>
          <w:szCs w:val="28"/>
        </w:rPr>
      </w:pPr>
      <w:r>
        <w:rPr>
          <w:rFonts w:ascii="Times New Roman" w:hAnsi="Times New Roman" w:cs="Times New Roman"/>
          <w:sz w:val="28"/>
          <w:szCs w:val="28"/>
        </w:rPr>
        <w:t xml:space="preserve">Disabled </w:t>
      </w:r>
    </w:p>
    <w:p w14:paraId="492A741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Transitions:</w:t>
      </w:r>
    </w:p>
    <w:p w14:paraId="7CB55C11" w14:textId="77777777" w:rsidR="00782FC6" w:rsidRDefault="00000000">
      <w:pPr>
        <w:numPr>
          <w:ilvl w:val="0"/>
          <w:numId w:val="16"/>
        </w:numPr>
        <w:rPr>
          <w:rFonts w:ascii="Times New Roman" w:hAnsi="Times New Roman" w:cs="Times New Roman"/>
          <w:sz w:val="28"/>
          <w:szCs w:val="28"/>
        </w:rPr>
      </w:pPr>
      <w:r>
        <w:rPr>
          <w:rFonts w:ascii="Times New Roman" w:hAnsi="Times New Roman" w:cs="Times New Roman"/>
          <w:sz w:val="28"/>
          <w:szCs w:val="28"/>
        </w:rPr>
        <w:t xml:space="preserve">Available → Busy </w:t>
      </w:r>
    </w:p>
    <w:p w14:paraId="5499E8B8" w14:textId="77777777" w:rsidR="00782FC6" w:rsidRDefault="00000000">
      <w:pPr>
        <w:numPr>
          <w:ilvl w:val="0"/>
          <w:numId w:val="16"/>
        </w:numPr>
        <w:rPr>
          <w:rFonts w:ascii="Times New Roman" w:hAnsi="Times New Roman" w:cs="Times New Roman"/>
          <w:sz w:val="28"/>
          <w:szCs w:val="28"/>
        </w:rPr>
      </w:pPr>
      <w:r>
        <w:rPr>
          <w:rFonts w:ascii="Times New Roman" w:hAnsi="Times New Roman" w:cs="Times New Roman"/>
          <w:sz w:val="28"/>
          <w:szCs w:val="28"/>
        </w:rPr>
        <w:t xml:space="preserve">Busy → Available </w:t>
      </w:r>
    </w:p>
    <w:p w14:paraId="2F81AE17" w14:textId="77777777" w:rsidR="00782FC6" w:rsidRDefault="00000000">
      <w:pPr>
        <w:numPr>
          <w:ilvl w:val="0"/>
          <w:numId w:val="16"/>
        </w:numPr>
        <w:rPr>
          <w:rFonts w:ascii="Times New Roman" w:hAnsi="Times New Roman" w:cs="Times New Roman"/>
          <w:sz w:val="28"/>
          <w:szCs w:val="28"/>
        </w:rPr>
      </w:pPr>
      <w:r>
        <w:rPr>
          <w:rFonts w:ascii="Times New Roman" w:hAnsi="Times New Roman" w:cs="Times New Roman"/>
          <w:sz w:val="28"/>
          <w:szCs w:val="28"/>
        </w:rPr>
        <w:t xml:space="preserve">Available → Maintenance </w:t>
      </w:r>
    </w:p>
    <w:p w14:paraId="1D007AA1" w14:textId="77777777" w:rsidR="00782FC6" w:rsidRDefault="00000000">
      <w:pPr>
        <w:numPr>
          <w:ilvl w:val="0"/>
          <w:numId w:val="16"/>
        </w:numPr>
        <w:rPr>
          <w:rFonts w:ascii="Times New Roman" w:hAnsi="Times New Roman" w:cs="Times New Roman"/>
          <w:sz w:val="28"/>
          <w:szCs w:val="28"/>
        </w:rPr>
      </w:pPr>
      <w:r>
        <w:rPr>
          <w:rFonts w:ascii="Times New Roman" w:hAnsi="Times New Roman" w:cs="Times New Roman"/>
          <w:sz w:val="28"/>
          <w:szCs w:val="28"/>
        </w:rPr>
        <w:t xml:space="preserve">Maintenance → Available </w:t>
      </w:r>
    </w:p>
    <w:p w14:paraId="366D36E6" w14:textId="77777777" w:rsidR="00782FC6" w:rsidRDefault="00000000">
      <w:pPr>
        <w:numPr>
          <w:ilvl w:val="0"/>
          <w:numId w:val="16"/>
        </w:numPr>
        <w:rPr>
          <w:rFonts w:ascii="Times New Roman" w:hAnsi="Times New Roman" w:cs="Times New Roman"/>
          <w:sz w:val="28"/>
          <w:szCs w:val="28"/>
        </w:rPr>
      </w:pPr>
      <w:r>
        <w:rPr>
          <w:rFonts w:ascii="Times New Roman" w:hAnsi="Times New Roman" w:cs="Times New Roman"/>
          <w:sz w:val="28"/>
          <w:szCs w:val="28"/>
        </w:rPr>
        <w:t>Disabled → Available</w:t>
      </w:r>
    </w:p>
    <w:p w14:paraId="16DFE92D" w14:textId="77777777" w:rsidR="00782FC6" w:rsidRDefault="00782FC6">
      <w:pPr>
        <w:ind w:left="720"/>
        <w:rPr>
          <w:rFonts w:ascii="Times New Roman" w:hAnsi="Times New Roman" w:cs="Times New Roman"/>
          <w:sz w:val="28"/>
          <w:szCs w:val="28"/>
        </w:rPr>
      </w:pPr>
    </w:p>
    <w:p w14:paraId="2701321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pict w14:anchorId="4A446191">
          <v:rect id="_x0000_i1046" style="width:0;height:1.5pt" o:hralign="center" o:hrstd="t" o:hr="t" fillcolor="#a0a0a0" stroked="f"/>
        </w:pict>
      </w:r>
    </w:p>
    <w:p w14:paraId="73EBBF3F" w14:textId="77777777" w:rsidR="00782FC6" w:rsidRDefault="00000000">
      <w:pPr>
        <w:pStyle w:val="lv2"/>
      </w:pPr>
      <w:bookmarkStart w:id="42" w:name="_Toc232350417"/>
      <w:bookmarkStart w:id="43" w:name="_Toc232350507"/>
      <w:r>
        <w:t>II.2.5 Schedule State</w:t>
      </w:r>
      <w:bookmarkEnd w:id="42"/>
      <w:bookmarkEnd w:id="43"/>
    </w:p>
    <w:p w14:paraId="3614CFBE" w14:textId="77777777" w:rsidR="00782FC6" w:rsidRDefault="00782FC6">
      <w:pPr>
        <w:rPr>
          <w:rFonts w:ascii="Times New Roman" w:hAnsi="Times New Roman" w:cs="Times New Roman"/>
          <w:b/>
          <w:bCs/>
          <w:sz w:val="28"/>
          <w:szCs w:val="28"/>
        </w:rPr>
      </w:pPr>
    </w:p>
    <w:p w14:paraId="5074DED7" w14:textId="39D510E3" w:rsidR="00C5548C" w:rsidRPr="00C5548C" w:rsidRDefault="00C5548C" w:rsidP="00C5548C">
      <w:pPr>
        <w:keepNext/>
      </w:pPr>
      <w:r w:rsidRPr="00C5548C">
        <w:rPr>
          <w:noProof/>
        </w:rPr>
        <w:lastRenderedPageBreak/>
        <w:drawing>
          <wp:inline distT="0" distB="0" distL="0" distR="0" wp14:anchorId="4F38C89C" wp14:editId="28EA2689">
            <wp:extent cx="5760720" cy="7960995"/>
            <wp:effectExtent l="0" t="0" r="0" b="1905"/>
            <wp:docPr id="16202591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7960995"/>
                    </a:xfrm>
                    <a:prstGeom prst="rect">
                      <a:avLst/>
                    </a:prstGeom>
                    <a:noFill/>
                    <a:ln>
                      <a:noFill/>
                    </a:ln>
                  </pic:spPr>
                </pic:pic>
              </a:graphicData>
            </a:graphic>
          </wp:inline>
        </w:drawing>
      </w:r>
    </w:p>
    <w:p w14:paraId="57728F9A" w14:textId="4A089326" w:rsidR="00782FC6" w:rsidRDefault="00782FC6">
      <w:pPr>
        <w:keepNext/>
      </w:pPr>
    </w:p>
    <w:p w14:paraId="60FBF025" w14:textId="77777777" w:rsidR="00782FC6" w:rsidRDefault="00000000">
      <w:pPr>
        <w:pStyle w:val="Caption"/>
      </w:pPr>
      <w:r>
        <w:t xml:space="preserve">Figure </w:t>
      </w:r>
      <w:fldSimple w:instr=" SEQ Figure \* ROMAN ">
        <w:r w:rsidR="00782FC6">
          <w:t>I</w:t>
        </w:r>
      </w:fldSimple>
      <w:r>
        <w:t>I-2: State Diagram of Schedule</w:t>
      </w:r>
    </w:p>
    <w:p w14:paraId="3C38962E" w14:textId="77777777" w:rsidR="00782FC6" w:rsidRDefault="00782FC6">
      <w:pPr>
        <w:pStyle w:val="Caption"/>
        <w:rPr>
          <w:rFonts w:ascii="Times New Roman" w:hAnsi="Times New Roman" w:cs="Times New Roman"/>
          <w:b/>
          <w:bCs/>
          <w:sz w:val="28"/>
          <w:szCs w:val="28"/>
        </w:rPr>
      </w:pPr>
    </w:p>
    <w:p w14:paraId="61E63B4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Schedule lifecycle:</w:t>
      </w:r>
    </w:p>
    <w:p w14:paraId="587CE118" w14:textId="77777777" w:rsidR="00782FC6" w:rsidRDefault="00000000">
      <w:pPr>
        <w:numPr>
          <w:ilvl w:val="0"/>
          <w:numId w:val="17"/>
        </w:numPr>
        <w:rPr>
          <w:rFonts w:ascii="Times New Roman" w:hAnsi="Times New Roman" w:cs="Times New Roman"/>
          <w:sz w:val="28"/>
          <w:szCs w:val="28"/>
        </w:rPr>
      </w:pPr>
      <w:r>
        <w:rPr>
          <w:rFonts w:ascii="Times New Roman" w:hAnsi="Times New Roman" w:cs="Times New Roman"/>
          <w:sz w:val="28"/>
          <w:szCs w:val="28"/>
        </w:rPr>
        <w:t xml:space="preserve">Draft </w:t>
      </w:r>
    </w:p>
    <w:p w14:paraId="49D42870" w14:textId="77777777" w:rsidR="00782FC6" w:rsidRDefault="00000000">
      <w:pPr>
        <w:numPr>
          <w:ilvl w:val="0"/>
          <w:numId w:val="17"/>
        </w:numPr>
        <w:rPr>
          <w:rFonts w:ascii="Times New Roman" w:hAnsi="Times New Roman" w:cs="Times New Roman"/>
          <w:sz w:val="28"/>
          <w:szCs w:val="28"/>
        </w:rPr>
      </w:pPr>
      <w:r>
        <w:rPr>
          <w:rFonts w:ascii="Times New Roman" w:hAnsi="Times New Roman" w:cs="Times New Roman"/>
          <w:sz w:val="28"/>
          <w:szCs w:val="28"/>
        </w:rPr>
        <w:lastRenderedPageBreak/>
        <w:t xml:space="preserve">Submitted </w:t>
      </w:r>
    </w:p>
    <w:p w14:paraId="6B203EE8" w14:textId="77777777" w:rsidR="00782FC6" w:rsidRDefault="00000000">
      <w:pPr>
        <w:numPr>
          <w:ilvl w:val="0"/>
          <w:numId w:val="17"/>
        </w:numPr>
        <w:rPr>
          <w:rFonts w:ascii="Times New Roman" w:hAnsi="Times New Roman" w:cs="Times New Roman"/>
          <w:sz w:val="28"/>
          <w:szCs w:val="28"/>
        </w:rPr>
      </w:pPr>
      <w:r>
        <w:rPr>
          <w:rFonts w:ascii="Times New Roman" w:hAnsi="Times New Roman" w:cs="Times New Roman"/>
          <w:sz w:val="28"/>
          <w:szCs w:val="28"/>
        </w:rPr>
        <w:t xml:space="preserve">Supervisor Approved </w:t>
      </w:r>
    </w:p>
    <w:p w14:paraId="4F1A2B8A" w14:textId="77777777" w:rsidR="00782FC6" w:rsidRDefault="00000000">
      <w:pPr>
        <w:numPr>
          <w:ilvl w:val="0"/>
          <w:numId w:val="17"/>
        </w:numPr>
        <w:rPr>
          <w:rFonts w:ascii="Times New Roman" w:hAnsi="Times New Roman" w:cs="Times New Roman"/>
          <w:sz w:val="28"/>
          <w:szCs w:val="28"/>
        </w:rPr>
      </w:pPr>
      <w:r>
        <w:rPr>
          <w:rFonts w:ascii="Times New Roman" w:hAnsi="Times New Roman" w:cs="Times New Roman"/>
          <w:sz w:val="28"/>
          <w:szCs w:val="28"/>
        </w:rPr>
        <w:t xml:space="preserve">Manager Approved </w:t>
      </w:r>
    </w:p>
    <w:p w14:paraId="3A051E48" w14:textId="77777777" w:rsidR="00782FC6" w:rsidRDefault="00000000">
      <w:pPr>
        <w:numPr>
          <w:ilvl w:val="0"/>
          <w:numId w:val="17"/>
        </w:numPr>
        <w:rPr>
          <w:rFonts w:ascii="Times New Roman" w:hAnsi="Times New Roman" w:cs="Times New Roman"/>
          <w:sz w:val="28"/>
          <w:szCs w:val="28"/>
        </w:rPr>
      </w:pPr>
      <w:r>
        <w:rPr>
          <w:rFonts w:ascii="Times New Roman" w:hAnsi="Times New Roman" w:cs="Times New Roman"/>
          <w:sz w:val="28"/>
          <w:szCs w:val="28"/>
        </w:rPr>
        <w:t xml:space="preserve">Published </w:t>
      </w:r>
    </w:p>
    <w:p w14:paraId="71677F21" w14:textId="77777777" w:rsidR="00782FC6" w:rsidRDefault="00000000">
      <w:pPr>
        <w:numPr>
          <w:ilvl w:val="0"/>
          <w:numId w:val="17"/>
        </w:numPr>
        <w:rPr>
          <w:rFonts w:ascii="Times New Roman" w:hAnsi="Times New Roman" w:cs="Times New Roman"/>
          <w:sz w:val="28"/>
          <w:szCs w:val="28"/>
        </w:rPr>
      </w:pPr>
      <w:r>
        <w:rPr>
          <w:rFonts w:ascii="Times New Roman" w:hAnsi="Times New Roman" w:cs="Times New Roman"/>
          <w:sz w:val="28"/>
          <w:szCs w:val="28"/>
        </w:rPr>
        <w:t xml:space="preserve">Rejected </w:t>
      </w:r>
    </w:p>
    <w:p w14:paraId="2A850010" w14:textId="77777777" w:rsidR="00782FC6" w:rsidRDefault="00000000">
      <w:pPr>
        <w:numPr>
          <w:ilvl w:val="0"/>
          <w:numId w:val="17"/>
        </w:numPr>
        <w:rPr>
          <w:rFonts w:ascii="Times New Roman" w:hAnsi="Times New Roman" w:cs="Times New Roman"/>
          <w:sz w:val="28"/>
          <w:szCs w:val="28"/>
        </w:rPr>
      </w:pPr>
      <w:r>
        <w:rPr>
          <w:rFonts w:ascii="Times New Roman" w:hAnsi="Times New Roman" w:cs="Times New Roman"/>
          <w:sz w:val="28"/>
          <w:szCs w:val="28"/>
        </w:rPr>
        <w:t xml:space="preserve">Archived </w:t>
      </w:r>
    </w:p>
    <w:p w14:paraId="4B602F04"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Transitions:</w:t>
      </w:r>
    </w:p>
    <w:p w14:paraId="43F8980D" w14:textId="77777777" w:rsidR="00782FC6" w:rsidRDefault="00000000">
      <w:pPr>
        <w:numPr>
          <w:ilvl w:val="0"/>
          <w:numId w:val="18"/>
        </w:numPr>
        <w:rPr>
          <w:rFonts w:ascii="Times New Roman" w:hAnsi="Times New Roman" w:cs="Times New Roman"/>
          <w:sz w:val="28"/>
          <w:szCs w:val="28"/>
        </w:rPr>
      </w:pPr>
      <w:r>
        <w:rPr>
          <w:rFonts w:ascii="Times New Roman" w:hAnsi="Times New Roman" w:cs="Times New Roman"/>
          <w:sz w:val="28"/>
          <w:szCs w:val="28"/>
        </w:rPr>
        <w:t xml:space="preserve">Draft → Submitted </w:t>
      </w:r>
    </w:p>
    <w:p w14:paraId="32EDFE45" w14:textId="77777777" w:rsidR="00782FC6" w:rsidRDefault="00000000">
      <w:pPr>
        <w:numPr>
          <w:ilvl w:val="0"/>
          <w:numId w:val="18"/>
        </w:numPr>
        <w:rPr>
          <w:rFonts w:ascii="Times New Roman" w:hAnsi="Times New Roman" w:cs="Times New Roman"/>
          <w:sz w:val="28"/>
          <w:szCs w:val="28"/>
        </w:rPr>
      </w:pPr>
      <w:r>
        <w:rPr>
          <w:rFonts w:ascii="Times New Roman" w:hAnsi="Times New Roman" w:cs="Times New Roman"/>
          <w:sz w:val="28"/>
          <w:szCs w:val="28"/>
        </w:rPr>
        <w:t xml:space="preserve">Submitted → Supervisor Approved </w:t>
      </w:r>
    </w:p>
    <w:p w14:paraId="6F4064D8" w14:textId="77777777" w:rsidR="00782FC6" w:rsidRDefault="00000000">
      <w:pPr>
        <w:numPr>
          <w:ilvl w:val="0"/>
          <w:numId w:val="18"/>
        </w:numPr>
        <w:rPr>
          <w:rFonts w:ascii="Times New Roman" w:hAnsi="Times New Roman" w:cs="Times New Roman"/>
          <w:sz w:val="28"/>
          <w:szCs w:val="28"/>
        </w:rPr>
      </w:pPr>
      <w:r>
        <w:rPr>
          <w:rFonts w:ascii="Times New Roman" w:hAnsi="Times New Roman" w:cs="Times New Roman"/>
          <w:sz w:val="28"/>
          <w:szCs w:val="28"/>
        </w:rPr>
        <w:t xml:space="preserve">Supervisor Approved → Manager Approved </w:t>
      </w:r>
    </w:p>
    <w:p w14:paraId="1469B320" w14:textId="77777777" w:rsidR="00782FC6" w:rsidRDefault="00000000">
      <w:pPr>
        <w:numPr>
          <w:ilvl w:val="0"/>
          <w:numId w:val="18"/>
        </w:numPr>
        <w:rPr>
          <w:rFonts w:ascii="Times New Roman" w:hAnsi="Times New Roman" w:cs="Times New Roman"/>
          <w:sz w:val="28"/>
          <w:szCs w:val="28"/>
        </w:rPr>
      </w:pPr>
      <w:r>
        <w:rPr>
          <w:rFonts w:ascii="Times New Roman" w:hAnsi="Times New Roman" w:cs="Times New Roman"/>
          <w:sz w:val="28"/>
          <w:szCs w:val="28"/>
        </w:rPr>
        <w:t xml:space="preserve">Manager Approved → Published </w:t>
      </w:r>
    </w:p>
    <w:p w14:paraId="36098175" w14:textId="77777777" w:rsidR="00782FC6" w:rsidRDefault="00000000">
      <w:pPr>
        <w:numPr>
          <w:ilvl w:val="0"/>
          <w:numId w:val="18"/>
        </w:numPr>
        <w:rPr>
          <w:rFonts w:ascii="Times New Roman" w:hAnsi="Times New Roman" w:cs="Times New Roman"/>
          <w:sz w:val="28"/>
          <w:szCs w:val="28"/>
        </w:rPr>
      </w:pPr>
      <w:r>
        <w:rPr>
          <w:rFonts w:ascii="Times New Roman" w:hAnsi="Times New Roman" w:cs="Times New Roman"/>
          <w:sz w:val="28"/>
          <w:szCs w:val="28"/>
        </w:rPr>
        <w:t xml:space="preserve">Rejected → Draft </w:t>
      </w:r>
    </w:p>
    <w:p w14:paraId="25B82D23" w14:textId="77777777" w:rsidR="00782FC6" w:rsidRDefault="00000000">
      <w:pPr>
        <w:numPr>
          <w:ilvl w:val="0"/>
          <w:numId w:val="18"/>
        </w:numPr>
        <w:rPr>
          <w:rFonts w:ascii="Times New Roman" w:hAnsi="Times New Roman" w:cs="Times New Roman"/>
          <w:sz w:val="28"/>
          <w:szCs w:val="28"/>
        </w:rPr>
      </w:pPr>
      <w:r>
        <w:rPr>
          <w:rFonts w:ascii="Times New Roman" w:hAnsi="Times New Roman" w:cs="Times New Roman"/>
          <w:sz w:val="28"/>
          <w:szCs w:val="28"/>
        </w:rPr>
        <w:t>Published → Archived</w:t>
      </w:r>
    </w:p>
    <w:p w14:paraId="25A8641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pict w14:anchorId="54167A7D">
          <v:rect id="_x0000_i1047" style="width:0;height:1.5pt" o:hralign="center" o:hrstd="t" o:hr="t" fillcolor="#a0a0a0" stroked="f"/>
        </w:pict>
      </w:r>
    </w:p>
    <w:p w14:paraId="4813BD89" w14:textId="77777777" w:rsidR="00782FC6" w:rsidRDefault="00000000">
      <w:pPr>
        <w:pStyle w:val="lv2"/>
      </w:pPr>
      <w:bookmarkStart w:id="44" w:name="_Toc232350508"/>
      <w:bookmarkStart w:id="45" w:name="_Toc232350418"/>
      <w:r>
        <w:t>II.2.6. Showtime State</w:t>
      </w:r>
      <w:bookmarkEnd w:id="44"/>
      <w:bookmarkEnd w:id="45"/>
    </w:p>
    <w:p w14:paraId="385B170C" w14:textId="77777777" w:rsidR="00782FC6" w:rsidRDefault="00782FC6">
      <w:pPr>
        <w:rPr>
          <w:rFonts w:ascii="Times New Roman" w:hAnsi="Times New Roman" w:cs="Times New Roman"/>
          <w:sz w:val="28"/>
          <w:szCs w:val="28"/>
        </w:rPr>
      </w:pPr>
    </w:p>
    <w:p w14:paraId="198FFEE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Showtime lifecycle:</w:t>
      </w:r>
    </w:p>
    <w:p w14:paraId="4431B73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Draft, Approved, Published, Cancelled</w:t>
      </w:r>
    </w:p>
    <w:p w14:paraId="424E524E" w14:textId="77777777" w:rsidR="00782FC6" w:rsidRDefault="00782FC6">
      <w:pPr>
        <w:rPr>
          <w:rFonts w:ascii="Times New Roman" w:hAnsi="Times New Roman" w:cs="Times New Roman"/>
          <w:sz w:val="28"/>
          <w:szCs w:val="28"/>
        </w:rPr>
      </w:pPr>
    </w:p>
    <w:p w14:paraId="51B8634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Transitions:</w:t>
      </w:r>
    </w:p>
    <w:p w14:paraId="29C6B9E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Draft → Approved (when parent Schedule reaches MANAGER_APPROVED)</w:t>
      </w:r>
    </w:p>
    <w:p w14:paraId="47D66B1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Approved → Published (when Schedule is published)</w:t>
      </w:r>
    </w:p>
    <w:p w14:paraId="07D8517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Draft/Approved → Cancelled (when Schedule is rejected)</w:t>
      </w:r>
    </w:p>
    <w:p w14:paraId="10B912FA"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Published → Cancelled (e.g., room emergency maintenance — AF-21.1)</w:t>
      </w:r>
    </w:p>
    <w:p w14:paraId="2719B9C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 Published → end (when Schedule is archived)</w:t>
      </w:r>
    </w:p>
    <w:p w14:paraId="4C5941A8" w14:textId="64694E15" w:rsidR="00C5548C" w:rsidRPr="00C5548C" w:rsidRDefault="00C5548C" w:rsidP="00C5548C">
      <w:pPr>
        <w:keepNext/>
      </w:pPr>
      <w:r w:rsidRPr="00C5548C">
        <w:rPr>
          <w:noProof/>
        </w:rPr>
        <w:lastRenderedPageBreak/>
        <w:drawing>
          <wp:inline distT="0" distB="0" distL="0" distR="0" wp14:anchorId="0EBEE4B9" wp14:editId="5D92D103">
            <wp:extent cx="5760720" cy="6017260"/>
            <wp:effectExtent l="0" t="0" r="0" b="2540"/>
            <wp:docPr id="6370165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6017260"/>
                    </a:xfrm>
                    <a:prstGeom prst="rect">
                      <a:avLst/>
                    </a:prstGeom>
                    <a:noFill/>
                    <a:ln>
                      <a:noFill/>
                    </a:ln>
                  </pic:spPr>
                </pic:pic>
              </a:graphicData>
            </a:graphic>
          </wp:inline>
        </w:drawing>
      </w:r>
    </w:p>
    <w:p w14:paraId="20F86FD8" w14:textId="47B03043" w:rsidR="00782FC6" w:rsidRDefault="00782FC6">
      <w:pPr>
        <w:keepNext/>
      </w:pPr>
    </w:p>
    <w:p w14:paraId="75E76A90" w14:textId="77777777" w:rsidR="00782FC6" w:rsidRDefault="00000000">
      <w:pPr>
        <w:pStyle w:val="Caption"/>
        <w:rPr>
          <w:rFonts w:ascii="Times New Roman" w:hAnsi="Times New Roman" w:cs="Times New Roman"/>
          <w:sz w:val="28"/>
          <w:szCs w:val="28"/>
        </w:rPr>
      </w:pPr>
      <w:r>
        <w:t xml:space="preserve">Figure </w:t>
      </w:r>
      <w:fldSimple w:instr=" SEQ Figure \* ROMAN ">
        <w:r w:rsidR="00782FC6">
          <w:t>II</w:t>
        </w:r>
      </w:fldSimple>
      <w:r>
        <w:t>-3: State Diagram of Showtime Object</w:t>
      </w:r>
    </w:p>
    <w:p w14:paraId="49EFFFE3"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pict w14:anchorId="41275601">
          <v:rect id="_x0000_i1048" style="width:0;height:1.5pt" o:hralign="center" o:hrstd="t" o:hr="t" fillcolor="#a0a0a0" stroked="f"/>
        </w:pict>
      </w:r>
    </w:p>
    <w:p w14:paraId="17387EC2" w14:textId="77777777" w:rsidR="00782FC6" w:rsidRDefault="00000000">
      <w:pPr>
        <w:pStyle w:val="lv2"/>
        <w:rPr>
          <w:rFonts w:ascii="Times New Roman" w:hAnsi="Times New Roman" w:cs="Times New Roman"/>
          <w:sz w:val="28"/>
          <w:szCs w:val="28"/>
        </w:rPr>
      </w:pPr>
      <w:bookmarkStart w:id="46" w:name="_Toc232350419"/>
      <w:bookmarkStart w:id="47" w:name="_Toc231938455"/>
      <w:bookmarkStart w:id="48" w:name="_Toc232350509"/>
      <w:r>
        <w:rPr>
          <w:rFonts w:ascii="Times New Roman" w:hAnsi="Times New Roman" w:cs="Times New Roman"/>
          <w:sz w:val="28"/>
          <w:szCs w:val="28"/>
        </w:rPr>
        <w:t>II.3. Data Analysis</w:t>
      </w:r>
      <w:bookmarkEnd w:id="46"/>
      <w:bookmarkEnd w:id="47"/>
      <w:bookmarkEnd w:id="48"/>
    </w:p>
    <w:p w14:paraId="6D63A367" w14:textId="77777777" w:rsidR="00782FC6" w:rsidRDefault="00000000">
      <w:pPr>
        <w:pStyle w:val="lv22"/>
      </w:pPr>
      <w:bookmarkStart w:id="49" w:name="_Toc231938456"/>
      <w:bookmarkStart w:id="50" w:name="_Toc232350510"/>
      <w:bookmarkStart w:id="51" w:name="_Toc232350420"/>
      <w:r>
        <w:t>Core Business Entities</w:t>
      </w:r>
      <w:bookmarkEnd w:id="49"/>
      <w:bookmarkEnd w:id="50"/>
      <w:bookmarkEnd w:id="51"/>
    </w:p>
    <w:p w14:paraId="228098D6"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Main entities include:</w:t>
      </w:r>
    </w:p>
    <w:p w14:paraId="3A740B4E" w14:textId="77777777" w:rsidR="00782FC6" w:rsidRDefault="00000000">
      <w:pPr>
        <w:numPr>
          <w:ilvl w:val="0"/>
          <w:numId w:val="19"/>
        </w:numPr>
        <w:rPr>
          <w:rFonts w:ascii="Times New Roman" w:hAnsi="Times New Roman" w:cs="Times New Roman"/>
          <w:sz w:val="28"/>
          <w:szCs w:val="28"/>
        </w:rPr>
      </w:pPr>
      <w:r>
        <w:rPr>
          <w:rFonts w:ascii="Times New Roman" w:hAnsi="Times New Roman" w:cs="Times New Roman"/>
          <w:sz w:val="28"/>
          <w:szCs w:val="28"/>
        </w:rPr>
        <w:t xml:space="preserve">Movie </w:t>
      </w:r>
    </w:p>
    <w:p w14:paraId="10E286B5" w14:textId="77777777" w:rsidR="00782FC6" w:rsidRDefault="00000000">
      <w:pPr>
        <w:numPr>
          <w:ilvl w:val="0"/>
          <w:numId w:val="19"/>
        </w:numPr>
        <w:rPr>
          <w:rFonts w:ascii="Times New Roman" w:hAnsi="Times New Roman" w:cs="Times New Roman"/>
          <w:sz w:val="28"/>
          <w:szCs w:val="28"/>
        </w:rPr>
      </w:pPr>
      <w:r>
        <w:rPr>
          <w:rFonts w:ascii="Times New Roman" w:hAnsi="Times New Roman" w:cs="Times New Roman"/>
          <w:sz w:val="28"/>
          <w:szCs w:val="28"/>
        </w:rPr>
        <w:t xml:space="preserve">Room </w:t>
      </w:r>
    </w:p>
    <w:p w14:paraId="5D567949" w14:textId="77777777" w:rsidR="00782FC6" w:rsidRDefault="00000000">
      <w:pPr>
        <w:numPr>
          <w:ilvl w:val="0"/>
          <w:numId w:val="19"/>
        </w:numPr>
        <w:rPr>
          <w:rFonts w:ascii="Times New Roman" w:hAnsi="Times New Roman" w:cs="Times New Roman"/>
          <w:sz w:val="28"/>
          <w:szCs w:val="28"/>
        </w:rPr>
      </w:pPr>
      <w:r>
        <w:rPr>
          <w:rFonts w:ascii="Times New Roman" w:hAnsi="Times New Roman" w:cs="Times New Roman"/>
          <w:sz w:val="28"/>
          <w:szCs w:val="28"/>
        </w:rPr>
        <w:t xml:space="preserve">Showtime </w:t>
      </w:r>
    </w:p>
    <w:p w14:paraId="5977D3D0" w14:textId="77777777" w:rsidR="00782FC6" w:rsidRDefault="00000000">
      <w:pPr>
        <w:numPr>
          <w:ilvl w:val="0"/>
          <w:numId w:val="19"/>
        </w:numPr>
        <w:rPr>
          <w:rFonts w:ascii="Times New Roman" w:hAnsi="Times New Roman" w:cs="Times New Roman"/>
          <w:sz w:val="28"/>
          <w:szCs w:val="28"/>
        </w:rPr>
      </w:pPr>
      <w:r>
        <w:rPr>
          <w:rFonts w:ascii="Times New Roman" w:hAnsi="Times New Roman" w:cs="Times New Roman"/>
          <w:sz w:val="28"/>
          <w:szCs w:val="28"/>
        </w:rPr>
        <w:t xml:space="preserve">Schedule </w:t>
      </w:r>
    </w:p>
    <w:p w14:paraId="6505BAC9" w14:textId="77777777" w:rsidR="00782FC6" w:rsidRDefault="00000000">
      <w:pPr>
        <w:numPr>
          <w:ilvl w:val="0"/>
          <w:numId w:val="19"/>
        </w:numPr>
        <w:rPr>
          <w:rFonts w:ascii="Times New Roman" w:hAnsi="Times New Roman" w:cs="Times New Roman"/>
          <w:sz w:val="28"/>
          <w:szCs w:val="28"/>
        </w:rPr>
      </w:pPr>
      <w:r>
        <w:rPr>
          <w:rFonts w:ascii="Times New Roman" w:hAnsi="Times New Roman" w:cs="Times New Roman"/>
          <w:sz w:val="28"/>
          <w:szCs w:val="28"/>
        </w:rPr>
        <w:t xml:space="preserve">ScheduleVersion </w:t>
      </w:r>
    </w:p>
    <w:p w14:paraId="27DBA443" w14:textId="77777777" w:rsidR="00782FC6" w:rsidRDefault="00000000">
      <w:pPr>
        <w:numPr>
          <w:ilvl w:val="0"/>
          <w:numId w:val="19"/>
        </w:numPr>
        <w:rPr>
          <w:rFonts w:ascii="Times New Roman" w:hAnsi="Times New Roman" w:cs="Times New Roman"/>
          <w:sz w:val="28"/>
          <w:szCs w:val="28"/>
        </w:rPr>
      </w:pPr>
      <w:r>
        <w:rPr>
          <w:rFonts w:ascii="Times New Roman" w:hAnsi="Times New Roman" w:cs="Times New Roman"/>
          <w:sz w:val="28"/>
          <w:szCs w:val="28"/>
        </w:rPr>
        <w:t xml:space="preserve">ApprovalRequest </w:t>
      </w:r>
    </w:p>
    <w:p w14:paraId="30395FC1" w14:textId="77777777" w:rsidR="00782FC6" w:rsidRDefault="00000000">
      <w:pPr>
        <w:numPr>
          <w:ilvl w:val="0"/>
          <w:numId w:val="19"/>
        </w:numPr>
        <w:rPr>
          <w:rFonts w:ascii="Times New Roman" w:hAnsi="Times New Roman" w:cs="Times New Roman"/>
          <w:sz w:val="28"/>
          <w:szCs w:val="28"/>
        </w:rPr>
      </w:pPr>
      <w:r>
        <w:rPr>
          <w:rFonts w:ascii="Times New Roman" w:hAnsi="Times New Roman" w:cs="Times New Roman"/>
          <w:sz w:val="28"/>
          <w:szCs w:val="28"/>
        </w:rPr>
        <w:t xml:space="preserve">ApprovalComment </w:t>
      </w:r>
    </w:p>
    <w:p w14:paraId="241B388C" w14:textId="77777777" w:rsidR="00782FC6" w:rsidRDefault="00000000">
      <w:pPr>
        <w:numPr>
          <w:ilvl w:val="0"/>
          <w:numId w:val="19"/>
        </w:numPr>
        <w:rPr>
          <w:rFonts w:ascii="Times New Roman" w:hAnsi="Times New Roman" w:cs="Times New Roman"/>
          <w:sz w:val="28"/>
          <w:szCs w:val="28"/>
        </w:rPr>
      </w:pPr>
      <w:r>
        <w:rPr>
          <w:rFonts w:ascii="Times New Roman" w:hAnsi="Times New Roman" w:cs="Times New Roman"/>
          <w:sz w:val="28"/>
          <w:szCs w:val="28"/>
        </w:rPr>
        <w:t xml:space="preserve">User </w:t>
      </w:r>
    </w:p>
    <w:p w14:paraId="435506A3" w14:textId="77777777" w:rsidR="00782FC6" w:rsidRDefault="00000000">
      <w:pPr>
        <w:numPr>
          <w:ilvl w:val="0"/>
          <w:numId w:val="19"/>
        </w:numPr>
        <w:rPr>
          <w:rFonts w:ascii="Times New Roman" w:hAnsi="Times New Roman" w:cs="Times New Roman"/>
          <w:sz w:val="28"/>
          <w:szCs w:val="28"/>
        </w:rPr>
      </w:pPr>
      <w:r>
        <w:rPr>
          <w:rFonts w:ascii="Times New Roman" w:hAnsi="Times New Roman" w:cs="Times New Roman"/>
          <w:sz w:val="28"/>
          <w:szCs w:val="28"/>
        </w:rPr>
        <w:t xml:space="preserve">Role </w:t>
      </w:r>
    </w:p>
    <w:p w14:paraId="2FEC6266" w14:textId="77777777" w:rsidR="00782FC6" w:rsidRDefault="00000000">
      <w:pPr>
        <w:numPr>
          <w:ilvl w:val="0"/>
          <w:numId w:val="19"/>
        </w:numPr>
        <w:rPr>
          <w:rFonts w:ascii="Times New Roman" w:hAnsi="Times New Roman" w:cs="Times New Roman"/>
          <w:sz w:val="28"/>
          <w:szCs w:val="28"/>
        </w:rPr>
      </w:pPr>
      <w:r>
        <w:rPr>
          <w:rFonts w:ascii="Times New Roman" w:hAnsi="Times New Roman" w:cs="Times New Roman"/>
          <w:sz w:val="28"/>
          <w:szCs w:val="28"/>
        </w:rPr>
        <w:lastRenderedPageBreak/>
        <w:t xml:space="preserve">Permission </w:t>
      </w:r>
    </w:p>
    <w:p w14:paraId="1A87ABF6" w14:textId="77777777" w:rsidR="00782FC6" w:rsidRDefault="00000000">
      <w:pPr>
        <w:numPr>
          <w:ilvl w:val="0"/>
          <w:numId w:val="19"/>
        </w:numPr>
        <w:rPr>
          <w:rFonts w:ascii="Times New Roman" w:hAnsi="Times New Roman" w:cs="Times New Roman"/>
          <w:sz w:val="28"/>
          <w:szCs w:val="28"/>
        </w:rPr>
      </w:pPr>
      <w:r>
        <w:rPr>
          <w:rFonts w:ascii="Times New Roman" w:hAnsi="Times New Roman" w:cs="Times New Roman"/>
          <w:sz w:val="28"/>
          <w:szCs w:val="28"/>
        </w:rPr>
        <w:t xml:space="preserve">Report </w:t>
      </w:r>
    </w:p>
    <w:p w14:paraId="61DCCC17" w14:textId="77777777" w:rsidR="00782FC6" w:rsidRDefault="00000000">
      <w:pPr>
        <w:numPr>
          <w:ilvl w:val="0"/>
          <w:numId w:val="19"/>
        </w:numPr>
        <w:rPr>
          <w:rFonts w:ascii="Times New Roman" w:hAnsi="Times New Roman" w:cs="Times New Roman"/>
          <w:sz w:val="28"/>
          <w:szCs w:val="28"/>
        </w:rPr>
      </w:pPr>
      <w:r>
        <w:rPr>
          <w:rFonts w:ascii="Times New Roman" w:hAnsi="Times New Roman" w:cs="Times New Roman"/>
          <w:sz w:val="28"/>
          <w:szCs w:val="28"/>
        </w:rPr>
        <w:t xml:space="preserve">SystemConfiguration </w:t>
      </w:r>
    </w:p>
    <w:p w14:paraId="6E8E7262" w14:textId="77777777" w:rsidR="00782FC6" w:rsidRDefault="00000000">
      <w:pPr>
        <w:numPr>
          <w:ilvl w:val="0"/>
          <w:numId w:val="19"/>
        </w:numPr>
        <w:rPr>
          <w:rFonts w:ascii="Times New Roman" w:hAnsi="Times New Roman" w:cs="Times New Roman"/>
          <w:sz w:val="28"/>
          <w:szCs w:val="28"/>
        </w:rPr>
      </w:pPr>
      <w:r>
        <w:rPr>
          <w:rFonts w:ascii="Times New Roman" w:hAnsi="Times New Roman" w:cs="Times New Roman"/>
          <w:sz w:val="28"/>
          <w:szCs w:val="28"/>
        </w:rPr>
        <w:t xml:space="preserve">AuditLog </w:t>
      </w:r>
    </w:p>
    <w:p w14:paraId="69C7063F" w14:textId="77777777" w:rsidR="00782FC6" w:rsidRDefault="00000000">
      <w:pPr>
        <w:numPr>
          <w:ilvl w:val="0"/>
          <w:numId w:val="19"/>
        </w:numPr>
        <w:rPr>
          <w:rFonts w:ascii="Times New Roman" w:hAnsi="Times New Roman" w:cs="Times New Roman"/>
          <w:sz w:val="28"/>
          <w:szCs w:val="28"/>
        </w:rPr>
      </w:pPr>
      <w:r>
        <w:rPr>
          <w:rFonts w:ascii="Times New Roman" w:hAnsi="Times New Roman" w:cs="Times New Roman"/>
          <w:sz w:val="28"/>
          <w:szCs w:val="28"/>
        </w:rPr>
        <w:t xml:space="preserve">Notification </w:t>
      </w:r>
    </w:p>
    <w:p w14:paraId="1347876A"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These entities represent business data.</w:t>
      </w:r>
    </w:p>
    <w:p w14:paraId="3A22AFE5"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Detailed diagrams will be added later.</w:t>
      </w:r>
    </w:p>
    <w:p w14:paraId="5FC2BB7B" w14:textId="77777777" w:rsidR="00782FC6" w:rsidRDefault="00000000">
      <w:pPr>
        <w:rPr>
          <w:rFonts w:ascii="Times New Roman" w:hAnsi="Times New Roman" w:cs="Times New Roman"/>
          <w:b/>
          <w:bCs/>
          <w:sz w:val="28"/>
          <w:szCs w:val="28"/>
        </w:rPr>
      </w:pPr>
      <w:r>
        <w:rPr>
          <w:rFonts w:ascii="Times New Roman" w:hAnsi="Times New Roman" w:cs="Times New Roman"/>
          <w:b/>
          <w:bCs/>
          <w:sz w:val="28"/>
          <w:szCs w:val="28"/>
        </w:rPr>
        <w:t>[Placeholder – Figure II-1: Overview Use Case  Diagram]</w:t>
      </w:r>
    </w:p>
    <w:p w14:paraId="4C9F4EFA" w14:textId="77777777" w:rsidR="00782FC6" w:rsidRDefault="00000000">
      <w:pPr>
        <w:rPr>
          <w:rFonts w:ascii="Times New Roman" w:hAnsi="Times New Roman" w:cs="Times New Roman"/>
          <w:b/>
          <w:bCs/>
          <w:sz w:val="32"/>
          <w:szCs w:val="32"/>
        </w:rPr>
      </w:pPr>
      <w:r>
        <w:rPr>
          <w:rFonts w:ascii="SimSun" w:eastAsia="SimSun" w:hAnsi="SimSun" w:cs="SimSun"/>
          <w:b/>
          <w:bCs/>
          <w:sz w:val="32"/>
          <w:szCs w:val="32"/>
        </w:rPr>
        <w:t>I:Functional Description</w:t>
      </w:r>
    </w:p>
    <w:p w14:paraId="16A598E0" w14:textId="77777777" w:rsidR="00782FC6" w:rsidRDefault="00000000">
      <w:pPr>
        <w:pStyle w:val="Heading3"/>
        <w:keepNext w:val="0"/>
        <w:keepLines w:val="0"/>
        <w:rPr>
          <w:b/>
          <w:bCs/>
          <w:color w:val="auto"/>
        </w:rPr>
      </w:pPr>
      <w:r>
        <w:rPr>
          <w:b/>
          <w:bCs/>
          <w:color w:val="auto"/>
        </w:rPr>
        <w:t>1 : Manage Movies</w:t>
      </w:r>
    </w:p>
    <w:p w14:paraId="69E68ADC" w14:textId="77777777" w:rsidR="00782FC6" w:rsidRDefault="00000000">
      <w:pPr>
        <w:pStyle w:val="NormalWeb"/>
        <w:ind w:leftChars="109" w:left="240"/>
      </w:pPr>
      <w:r>
        <w:t>- This function allows the Administrator to manage movie information in the system. The administrator can add new movies, update existing movie details, delete unavailable movies, and view movie information.</w:t>
      </w:r>
    </w:p>
    <w:p w14:paraId="4C6A10AF" w14:textId="77777777" w:rsidR="00782FC6" w:rsidRDefault="00000000">
      <w:pPr>
        <w:pStyle w:val="Heading3"/>
        <w:keepNext w:val="0"/>
        <w:keepLines w:val="0"/>
      </w:pPr>
      <w:r>
        <w:rPr>
          <w:b/>
          <w:bCs/>
          <w:color w:val="auto"/>
        </w:rPr>
        <w:t>2 : Manage Users</w:t>
      </w:r>
    </w:p>
    <w:p w14:paraId="1C0EDF98" w14:textId="77777777" w:rsidR="00782FC6" w:rsidRDefault="00000000">
      <w:pPr>
        <w:pStyle w:val="NormalWeb"/>
        <w:ind w:leftChars="109" w:left="240"/>
      </w:pPr>
      <w:r>
        <w:t>- This function enables the Administrator to manage user accounts, including creating new accounts, updating user information, assigning roles, and controlling access permissions.</w:t>
      </w:r>
    </w:p>
    <w:p w14:paraId="01A491C8" w14:textId="77777777" w:rsidR="00782FC6" w:rsidRDefault="00000000">
      <w:pPr>
        <w:pStyle w:val="Heading3"/>
        <w:keepNext w:val="0"/>
        <w:keepLines w:val="0"/>
        <w:rPr>
          <w:b/>
          <w:bCs/>
          <w:color w:val="auto"/>
        </w:rPr>
      </w:pPr>
      <w:r>
        <w:rPr>
          <w:b/>
          <w:bCs/>
          <w:color w:val="auto"/>
        </w:rPr>
        <w:t>3 : Manage Rooms</w:t>
      </w:r>
    </w:p>
    <w:p w14:paraId="217944AE" w14:textId="77777777" w:rsidR="00782FC6" w:rsidRDefault="00000000">
      <w:pPr>
        <w:pStyle w:val="NormalWeb"/>
        <w:ind w:leftChars="109" w:left="240"/>
      </w:pPr>
      <w:r>
        <w:t>- This function allows the Administrator to manage cinema room information, including room details, seating capacity, and room availability.</w:t>
      </w:r>
    </w:p>
    <w:p w14:paraId="444C8255" w14:textId="77777777" w:rsidR="00782FC6" w:rsidRDefault="00000000">
      <w:pPr>
        <w:pStyle w:val="Heading3"/>
        <w:keepNext w:val="0"/>
        <w:keepLines w:val="0"/>
        <w:rPr>
          <w:b/>
          <w:bCs/>
          <w:color w:val="auto"/>
        </w:rPr>
      </w:pPr>
      <w:r>
        <w:rPr>
          <w:b/>
          <w:bCs/>
          <w:color w:val="auto"/>
        </w:rPr>
        <w:t>4 : Review Schedule Draft</w:t>
      </w:r>
    </w:p>
    <w:p w14:paraId="4630C1EB" w14:textId="77777777" w:rsidR="00782FC6" w:rsidRDefault="00000000">
      <w:pPr>
        <w:pStyle w:val="NormalWeb"/>
        <w:ind w:leftChars="109" w:left="240"/>
      </w:pPr>
      <w:r>
        <w:t>- This function allows the Shift Leader to review the generated schedule draft before it is submitted for approval.</w:t>
      </w:r>
    </w:p>
    <w:p w14:paraId="578C3E05" w14:textId="77777777" w:rsidR="00782FC6" w:rsidRDefault="00000000">
      <w:pPr>
        <w:pStyle w:val="Heading3"/>
        <w:keepNext w:val="0"/>
        <w:keepLines w:val="0"/>
        <w:rPr>
          <w:b/>
          <w:bCs/>
          <w:color w:val="auto"/>
        </w:rPr>
      </w:pPr>
      <w:r>
        <w:rPr>
          <w:b/>
          <w:bCs/>
          <w:color w:val="auto"/>
        </w:rPr>
        <w:t>5 : Check &amp; Comment</w:t>
      </w:r>
    </w:p>
    <w:p w14:paraId="3A342400" w14:textId="77777777" w:rsidR="00782FC6" w:rsidRDefault="00000000">
      <w:pPr>
        <w:pStyle w:val="NormalWeb"/>
        <w:ind w:leftChars="109" w:left="240"/>
      </w:pPr>
      <w:r>
        <w:t>- This function enables the Shift Leader to examine schedule details and provide comments or recommendations for improvement.</w:t>
      </w:r>
    </w:p>
    <w:p w14:paraId="7D55FA33" w14:textId="77777777" w:rsidR="00782FC6" w:rsidRDefault="00000000">
      <w:pPr>
        <w:pStyle w:val="Heading3"/>
        <w:keepNext w:val="0"/>
        <w:keepLines w:val="0"/>
        <w:rPr>
          <w:b/>
          <w:bCs/>
          <w:color w:val="auto"/>
        </w:rPr>
      </w:pPr>
      <w:r>
        <w:rPr>
          <w:b/>
          <w:bCs/>
          <w:color w:val="auto"/>
        </w:rPr>
        <w:t>6 : Submit for Approval</w:t>
      </w:r>
    </w:p>
    <w:p w14:paraId="666C6D70" w14:textId="77777777" w:rsidR="00782FC6" w:rsidRDefault="00000000">
      <w:pPr>
        <w:pStyle w:val="NormalWeb"/>
        <w:ind w:leftChars="109" w:left="240"/>
      </w:pPr>
      <w:r>
        <w:t>- This function allows the Shift Leader to submit the reviewed schedule to the Cinema Manager for further approval.</w:t>
      </w:r>
    </w:p>
    <w:p w14:paraId="68AF45B7" w14:textId="77777777" w:rsidR="00782FC6" w:rsidRDefault="00000000">
      <w:pPr>
        <w:pStyle w:val="Heading3"/>
        <w:keepNext w:val="0"/>
        <w:keepLines w:val="0"/>
        <w:rPr>
          <w:b/>
          <w:bCs/>
          <w:color w:val="auto"/>
        </w:rPr>
      </w:pPr>
      <w:r>
        <w:rPr>
          <w:b/>
          <w:bCs/>
          <w:color w:val="auto"/>
        </w:rPr>
        <w:t>7 : Forward to Next Level</w:t>
      </w:r>
    </w:p>
    <w:p w14:paraId="27126A21" w14:textId="77777777" w:rsidR="00782FC6" w:rsidRDefault="00000000">
      <w:pPr>
        <w:pStyle w:val="NormalWeb"/>
        <w:ind w:leftChars="109" w:left="240"/>
      </w:pPr>
      <w:r>
        <w:t>- This function enables the Cinema Manager to forward the schedule to the next approval stage.</w:t>
      </w:r>
    </w:p>
    <w:p w14:paraId="087E3601" w14:textId="77777777" w:rsidR="00782FC6" w:rsidRDefault="00000000">
      <w:pPr>
        <w:pStyle w:val="Heading3"/>
        <w:keepNext w:val="0"/>
        <w:keepLines w:val="0"/>
        <w:rPr>
          <w:b/>
          <w:bCs/>
          <w:color w:val="auto"/>
        </w:rPr>
      </w:pPr>
      <w:r>
        <w:rPr>
          <w:b/>
          <w:bCs/>
          <w:color w:val="auto"/>
        </w:rPr>
        <w:t>8 : Generate Schedule</w:t>
      </w:r>
    </w:p>
    <w:p w14:paraId="6CEA78D0" w14:textId="77777777" w:rsidR="00782FC6" w:rsidRDefault="00000000">
      <w:pPr>
        <w:pStyle w:val="NormalWeb"/>
        <w:ind w:leftChars="109" w:left="240"/>
      </w:pPr>
      <w:r>
        <w:lastRenderedPageBreak/>
        <w:t>- This function automatically generates employee schedules based on predefined rules, employee availability, and operational requirements.</w:t>
      </w:r>
    </w:p>
    <w:p w14:paraId="7A29A318" w14:textId="77777777" w:rsidR="00782FC6" w:rsidRDefault="00000000">
      <w:pPr>
        <w:pStyle w:val="Heading3"/>
        <w:keepNext w:val="0"/>
        <w:keepLines w:val="0"/>
        <w:rPr>
          <w:b/>
          <w:bCs/>
          <w:color w:val="auto"/>
        </w:rPr>
      </w:pPr>
      <w:r>
        <w:rPr>
          <w:b/>
          <w:bCs/>
          <w:color w:val="auto"/>
        </w:rPr>
        <w:t xml:space="preserve">9 : Select Strategy </w:t>
      </w:r>
    </w:p>
    <w:p w14:paraId="2A62C056" w14:textId="77777777" w:rsidR="00782FC6" w:rsidRDefault="00000000">
      <w:pPr>
        <w:pStyle w:val="NormalWeb"/>
        <w:ind w:leftChars="109" w:left="240"/>
      </w:pPr>
      <w:r>
        <w:t>- This function allows the scheduling system to choose an appropriate scheduling strategy to improve scheduling effectiveness.</w:t>
      </w:r>
    </w:p>
    <w:p w14:paraId="29797D62" w14:textId="77777777" w:rsidR="00782FC6" w:rsidRDefault="00000000">
      <w:pPr>
        <w:pStyle w:val="Heading3"/>
        <w:keepNext w:val="0"/>
        <w:keepLines w:val="0"/>
        <w:rPr>
          <w:b/>
          <w:bCs/>
          <w:color w:val="auto"/>
        </w:rPr>
      </w:pPr>
      <w:r>
        <w:rPr>
          <w:b/>
          <w:bCs/>
          <w:color w:val="auto"/>
        </w:rPr>
        <w:t>10 : Estimate &amp; Optimize Revenue</w:t>
      </w:r>
    </w:p>
    <w:p w14:paraId="34CBDFC9" w14:textId="77777777" w:rsidR="00782FC6" w:rsidRDefault="00000000">
      <w:pPr>
        <w:pStyle w:val="NormalWeb"/>
        <w:ind w:leftChars="109" w:left="240"/>
      </w:pPr>
      <w:r>
        <w:t>- This function estimates expected revenue and optimizes scheduling decisions to maximize business performance.</w:t>
      </w:r>
    </w:p>
    <w:p w14:paraId="0C54EAEE" w14:textId="77777777" w:rsidR="00782FC6" w:rsidRDefault="00000000">
      <w:pPr>
        <w:pStyle w:val="Heading3"/>
        <w:keepNext w:val="0"/>
        <w:keepLines w:val="0"/>
        <w:rPr>
          <w:b/>
          <w:bCs/>
          <w:color w:val="auto"/>
        </w:rPr>
      </w:pPr>
      <w:r>
        <w:rPr>
          <w:b/>
          <w:bCs/>
          <w:color w:val="auto"/>
        </w:rPr>
        <w:t>11 : Validate Constraints</w:t>
      </w:r>
    </w:p>
    <w:p w14:paraId="30C555D3" w14:textId="77777777" w:rsidR="00782FC6" w:rsidRDefault="00000000">
      <w:pPr>
        <w:pStyle w:val="NormalWeb"/>
        <w:ind w:leftChars="109" w:left="240"/>
      </w:pPr>
      <w:r>
        <w:t>- This function validates scheduling constraints such as employee availability, working hours, labor regulations, and operational requirements.</w:t>
      </w:r>
    </w:p>
    <w:p w14:paraId="1D7A3D52" w14:textId="77777777" w:rsidR="00782FC6" w:rsidRDefault="00000000">
      <w:pPr>
        <w:pStyle w:val="Heading3"/>
        <w:keepNext w:val="0"/>
        <w:keepLines w:val="0"/>
        <w:rPr>
          <w:b/>
          <w:bCs/>
          <w:color w:val="auto"/>
        </w:rPr>
      </w:pPr>
      <w:r>
        <w:rPr>
          <w:b/>
          <w:bCs/>
          <w:color w:val="auto"/>
        </w:rPr>
        <w:t>12 : Create Daily Schedule</w:t>
      </w:r>
    </w:p>
    <w:p w14:paraId="758F3912" w14:textId="77777777" w:rsidR="00782FC6" w:rsidRDefault="00000000">
      <w:pPr>
        <w:pStyle w:val="NormalWeb"/>
        <w:ind w:firstLineChars="100" w:firstLine="240"/>
      </w:pPr>
      <w:r>
        <w:t>- This function creates the final daily work schedule after all constraints have been satisfied.</w:t>
      </w:r>
    </w:p>
    <w:p w14:paraId="128D4FEB" w14:textId="77777777" w:rsidR="00782FC6" w:rsidRDefault="00000000">
      <w:pPr>
        <w:pStyle w:val="Heading3"/>
        <w:keepNext w:val="0"/>
        <w:keepLines w:val="0"/>
        <w:rPr>
          <w:b/>
          <w:bCs/>
          <w:color w:val="auto"/>
        </w:rPr>
      </w:pPr>
      <w:r>
        <w:rPr>
          <w:b/>
          <w:bCs/>
          <w:color w:val="auto"/>
        </w:rPr>
        <w:t>13 : Approve Schedule</w:t>
      </w:r>
    </w:p>
    <w:p w14:paraId="523F9EE5" w14:textId="77777777" w:rsidR="00782FC6" w:rsidRDefault="00000000">
      <w:pPr>
        <w:pStyle w:val="NormalWeb"/>
        <w:ind w:leftChars="109" w:left="240"/>
      </w:pPr>
      <w:r>
        <w:t>- This function allows the manager to approve the proposed schedule and make it ready for implementation.</w:t>
      </w:r>
    </w:p>
    <w:p w14:paraId="6DBF9DB1" w14:textId="77777777" w:rsidR="00782FC6" w:rsidRDefault="00000000">
      <w:pPr>
        <w:pStyle w:val="Heading3"/>
        <w:keepNext w:val="0"/>
        <w:keepLines w:val="0"/>
        <w:rPr>
          <w:b/>
          <w:bCs/>
          <w:color w:val="auto"/>
        </w:rPr>
      </w:pPr>
      <w:r>
        <w:rPr>
          <w:b/>
          <w:bCs/>
          <w:color w:val="auto"/>
        </w:rPr>
        <w:t>14 : Reject Schedule</w:t>
      </w:r>
    </w:p>
    <w:p w14:paraId="6B117BB8" w14:textId="77777777" w:rsidR="00782FC6" w:rsidRDefault="00000000">
      <w:pPr>
        <w:pStyle w:val="NormalWeb"/>
        <w:ind w:leftChars="109" w:left="240"/>
      </w:pPr>
      <w:r>
        <w:t>- This function allows the manager to reject schedules that contain conflicts or operational issues.</w:t>
      </w:r>
    </w:p>
    <w:p w14:paraId="18C43BC1" w14:textId="77777777" w:rsidR="00782FC6" w:rsidRDefault="00000000">
      <w:pPr>
        <w:pStyle w:val="Heading3"/>
        <w:keepNext w:val="0"/>
        <w:keepLines w:val="0"/>
        <w:rPr>
          <w:b/>
          <w:bCs/>
          <w:color w:val="auto"/>
        </w:rPr>
      </w:pPr>
      <w:r>
        <w:rPr>
          <w:b/>
          <w:bCs/>
          <w:color w:val="auto"/>
        </w:rPr>
        <w:t>15 : Adjust Schedule</w:t>
      </w:r>
    </w:p>
    <w:p w14:paraId="3B3522F8" w14:textId="77777777" w:rsidR="00782FC6" w:rsidRDefault="00000000">
      <w:pPr>
        <w:pStyle w:val="NormalWeb"/>
        <w:ind w:firstLineChars="100" w:firstLine="240"/>
      </w:pPr>
      <w:r>
        <w:t>- This function enables managers to modify and adjust schedules before final approval.</w:t>
      </w:r>
    </w:p>
    <w:p w14:paraId="008B655B" w14:textId="77777777" w:rsidR="00782FC6" w:rsidRDefault="00000000">
      <w:pPr>
        <w:pStyle w:val="Heading3"/>
        <w:keepNext w:val="0"/>
        <w:keepLines w:val="0"/>
        <w:rPr>
          <w:b/>
          <w:bCs/>
          <w:color w:val="auto"/>
        </w:rPr>
      </w:pPr>
      <w:r>
        <w:rPr>
          <w:b/>
          <w:bCs/>
          <w:color w:val="auto"/>
        </w:rPr>
        <w:t>16 : Active Schedule</w:t>
      </w:r>
    </w:p>
    <w:p w14:paraId="7EBBFEB0" w14:textId="77777777" w:rsidR="00782FC6" w:rsidRDefault="00000000">
      <w:pPr>
        <w:pStyle w:val="NormalWeb"/>
        <w:ind w:firstLineChars="100" w:firstLine="240"/>
      </w:pPr>
      <w:r>
        <w:t>- This function activates the approved schedule and makes it available for daily operations.</w:t>
      </w:r>
    </w:p>
    <w:p w14:paraId="0D26B3B5" w14:textId="77777777" w:rsidR="00782FC6" w:rsidRDefault="00000000">
      <w:pPr>
        <w:pStyle w:val="Heading3"/>
        <w:keepNext w:val="0"/>
        <w:keepLines w:val="0"/>
        <w:rPr>
          <w:b/>
          <w:bCs/>
          <w:color w:val="auto"/>
        </w:rPr>
      </w:pPr>
      <w:r>
        <w:rPr>
          <w:b/>
          <w:bCs/>
          <w:color w:val="auto"/>
        </w:rPr>
        <w:t>17 : Synchronize Schedule</w:t>
      </w:r>
    </w:p>
    <w:p w14:paraId="20C8D8E2" w14:textId="77777777" w:rsidR="00782FC6" w:rsidRDefault="00000000">
      <w:pPr>
        <w:pStyle w:val="NormalWeb"/>
        <w:ind w:leftChars="109" w:left="240"/>
      </w:pPr>
      <w:r>
        <w:t>- This function synchronizes the active schedule with the Ticket System to ensure data consistency.</w:t>
      </w:r>
    </w:p>
    <w:p w14:paraId="54351D6F" w14:textId="77777777" w:rsidR="00782FC6" w:rsidRDefault="00000000">
      <w:pPr>
        <w:pStyle w:val="Heading3"/>
        <w:keepNext w:val="0"/>
        <w:keepLines w:val="0"/>
        <w:rPr>
          <w:b/>
          <w:bCs/>
          <w:color w:val="auto"/>
        </w:rPr>
      </w:pPr>
      <w:r>
        <w:rPr>
          <w:b/>
          <w:bCs/>
          <w:color w:val="auto"/>
        </w:rPr>
        <w:t>18 : Receive Ticketing Status</w:t>
      </w:r>
    </w:p>
    <w:p w14:paraId="14B7022B" w14:textId="77777777" w:rsidR="00782FC6" w:rsidRDefault="00000000">
      <w:pPr>
        <w:pStyle w:val="NormalWeb"/>
        <w:ind w:firstLineChars="100" w:firstLine="240"/>
      </w:pPr>
      <w:r>
        <w:lastRenderedPageBreak/>
        <w:t>- This function receives ticket sales and ticketing status information from the Ticket System.</w:t>
      </w:r>
    </w:p>
    <w:p w14:paraId="4BDAF31A" w14:textId="77777777" w:rsidR="00782FC6" w:rsidRDefault="00000000">
      <w:pPr>
        <w:pStyle w:val="Heading3"/>
        <w:keepNext w:val="0"/>
        <w:keepLines w:val="0"/>
        <w:rPr>
          <w:b/>
          <w:bCs/>
          <w:color w:val="auto"/>
        </w:rPr>
      </w:pPr>
      <w:r>
        <w:rPr>
          <w:b/>
          <w:bCs/>
          <w:color w:val="auto"/>
        </w:rPr>
        <w:t>19 : View Reports</w:t>
      </w:r>
    </w:p>
    <w:p w14:paraId="29AD113A" w14:textId="77777777" w:rsidR="00782FC6" w:rsidRDefault="00000000">
      <w:pPr>
        <w:pStyle w:val="NormalWeb"/>
        <w:ind w:leftChars="109" w:left="240"/>
      </w:pPr>
      <w:r>
        <w:t>- This function allows managers to view reports related to scheduling and operational activities.</w:t>
      </w:r>
    </w:p>
    <w:p w14:paraId="6F7A9D4F" w14:textId="77777777" w:rsidR="00782FC6" w:rsidRDefault="00000000">
      <w:pPr>
        <w:pStyle w:val="Heading3"/>
        <w:keepNext w:val="0"/>
        <w:keepLines w:val="0"/>
        <w:rPr>
          <w:b/>
          <w:bCs/>
          <w:color w:val="auto"/>
        </w:rPr>
      </w:pPr>
      <w:r>
        <w:rPr>
          <w:b/>
          <w:bCs/>
          <w:color w:val="auto"/>
        </w:rPr>
        <w:t>20 :Analyze Performance</w:t>
      </w:r>
    </w:p>
    <w:p w14:paraId="4DF1C53A" w14:textId="77777777" w:rsidR="00782FC6" w:rsidRDefault="00000000">
      <w:pPr>
        <w:pStyle w:val="NormalWeb"/>
        <w:ind w:leftChars="109" w:left="240"/>
      </w:pPr>
      <w:r>
        <w:t>- This function analyzes operational performance and scheduling effectiveness to support management decisions.</w:t>
      </w:r>
    </w:p>
    <w:p w14:paraId="4F2820B4" w14:textId="77777777" w:rsidR="00782FC6" w:rsidRDefault="00000000">
      <w:r>
        <w:rPr>
          <w:noProof/>
        </w:rPr>
        <w:drawing>
          <wp:inline distT="0" distB="0" distL="114300" distR="114300" wp14:anchorId="1D1B38E3" wp14:editId="38620BBF">
            <wp:extent cx="5753100" cy="4006850"/>
            <wp:effectExtent l="0" t="0" r="7620" b="1270"/>
            <wp:docPr id="1" name="Picture 1" descr="Biểu đồ không có tiêu đề-Trang-29.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iểu đồ không có tiêu đề-Trang-29.drawio (1)"/>
                    <pic:cNvPicPr>
                      <a:picLocks noChangeAspect="1"/>
                    </pic:cNvPicPr>
                  </pic:nvPicPr>
                  <pic:blipFill>
                    <a:blip r:embed="rId23"/>
                    <a:stretch>
                      <a:fillRect/>
                    </a:stretch>
                  </pic:blipFill>
                  <pic:spPr>
                    <a:xfrm>
                      <a:off x="0" y="0"/>
                      <a:ext cx="5753100" cy="4006850"/>
                    </a:xfrm>
                    <a:prstGeom prst="rect">
                      <a:avLst/>
                    </a:prstGeom>
                  </pic:spPr>
                </pic:pic>
              </a:graphicData>
            </a:graphic>
          </wp:inline>
        </w:drawing>
      </w:r>
    </w:p>
    <w:p w14:paraId="517B830A" w14:textId="77777777" w:rsidR="00782FC6" w:rsidRDefault="00782FC6"/>
    <w:p w14:paraId="0A5EF4D2" w14:textId="77777777" w:rsidR="00782FC6" w:rsidRDefault="00000000">
      <w:pPr>
        <w:pStyle w:val="Caption"/>
        <w:rPr>
          <w:rFonts w:ascii="Times New Roman" w:hAnsi="Times New Roman" w:cs="Times New Roman"/>
          <w:sz w:val="28"/>
          <w:szCs w:val="28"/>
        </w:rPr>
      </w:pPr>
      <w:r>
        <w:t xml:space="preserve">Figure </w:t>
      </w:r>
      <w:fldSimple w:instr=" SEQ Figure \* ROMAN ">
        <w:r w:rsidR="00782FC6">
          <w:t>II</w:t>
        </w:r>
      </w:fldSimple>
      <w:r>
        <w:t xml:space="preserve">-1: </w:t>
      </w:r>
      <w:r>
        <w:rPr>
          <w:rFonts w:ascii="Times New Roman" w:hAnsi="Times New Roman" w:cs="Times New Roman"/>
          <w:b/>
          <w:bCs/>
          <w:sz w:val="28"/>
          <w:szCs w:val="28"/>
        </w:rPr>
        <w:t xml:space="preserve"> </w:t>
      </w:r>
      <w:r>
        <w:rPr>
          <w:rFonts w:ascii="Times New Roman" w:hAnsi="Times New Roman" w:cs="Times New Roman"/>
          <w:i w:val="0"/>
          <w:iCs w:val="0"/>
          <w:sz w:val="20"/>
          <w:szCs w:val="20"/>
        </w:rPr>
        <w:t>Overview Use Case  Diagram</w:t>
      </w:r>
    </w:p>
    <w:p w14:paraId="77E2DC20" w14:textId="77777777" w:rsidR="00782FC6" w:rsidRDefault="00782FC6">
      <w:pPr>
        <w:rPr>
          <w:rFonts w:ascii="Times New Roman" w:hAnsi="Times New Roman" w:cs="Times New Roman"/>
          <w:sz w:val="28"/>
          <w:szCs w:val="28"/>
        </w:rPr>
      </w:pPr>
    </w:p>
    <w:p w14:paraId="5523AE89" w14:textId="77777777" w:rsidR="00782FC6" w:rsidRDefault="00000000">
      <w:pPr>
        <w:rPr>
          <w:rFonts w:ascii="Times New Roman" w:hAnsi="Times New Roman" w:cs="Times New Roman"/>
          <w:sz w:val="28"/>
          <w:szCs w:val="28"/>
        </w:rPr>
      </w:pPr>
      <w:r>
        <w:rPr>
          <w:rFonts w:ascii="Times New Roman" w:hAnsi="Times New Roman" w:cs="Times New Roman"/>
          <w:b/>
          <w:bCs/>
          <w:sz w:val="28"/>
          <w:szCs w:val="28"/>
        </w:rPr>
        <w:t>[Placeholder – Figure II-5: Entity Relationship Diagram]</w:t>
      </w:r>
    </w:p>
    <w:p w14:paraId="54EBA1C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pict w14:anchorId="24696978">
          <v:rect id="_x0000_i1049" style="width:0;height:1.5pt" o:hralign="center" o:hrstd="t" o:hr="t" fillcolor="#a0a0a0" stroked="f"/>
        </w:pict>
      </w:r>
    </w:p>
    <w:p w14:paraId="6EAAFBC1" w14:textId="77777777" w:rsidR="00782FC6" w:rsidRDefault="00000000">
      <w:pPr>
        <w:pStyle w:val="lv22"/>
        <w:rPr>
          <w:rFonts w:ascii="Times New Roman" w:hAnsi="Times New Roman" w:cs="Times New Roman"/>
          <w:sz w:val="28"/>
          <w:szCs w:val="28"/>
        </w:rPr>
      </w:pPr>
      <w:bookmarkStart w:id="52" w:name="_Toc232350511"/>
      <w:bookmarkStart w:id="53" w:name="_Toc232350421"/>
      <w:bookmarkStart w:id="54" w:name="_Toc231938457"/>
      <w:r>
        <w:rPr>
          <w:rFonts w:ascii="Times New Roman" w:hAnsi="Times New Roman" w:cs="Times New Roman"/>
          <w:sz w:val="28"/>
          <w:szCs w:val="28"/>
        </w:rPr>
        <w:t>Data Relationships</w:t>
      </w:r>
      <w:bookmarkEnd w:id="52"/>
      <w:bookmarkEnd w:id="53"/>
      <w:bookmarkEnd w:id="54"/>
    </w:p>
    <w:p w14:paraId="3089037D"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Main relationships:</w:t>
      </w:r>
    </w:p>
    <w:p w14:paraId="1357AD4D" w14:textId="77777777" w:rsidR="00782FC6" w:rsidRDefault="00000000">
      <w:pPr>
        <w:numPr>
          <w:ilvl w:val="0"/>
          <w:numId w:val="20"/>
        </w:numPr>
        <w:rPr>
          <w:rFonts w:ascii="Times New Roman" w:hAnsi="Times New Roman" w:cs="Times New Roman"/>
          <w:sz w:val="28"/>
          <w:szCs w:val="28"/>
        </w:rPr>
      </w:pPr>
      <w:r>
        <w:rPr>
          <w:rFonts w:ascii="Times New Roman" w:hAnsi="Times New Roman" w:cs="Times New Roman"/>
          <w:sz w:val="28"/>
          <w:szCs w:val="28"/>
        </w:rPr>
        <w:t xml:space="preserve">One movie may contain multiple showtimes. </w:t>
      </w:r>
    </w:p>
    <w:p w14:paraId="25A0231D" w14:textId="77777777" w:rsidR="00782FC6" w:rsidRDefault="00000000">
      <w:pPr>
        <w:numPr>
          <w:ilvl w:val="0"/>
          <w:numId w:val="20"/>
        </w:numPr>
        <w:rPr>
          <w:rFonts w:ascii="Times New Roman" w:hAnsi="Times New Roman" w:cs="Times New Roman"/>
          <w:sz w:val="28"/>
          <w:szCs w:val="28"/>
        </w:rPr>
      </w:pPr>
      <w:r>
        <w:rPr>
          <w:rFonts w:ascii="Times New Roman" w:hAnsi="Times New Roman" w:cs="Times New Roman"/>
          <w:sz w:val="28"/>
          <w:szCs w:val="28"/>
        </w:rPr>
        <w:t xml:space="preserve">One room may contain multiple showtimes. </w:t>
      </w:r>
    </w:p>
    <w:p w14:paraId="0B6FD599" w14:textId="77777777" w:rsidR="00782FC6" w:rsidRDefault="00000000">
      <w:pPr>
        <w:numPr>
          <w:ilvl w:val="0"/>
          <w:numId w:val="20"/>
        </w:numPr>
        <w:rPr>
          <w:rFonts w:ascii="Times New Roman" w:hAnsi="Times New Roman" w:cs="Times New Roman"/>
          <w:sz w:val="28"/>
          <w:szCs w:val="28"/>
        </w:rPr>
      </w:pPr>
      <w:r>
        <w:rPr>
          <w:rFonts w:ascii="Times New Roman" w:hAnsi="Times New Roman" w:cs="Times New Roman"/>
          <w:sz w:val="28"/>
          <w:szCs w:val="28"/>
        </w:rPr>
        <w:t xml:space="preserve">One schedule contains multiple rooms. </w:t>
      </w:r>
    </w:p>
    <w:p w14:paraId="5C61FBB0" w14:textId="77777777" w:rsidR="00782FC6" w:rsidRDefault="00000000">
      <w:pPr>
        <w:numPr>
          <w:ilvl w:val="0"/>
          <w:numId w:val="20"/>
        </w:numPr>
        <w:rPr>
          <w:rFonts w:ascii="Times New Roman" w:hAnsi="Times New Roman" w:cs="Times New Roman"/>
          <w:sz w:val="28"/>
          <w:szCs w:val="28"/>
        </w:rPr>
      </w:pPr>
      <w:r>
        <w:rPr>
          <w:rFonts w:ascii="Times New Roman" w:hAnsi="Times New Roman" w:cs="Times New Roman"/>
          <w:sz w:val="28"/>
          <w:szCs w:val="28"/>
        </w:rPr>
        <w:t xml:space="preserve">One schedule stores approval history. </w:t>
      </w:r>
    </w:p>
    <w:p w14:paraId="3601761D" w14:textId="77777777" w:rsidR="00782FC6" w:rsidRDefault="00000000">
      <w:pPr>
        <w:numPr>
          <w:ilvl w:val="0"/>
          <w:numId w:val="20"/>
        </w:numPr>
        <w:rPr>
          <w:rFonts w:ascii="Times New Roman" w:hAnsi="Times New Roman" w:cs="Times New Roman"/>
          <w:sz w:val="28"/>
          <w:szCs w:val="28"/>
        </w:rPr>
      </w:pPr>
      <w:r>
        <w:rPr>
          <w:rFonts w:ascii="Times New Roman" w:hAnsi="Times New Roman" w:cs="Times New Roman"/>
          <w:sz w:val="28"/>
          <w:szCs w:val="28"/>
        </w:rPr>
        <w:t xml:space="preserve">One manager may approve multiple schedules. </w:t>
      </w:r>
    </w:p>
    <w:p w14:paraId="711D14F1" w14:textId="77777777" w:rsidR="00782FC6" w:rsidRDefault="00000000">
      <w:pPr>
        <w:numPr>
          <w:ilvl w:val="0"/>
          <w:numId w:val="20"/>
        </w:numPr>
        <w:rPr>
          <w:rFonts w:ascii="Times New Roman" w:hAnsi="Times New Roman" w:cs="Times New Roman"/>
          <w:sz w:val="28"/>
          <w:szCs w:val="28"/>
        </w:rPr>
      </w:pPr>
      <w:r>
        <w:rPr>
          <w:rFonts w:ascii="Times New Roman" w:hAnsi="Times New Roman" w:cs="Times New Roman"/>
          <w:sz w:val="28"/>
          <w:szCs w:val="28"/>
        </w:rPr>
        <w:t xml:space="preserve">One user may contain multiple permissions. </w:t>
      </w:r>
    </w:p>
    <w:p w14:paraId="03B95CA9" w14:textId="77777777" w:rsidR="00782FC6" w:rsidRDefault="00000000">
      <w:pPr>
        <w:numPr>
          <w:ilvl w:val="0"/>
          <w:numId w:val="20"/>
        </w:numPr>
        <w:rPr>
          <w:rFonts w:ascii="Times New Roman" w:hAnsi="Times New Roman" w:cs="Times New Roman"/>
          <w:sz w:val="28"/>
          <w:szCs w:val="28"/>
        </w:rPr>
      </w:pPr>
      <w:r>
        <w:rPr>
          <w:rFonts w:ascii="Times New Roman" w:hAnsi="Times New Roman" w:cs="Times New Roman"/>
          <w:sz w:val="28"/>
          <w:szCs w:val="28"/>
        </w:rPr>
        <w:lastRenderedPageBreak/>
        <w:t xml:space="preserve">Configuration rules affect scheduling. </w:t>
      </w:r>
    </w:p>
    <w:p w14:paraId="792483A7" w14:textId="77777777" w:rsidR="00782FC6" w:rsidRDefault="00000000">
      <w:pPr>
        <w:numPr>
          <w:ilvl w:val="0"/>
          <w:numId w:val="20"/>
        </w:numPr>
        <w:rPr>
          <w:rFonts w:ascii="Times New Roman" w:hAnsi="Times New Roman" w:cs="Times New Roman"/>
          <w:sz w:val="28"/>
          <w:szCs w:val="28"/>
        </w:rPr>
      </w:pPr>
      <w:r>
        <w:rPr>
          <w:rFonts w:ascii="Times New Roman" w:hAnsi="Times New Roman" w:cs="Times New Roman"/>
          <w:sz w:val="28"/>
          <w:szCs w:val="28"/>
        </w:rPr>
        <w:t xml:space="preserve">Reports are generated from schedules. </w:t>
      </w:r>
    </w:p>
    <w:p w14:paraId="08DB89B8" w14:textId="77777777" w:rsidR="00782FC6" w:rsidRDefault="00000000">
      <w:pPr>
        <w:numPr>
          <w:ilvl w:val="0"/>
          <w:numId w:val="20"/>
        </w:numPr>
        <w:rPr>
          <w:rFonts w:ascii="Times New Roman" w:hAnsi="Times New Roman" w:cs="Times New Roman"/>
          <w:sz w:val="28"/>
          <w:szCs w:val="28"/>
        </w:rPr>
      </w:pPr>
      <w:r>
        <w:rPr>
          <w:rFonts w:ascii="Times New Roman" w:hAnsi="Times New Roman" w:cs="Times New Roman"/>
          <w:sz w:val="28"/>
          <w:szCs w:val="28"/>
        </w:rPr>
        <w:t>Audit logs belong to user actions.</w:t>
      </w:r>
    </w:p>
    <w:p w14:paraId="693F089F"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 user may contain multiple permissions.</w:t>
      </w:r>
    </w:p>
    <w:p w14:paraId="323A9F1E"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 configuration may affect many schedules.</w:t>
      </w:r>
    </w:p>
    <w:p w14:paraId="0DF7163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 report is generated from multiple schedules.</w:t>
      </w:r>
    </w:p>
    <w:p w14:paraId="5B1B3CE7"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An audit log belongs to a system action.</w:t>
      </w:r>
    </w:p>
    <w:p w14:paraId="3EFC415C"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pict w14:anchorId="7AFFD437">
          <v:rect id="_x0000_i1050" style="width:0;height:1.5pt" o:hralign="center" o:hrstd="t" o:hr="t" fillcolor="#a0a0a0" stroked="f"/>
        </w:pict>
      </w:r>
    </w:p>
    <w:p w14:paraId="6E643F49" w14:textId="77777777" w:rsidR="00782FC6" w:rsidRDefault="00000000">
      <w:pPr>
        <w:pStyle w:val="lv2"/>
        <w:rPr>
          <w:rFonts w:ascii="Times New Roman" w:hAnsi="Times New Roman" w:cs="Times New Roman"/>
          <w:sz w:val="28"/>
          <w:szCs w:val="28"/>
        </w:rPr>
      </w:pPr>
      <w:bookmarkStart w:id="55" w:name="_Toc232350422"/>
      <w:bookmarkStart w:id="56" w:name="_Toc232350512"/>
      <w:bookmarkStart w:id="57" w:name="_Toc231938458"/>
      <w:r>
        <w:rPr>
          <w:rFonts w:ascii="Times New Roman" w:hAnsi="Times New Roman" w:cs="Times New Roman"/>
          <w:sz w:val="28"/>
          <w:szCs w:val="28"/>
        </w:rPr>
        <w:t>Constraints and Analysis Conclusion</w:t>
      </w:r>
      <w:bookmarkEnd w:id="55"/>
      <w:bookmarkEnd w:id="56"/>
      <w:bookmarkEnd w:id="57"/>
    </w:p>
    <w:p w14:paraId="16DCBDB2"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The analysis confirms important technical constraints.</w:t>
      </w:r>
    </w:p>
    <w:p w14:paraId="2D6617FA"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Scheduling depends on:</w:t>
      </w:r>
    </w:p>
    <w:p w14:paraId="40B2A225" w14:textId="77777777" w:rsidR="00782FC6" w:rsidRDefault="00000000">
      <w:pPr>
        <w:numPr>
          <w:ilvl w:val="0"/>
          <w:numId w:val="21"/>
        </w:numPr>
        <w:rPr>
          <w:rFonts w:ascii="Times New Roman" w:hAnsi="Times New Roman" w:cs="Times New Roman"/>
          <w:sz w:val="28"/>
          <w:szCs w:val="28"/>
        </w:rPr>
      </w:pPr>
      <w:r>
        <w:rPr>
          <w:rFonts w:ascii="Times New Roman" w:hAnsi="Times New Roman" w:cs="Times New Roman"/>
          <w:sz w:val="28"/>
          <w:szCs w:val="28"/>
        </w:rPr>
        <w:t xml:space="preserve">room availability </w:t>
      </w:r>
    </w:p>
    <w:p w14:paraId="2003347E" w14:textId="77777777" w:rsidR="00782FC6" w:rsidRDefault="00000000">
      <w:pPr>
        <w:numPr>
          <w:ilvl w:val="0"/>
          <w:numId w:val="21"/>
        </w:numPr>
        <w:rPr>
          <w:rFonts w:ascii="Times New Roman" w:hAnsi="Times New Roman" w:cs="Times New Roman"/>
          <w:sz w:val="28"/>
          <w:szCs w:val="28"/>
        </w:rPr>
      </w:pPr>
      <w:r>
        <w:rPr>
          <w:rFonts w:ascii="Times New Roman" w:hAnsi="Times New Roman" w:cs="Times New Roman"/>
          <w:sz w:val="28"/>
          <w:szCs w:val="28"/>
        </w:rPr>
        <w:t xml:space="preserve">movie duration </w:t>
      </w:r>
    </w:p>
    <w:p w14:paraId="36019174" w14:textId="77777777" w:rsidR="00782FC6" w:rsidRDefault="00000000">
      <w:pPr>
        <w:numPr>
          <w:ilvl w:val="0"/>
          <w:numId w:val="21"/>
        </w:numPr>
        <w:rPr>
          <w:rFonts w:ascii="Times New Roman" w:hAnsi="Times New Roman" w:cs="Times New Roman"/>
          <w:sz w:val="28"/>
          <w:szCs w:val="28"/>
        </w:rPr>
      </w:pPr>
      <w:r>
        <w:rPr>
          <w:rFonts w:ascii="Times New Roman" w:hAnsi="Times New Roman" w:cs="Times New Roman"/>
          <w:sz w:val="28"/>
          <w:szCs w:val="28"/>
        </w:rPr>
        <w:t xml:space="preserve">cleaning buffer </w:t>
      </w:r>
    </w:p>
    <w:p w14:paraId="7535D426" w14:textId="77777777" w:rsidR="00782FC6" w:rsidRDefault="00000000">
      <w:pPr>
        <w:numPr>
          <w:ilvl w:val="0"/>
          <w:numId w:val="21"/>
        </w:numPr>
        <w:rPr>
          <w:rFonts w:ascii="Times New Roman" w:hAnsi="Times New Roman" w:cs="Times New Roman"/>
          <w:sz w:val="28"/>
          <w:szCs w:val="28"/>
        </w:rPr>
      </w:pPr>
      <w:r>
        <w:rPr>
          <w:rFonts w:ascii="Times New Roman" w:hAnsi="Times New Roman" w:cs="Times New Roman"/>
          <w:sz w:val="28"/>
          <w:szCs w:val="28"/>
        </w:rPr>
        <w:t xml:space="preserve">business hours </w:t>
      </w:r>
    </w:p>
    <w:p w14:paraId="2D189ACF" w14:textId="77777777" w:rsidR="00782FC6" w:rsidRDefault="00000000">
      <w:pPr>
        <w:numPr>
          <w:ilvl w:val="0"/>
          <w:numId w:val="21"/>
        </w:numPr>
        <w:rPr>
          <w:rFonts w:ascii="Times New Roman" w:hAnsi="Times New Roman" w:cs="Times New Roman"/>
          <w:sz w:val="28"/>
          <w:szCs w:val="28"/>
        </w:rPr>
      </w:pPr>
      <w:r>
        <w:rPr>
          <w:rFonts w:ascii="Times New Roman" w:hAnsi="Times New Roman" w:cs="Times New Roman"/>
          <w:sz w:val="28"/>
          <w:szCs w:val="28"/>
        </w:rPr>
        <w:t xml:space="preserve">strategy rules </w:t>
      </w:r>
    </w:p>
    <w:p w14:paraId="23F7CB59" w14:textId="77777777" w:rsidR="00782FC6" w:rsidRDefault="00000000">
      <w:pPr>
        <w:numPr>
          <w:ilvl w:val="0"/>
          <w:numId w:val="21"/>
        </w:numPr>
        <w:rPr>
          <w:rFonts w:ascii="Times New Roman" w:hAnsi="Times New Roman" w:cs="Times New Roman"/>
          <w:sz w:val="28"/>
          <w:szCs w:val="28"/>
        </w:rPr>
      </w:pPr>
      <w:r>
        <w:rPr>
          <w:rFonts w:ascii="Times New Roman" w:hAnsi="Times New Roman" w:cs="Times New Roman"/>
          <w:sz w:val="28"/>
          <w:szCs w:val="28"/>
        </w:rPr>
        <w:t xml:space="preserve">approval workflow </w:t>
      </w:r>
    </w:p>
    <w:p w14:paraId="7440C821"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Operational reliability requires:</w:t>
      </w:r>
    </w:p>
    <w:p w14:paraId="744AA008" w14:textId="77777777" w:rsidR="00782FC6" w:rsidRDefault="00000000">
      <w:pPr>
        <w:numPr>
          <w:ilvl w:val="0"/>
          <w:numId w:val="22"/>
        </w:numPr>
        <w:rPr>
          <w:rFonts w:ascii="Times New Roman" w:hAnsi="Times New Roman" w:cs="Times New Roman"/>
          <w:sz w:val="28"/>
          <w:szCs w:val="28"/>
        </w:rPr>
      </w:pPr>
      <w:r>
        <w:rPr>
          <w:rFonts w:ascii="Times New Roman" w:hAnsi="Times New Roman" w:cs="Times New Roman"/>
          <w:sz w:val="28"/>
          <w:szCs w:val="28"/>
        </w:rPr>
        <w:t xml:space="preserve">transaction rollback </w:t>
      </w:r>
    </w:p>
    <w:p w14:paraId="6DEA5175" w14:textId="77777777" w:rsidR="00782FC6" w:rsidRDefault="00000000">
      <w:pPr>
        <w:numPr>
          <w:ilvl w:val="0"/>
          <w:numId w:val="22"/>
        </w:numPr>
        <w:rPr>
          <w:rFonts w:ascii="Times New Roman" w:hAnsi="Times New Roman" w:cs="Times New Roman"/>
          <w:sz w:val="28"/>
          <w:szCs w:val="28"/>
        </w:rPr>
      </w:pPr>
      <w:r>
        <w:rPr>
          <w:rFonts w:ascii="Times New Roman" w:hAnsi="Times New Roman" w:cs="Times New Roman"/>
          <w:sz w:val="28"/>
          <w:szCs w:val="28"/>
        </w:rPr>
        <w:t xml:space="preserve">audit logging </w:t>
      </w:r>
    </w:p>
    <w:p w14:paraId="5143EDC3" w14:textId="77777777" w:rsidR="00782FC6" w:rsidRDefault="00000000">
      <w:pPr>
        <w:numPr>
          <w:ilvl w:val="0"/>
          <w:numId w:val="22"/>
        </w:numPr>
        <w:rPr>
          <w:rFonts w:ascii="Times New Roman" w:hAnsi="Times New Roman" w:cs="Times New Roman"/>
          <w:sz w:val="28"/>
          <w:szCs w:val="28"/>
        </w:rPr>
      </w:pPr>
      <w:r>
        <w:rPr>
          <w:rFonts w:ascii="Times New Roman" w:hAnsi="Times New Roman" w:cs="Times New Roman"/>
          <w:sz w:val="28"/>
          <w:szCs w:val="28"/>
        </w:rPr>
        <w:t xml:space="preserve">permission validation </w:t>
      </w:r>
    </w:p>
    <w:p w14:paraId="36054036" w14:textId="77777777" w:rsidR="00782FC6" w:rsidRDefault="00000000">
      <w:pPr>
        <w:numPr>
          <w:ilvl w:val="0"/>
          <w:numId w:val="22"/>
        </w:numPr>
        <w:rPr>
          <w:rFonts w:ascii="Times New Roman" w:hAnsi="Times New Roman" w:cs="Times New Roman"/>
          <w:sz w:val="28"/>
          <w:szCs w:val="28"/>
        </w:rPr>
      </w:pPr>
      <w:r>
        <w:rPr>
          <w:rFonts w:ascii="Times New Roman" w:hAnsi="Times New Roman" w:cs="Times New Roman"/>
          <w:sz w:val="28"/>
          <w:szCs w:val="28"/>
        </w:rPr>
        <w:t xml:space="preserve">version history </w:t>
      </w:r>
    </w:p>
    <w:p w14:paraId="027D2074" w14:textId="77777777" w:rsidR="00782FC6" w:rsidRDefault="00000000">
      <w:pPr>
        <w:numPr>
          <w:ilvl w:val="0"/>
          <w:numId w:val="22"/>
        </w:numPr>
        <w:rPr>
          <w:rFonts w:ascii="Times New Roman" w:hAnsi="Times New Roman" w:cs="Times New Roman"/>
          <w:sz w:val="28"/>
          <w:szCs w:val="28"/>
        </w:rPr>
      </w:pPr>
      <w:r>
        <w:rPr>
          <w:rFonts w:ascii="Times New Roman" w:hAnsi="Times New Roman" w:cs="Times New Roman"/>
          <w:sz w:val="28"/>
          <w:szCs w:val="28"/>
        </w:rPr>
        <w:t xml:space="preserve">performance optimization </w:t>
      </w:r>
    </w:p>
    <w:p w14:paraId="1552A489"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These constraints directly influence the design phase.</w:t>
      </w:r>
    </w:p>
    <w:p w14:paraId="1E7EDD90" w14:textId="77777777" w:rsidR="00782FC6" w:rsidRDefault="00000000">
      <w:pPr>
        <w:rPr>
          <w:rFonts w:ascii="Times New Roman" w:hAnsi="Times New Roman" w:cs="Times New Roman"/>
          <w:sz w:val="28"/>
          <w:szCs w:val="28"/>
        </w:rPr>
      </w:pPr>
      <w:r>
        <w:rPr>
          <w:rFonts w:ascii="Times New Roman" w:hAnsi="Times New Roman" w:cs="Times New Roman"/>
          <w:sz w:val="28"/>
          <w:szCs w:val="28"/>
        </w:rPr>
        <w:t>The next phase will define:</w:t>
      </w:r>
    </w:p>
    <w:p w14:paraId="040693DD" w14:textId="77777777" w:rsidR="00782FC6" w:rsidRDefault="00000000">
      <w:pPr>
        <w:numPr>
          <w:ilvl w:val="0"/>
          <w:numId w:val="23"/>
        </w:numPr>
        <w:rPr>
          <w:rFonts w:ascii="Times New Roman" w:hAnsi="Times New Roman" w:cs="Times New Roman"/>
          <w:sz w:val="28"/>
          <w:szCs w:val="28"/>
        </w:rPr>
      </w:pPr>
      <w:r>
        <w:rPr>
          <w:rFonts w:ascii="Times New Roman" w:hAnsi="Times New Roman" w:cs="Times New Roman"/>
          <w:sz w:val="28"/>
          <w:szCs w:val="28"/>
        </w:rPr>
        <w:t xml:space="preserve">High-level architecture </w:t>
      </w:r>
    </w:p>
    <w:p w14:paraId="0B6341C1" w14:textId="77777777" w:rsidR="00782FC6" w:rsidRDefault="00000000">
      <w:pPr>
        <w:numPr>
          <w:ilvl w:val="0"/>
          <w:numId w:val="23"/>
        </w:numPr>
        <w:rPr>
          <w:rFonts w:ascii="Times New Roman" w:hAnsi="Times New Roman" w:cs="Times New Roman"/>
          <w:sz w:val="28"/>
          <w:szCs w:val="28"/>
        </w:rPr>
      </w:pPr>
      <w:r>
        <w:rPr>
          <w:rFonts w:ascii="Times New Roman" w:hAnsi="Times New Roman" w:cs="Times New Roman"/>
          <w:sz w:val="28"/>
          <w:szCs w:val="28"/>
        </w:rPr>
        <w:t xml:space="preserve">Package structure </w:t>
      </w:r>
    </w:p>
    <w:p w14:paraId="79DE52FD" w14:textId="77777777" w:rsidR="00782FC6" w:rsidRDefault="00000000">
      <w:pPr>
        <w:numPr>
          <w:ilvl w:val="0"/>
          <w:numId w:val="23"/>
        </w:numPr>
        <w:rPr>
          <w:rFonts w:ascii="Times New Roman" w:hAnsi="Times New Roman" w:cs="Times New Roman"/>
          <w:sz w:val="28"/>
          <w:szCs w:val="28"/>
        </w:rPr>
      </w:pPr>
      <w:r>
        <w:rPr>
          <w:rFonts w:ascii="Times New Roman" w:hAnsi="Times New Roman" w:cs="Times New Roman"/>
          <w:sz w:val="28"/>
          <w:szCs w:val="28"/>
        </w:rPr>
        <w:t xml:space="preserve">Design classes </w:t>
      </w:r>
    </w:p>
    <w:p w14:paraId="6122B7DB" w14:textId="77777777" w:rsidR="00782FC6" w:rsidRDefault="00000000">
      <w:pPr>
        <w:numPr>
          <w:ilvl w:val="0"/>
          <w:numId w:val="23"/>
        </w:numPr>
        <w:rPr>
          <w:rFonts w:ascii="Times New Roman" w:hAnsi="Times New Roman" w:cs="Times New Roman"/>
          <w:sz w:val="28"/>
          <w:szCs w:val="28"/>
        </w:rPr>
      </w:pPr>
      <w:r>
        <w:rPr>
          <w:rFonts w:ascii="Times New Roman" w:hAnsi="Times New Roman" w:cs="Times New Roman"/>
          <w:sz w:val="28"/>
          <w:szCs w:val="28"/>
        </w:rPr>
        <w:t xml:space="preserve">Database design </w:t>
      </w:r>
    </w:p>
    <w:p w14:paraId="0BF447D2" w14:textId="77777777" w:rsidR="00782FC6" w:rsidRDefault="00000000">
      <w:pPr>
        <w:numPr>
          <w:ilvl w:val="0"/>
          <w:numId w:val="23"/>
        </w:numPr>
        <w:rPr>
          <w:rFonts w:ascii="Times New Roman" w:hAnsi="Times New Roman" w:cs="Times New Roman"/>
          <w:sz w:val="28"/>
          <w:szCs w:val="28"/>
        </w:rPr>
      </w:pPr>
      <w:r>
        <w:rPr>
          <w:rFonts w:ascii="Times New Roman" w:hAnsi="Times New Roman" w:cs="Times New Roman"/>
          <w:sz w:val="28"/>
          <w:szCs w:val="28"/>
        </w:rPr>
        <w:t xml:space="preserve">Component diagram </w:t>
      </w:r>
    </w:p>
    <w:p w14:paraId="3573EF0C" w14:textId="77777777" w:rsidR="00782FC6" w:rsidRDefault="00000000">
      <w:pPr>
        <w:numPr>
          <w:ilvl w:val="0"/>
          <w:numId w:val="23"/>
        </w:numPr>
        <w:rPr>
          <w:rFonts w:ascii="Times New Roman" w:hAnsi="Times New Roman" w:cs="Times New Roman"/>
          <w:sz w:val="28"/>
          <w:szCs w:val="28"/>
        </w:rPr>
      </w:pPr>
      <w:r>
        <w:rPr>
          <w:rFonts w:ascii="Times New Roman" w:hAnsi="Times New Roman" w:cs="Times New Roman"/>
          <w:sz w:val="28"/>
          <w:szCs w:val="28"/>
        </w:rPr>
        <w:t xml:space="preserve">Detailed technical specification </w:t>
      </w:r>
    </w:p>
    <w:p w14:paraId="3BA67C32" w14:textId="77777777" w:rsidR="00782FC6" w:rsidRDefault="00782FC6">
      <w:pPr>
        <w:rPr>
          <w:rFonts w:ascii="Times New Roman" w:hAnsi="Times New Roman" w:cs="Times New Roman"/>
          <w:sz w:val="28"/>
          <w:szCs w:val="28"/>
        </w:rPr>
      </w:pPr>
    </w:p>
    <w:p w14:paraId="7CF76606" w14:textId="77777777" w:rsidR="00782FC6" w:rsidRDefault="00782FC6">
      <w:pPr>
        <w:rPr>
          <w:rFonts w:ascii="Times New Roman" w:hAnsi="Times New Roman" w:cs="Times New Roman"/>
          <w:sz w:val="28"/>
          <w:szCs w:val="28"/>
        </w:rPr>
      </w:pPr>
    </w:p>
    <w:p w14:paraId="20F30FF2" w14:textId="77777777" w:rsidR="00306232" w:rsidRDefault="00306232" w:rsidP="00BE6C12">
      <w:pPr>
        <w:pStyle w:val="lv1"/>
      </w:pPr>
      <w:r w:rsidRPr="00306232">
        <w:t>III. DESIGN SPECIFICATION</w:t>
      </w:r>
    </w:p>
    <w:p w14:paraId="024B6186" w14:textId="77777777" w:rsidR="00306232" w:rsidRPr="00306232" w:rsidRDefault="00306232" w:rsidP="00306232">
      <w:pPr>
        <w:rPr>
          <w:rFonts w:ascii="Times New Roman" w:hAnsi="Times New Roman" w:cs="Times New Roman"/>
          <w:b/>
          <w:bCs/>
          <w:sz w:val="28"/>
          <w:szCs w:val="28"/>
        </w:rPr>
      </w:pPr>
    </w:p>
    <w:p w14:paraId="27B7794D" w14:textId="77777777" w:rsidR="00306232" w:rsidRPr="00306232" w:rsidRDefault="00306232" w:rsidP="00BE6C12">
      <w:pPr>
        <w:pStyle w:val="lv2"/>
      </w:pPr>
      <w:r w:rsidRPr="00306232">
        <w:t>III.1 Integrated Communication Diagrams</w:t>
      </w:r>
    </w:p>
    <w:p w14:paraId="44B55644" w14:textId="77777777" w:rsidR="00306232" w:rsidRPr="00306232" w:rsidRDefault="00306232" w:rsidP="00306232">
      <w:pPr>
        <w:rPr>
          <w:rFonts w:ascii="Times New Roman" w:hAnsi="Times New Roman" w:cs="Times New Roman"/>
          <w:sz w:val="28"/>
          <w:szCs w:val="28"/>
        </w:rPr>
      </w:pPr>
      <w:r w:rsidRPr="00306232">
        <w:rPr>
          <w:rFonts w:ascii="Times New Roman" w:hAnsi="Times New Roman" w:cs="Times New Roman"/>
          <w:sz w:val="28"/>
          <w:szCs w:val="28"/>
        </w:rPr>
        <w:t>To transition smoothly from the analysis phase to the detailed design phase, the individual communication diagrams from the core use cases—</w:t>
      </w:r>
      <w:r w:rsidRPr="00306232">
        <w:rPr>
          <w:rFonts w:ascii="Times New Roman" w:hAnsi="Times New Roman" w:cs="Times New Roman"/>
          <w:b/>
          <w:bCs/>
          <w:sz w:val="28"/>
          <w:szCs w:val="28"/>
        </w:rPr>
        <w:t>Generate Schedule</w:t>
      </w:r>
      <w:r w:rsidRPr="00306232">
        <w:rPr>
          <w:rFonts w:ascii="Times New Roman" w:hAnsi="Times New Roman" w:cs="Times New Roman"/>
          <w:sz w:val="28"/>
          <w:szCs w:val="28"/>
        </w:rPr>
        <w:t xml:space="preserve">, </w:t>
      </w:r>
      <w:r w:rsidRPr="00306232">
        <w:rPr>
          <w:rFonts w:ascii="Times New Roman" w:hAnsi="Times New Roman" w:cs="Times New Roman"/>
          <w:b/>
          <w:bCs/>
          <w:sz w:val="28"/>
          <w:szCs w:val="28"/>
        </w:rPr>
        <w:t>Approval Workflow</w:t>
      </w:r>
      <w:r w:rsidRPr="00306232">
        <w:rPr>
          <w:rFonts w:ascii="Times New Roman" w:hAnsi="Times New Roman" w:cs="Times New Roman"/>
          <w:sz w:val="28"/>
          <w:szCs w:val="28"/>
        </w:rPr>
        <w:t xml:space="preserve">, and </w:t>
      </w:r>
      <w:r w:rsidRPr="00306232">
        <w:rPr>
          <w:rFonts w:ascii="Times New Roman" w:hAnsi="Times New Roman" w:cs="Times New Roman"/>
          <w:b/>
          <w:bCs/>
          <w:sz w:val="28"/>
          <w:szCs w:val="28"/>
        </w:rPr>
        <w:t>Publish Schedule</w:t>
      </w:r>
      <w:r w:rsidRPr="00306232">
        <w:rPr>
          <w:rFonts w:ascii="Times New Roman" w:hAnsi="Times New Roman" w:cs="Times New Roman"/>
          <w:sz w:val="28"/>
          <w:szCs w:val="28"/>
        </w:rPr>
        <w:t>—are integrated into a single unified diagram. This diagram aggregates all dynamic message interactions between actors (Cinema Staff, Shift Supervisor, Branch Manager) and system components to complete the entire lifecycle of a Schedule object.</w:t>
      </w:r>
    </w:p>
    <w:p w14:paraId="3A11E88B" w14:textId="77777777" w:rsidR="00782FC6" w:rsidRDefault="00782FC6">
      <w:pPr>
        <w:rPr>
          <w:rFonts w:ascii="Times New Roman" w:hAnsi="Times New Roman" w:cs="Times New Roman"/>
          <w:sz w:val="28"/>
          <w:szCs w:val="28"/>
        </w:rPr>
      </w:pPr>
    </w:p>
    <w:p w14:paraId="64C34FFB" w14:textId="3B5A6099" w:rsidR="00306232" w:rsidRPr="00306232" w:rsidRDefault="00306232" w:rsidP="00306232">
      <w:pPr>
        <w:rPr>
          <w:rFonts w:ascii="Times New Roman" w:hAnsi="Times New Roman" w:cs="Times New Roman"/>
          <w:sz w:val="28"/>
          <w:szCs w:val="28"/>
        </w:rPr>
      </w:pPr>
      <w:r w:rsidRPr="00306232">
        <w:rPr>
          <w:rFonts w:ascii="Times New Roman" w:hAnsi="Times New Roman" w:cs="Times New Roman"/>
          <w:sz w:val="28"/>
          <w:szCs w:val="28"/>
        </w:rPr>
        <w:lastRenderedPageBreak/>
        <w:drawing>
          <wp:inline distT="0" distB="0" distL="0" distR="0" wp14:anchorId="313F4EEB" wp14:editId="74A27B31">
            <wp:extent cx="6065520" cy="3954780"/>
            <wp:effectExtent l="0" t="0" r="0" b="7620"/>
            <wp:docPr id="2798253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65520" cy="3954780"/>
                    </a:xfrm>
                    <a:prstGeom prst="rect">
                      <a:avLst/>
                    </a:prstGeom>
                    <a:noFill/>
                    <a:ln>
                      <a:noFill/>
                    </a:ln>
                  </pic:spPr>
                </pic:pic>
              </a:graphicData>
            </a:graphic>
          </wp:inline>
        </w:drawing>
      </w:r>
    </w:p>
    <w:p w14:paraId="5C12F9C8" w14:textId="77777777" w:rsidR="00782FC6" w:rsidRDefault="00782FC6">
      <w:pPr>
        <w:rPr>
          <w:rFonts w:ascii="Times New Roman" w:hAnsi="Times New Roman" w:cs="Times New Roman"/>
          <w:sz w:val="28"/>
          <w:szCs w:val="28"/>
        </w:rPr>
      </w:pPr>
    </w:p>
    <w:p w14:paraId="5F054CF7" w14:textId="77777777" w:rsidR="00782FC6" w:rsidRDefault="00782FC6">
      <w:pPr>
        <w:rPr>
          <w:rFonts w:ascii="Times New Roman" w:hAnsi="Times New Roman" w:cs="Times New Roman"/>
          <w:sz w:val="28"/>
          <w:szCs w:val="28"/>
        </w:rPr>
      </w:pPr>
    </w:p>
    <w:p w14:paraId="71950F12" w14:textId="77777777" w:rsidR="000B0907" w:rsidRPr="000B0907" w:rsidRDefault="000B0907" w:rsidP="00BE6C12">
      <w:pPr>
        <w:pStyle w:val="lv2"/>
      </w:pPr>
      <w:r w:rsidRPr="000B0907">
        <w:t>III.2 System High-Level Design</w:t>
      </w:r>
    </w:p>
    <w:p w14:paraId="7E700EE3" w14:textId="77777777" w:rsidR="000B0907" w:rsidRPr="000B0907" w:rsidRDefault="000B0907" w:rsidP="000B0907">
      <w:pPr>
        <w:rPr>
          <w:rFonts w:ascii="Times New Roman" w:hAnsi="Times New Roman" w:cs="Times New Roman"/>
          <w:sz w:val="28"/>
          <w:szCs w:val="28"/>
        </w:rPr>
      </w:pPr>
      <w:r w:rsidRPr="000B0907">
        <w:rPr>
          <w:rFonts w:ascii="Times New Roman" w:hAnsi="Times New Roman" w:cs="Times New Roman"/>
          <w:sz w:val="28"/>
          <w:szCs w:val="28"/>
        </w:rPr>
        <w:t>The high-level architecture of the OptiCine system is designed based on an independent multi-tier model, clearly separating the user interface, business logic, optimization engine (CSP Engine), and data access layers. This structural separation ensures high system maintainability (NF-01) and heavy computational performance (NF-03).</w:t>
      </w:r>
    </w:p>
    <w:p w14:paraId="2BF8034B" w14:textId="77777777" w:rsidR="000B0907" w:rsidRPr="000B0907" w:rsidRDefault="000B0907" w:rsidP="00BE6C12">
      <w:pPr>
        <w:pStyle w:val="lv22"/>
      </w:pPr>
      <w:r w:rsidRPr="000B0907">
        <w:t>III.2.1 Architecture Class Diagram</w:t>
      </w:r>
    </w:p>
    <w:p w14:paraId="64A30C37" w14:textId="77777777" w:rsidR="000B0907" w:rsidRPr="000B0907" w:rsidRDefault="000B0907" w:rsidP="000B0907">
      <w:pPr>
        <w:rPr>
          <w:rFonts w:ascii="Times New Roman" w:hAnsi="Times New Roman" w:cs="Times New Roman"/>
          <w:sz w:val="28"/>
          <w:szCs w:val="28"/>
        </w:rPr>
      </w:pPr>
      <w:r w:rsidRPr="000B0907">
        <w:rPr>
          <w:rFonts w:ascii="Times New Roman" w:hAnsi="Times New Roman" w:cs="Times New Roman"/>
          <w:sz w:val="28"/>
          <w:szCs w:val="28"/>
        </w:rPr>
        <w:t>This diagram decomposes the technical classes participating in the system's data workflows into clear architectural stereotypes: Interface (boundary), Coordination/Routing (control), Business Logic (service), and Data Abstraction (entity). Method signatures are structurally mapped based on the dynamic analysis phase.</w:t>
      </w:r>
    </w:p>
    <w:p w14:paraId="19B233FC" w14:textId="35F3AD91" w:rsidR="000B0907" w:rsidRPr="000B0907" w:rsidRDefault="000B0907" w:rsidP="000B0907">
      <w:pPr>
        <w:rPr>
          <w:rFonts w:ascii="Times New Roman" w:hAnsi="Times New Roman" w:cs="Times New Roman"/>
          <w:sz w:val="28"/>
          <w:szCs w:val="28"/>
        </w:rPr>
      </w:pPr>
      <w:r w:rsidRPr="000B0907">
        <w:rPr>
          <w:rFonts w:ascii="Times New Roman" w:hAnsi="Times New Roman" w:cs="Times New Roman"/>
          <w:sz w:val="28"/>
          <w:szCs w:val="28"/>
        </w:rPr>
        <w:lastRenderedPageBreak/>
        <w:drawing>
          <wp:inline distT="0" distB="0" distL="0" distR="0" wp14:anchorId="18E1637B" wp14:editId="40AC4320">
            <wp:extent cx="5760720" cy="6286500"/>
            <wp:effectExtent l="0" t="0" r="0" b="0"/>
            <wp:docPr id="8648485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6286500"/>
                    </a:xfrm>
                    <a:prstGeom prst="rect">
                      <a:avLst/>
                    </a:prstGeom>
                    <a:noFill/>
                    <a:ln>
                      <a:noFill/>
                    </a:ln>
                  </pic:spPr>
                </pic:pic>
              </a:graphicData>
            </a:graphic>
          </wp:inline>
        </w:drawing>
      </w:r>
    </w:p>
    <w:p w14:paraId="52EA95B4" w14:textId="77777777" w:rsidR="000B0907" w:rsidRDefault="000B0907">
      <w:pPr>
        <w:rPr>
          <w:rFonts w:ascii="Times New Roman" w:hAnsi="Times New Roman" w:cs="Times New Roman"/>
          <w:sz w:val="28"/>
          <w:szCs w:val="28"/>
        </w:rPr>
      </w:pPr>
    </w:p>
    <w:p w14:paraId="25B8501D" w14:textId="77777777" w:rsidR="000B0907" w:rsidRDefault="000B0907">
      <w:pPr>
        <w:rPr>
          <w:rFonts w:ascii="Times New Roman" w:hAnsi="Times New Roman" w:cs="Times New Roman"/>
          <w:sz w:val="28"/>
          <w:szCs w:val="28"/>
        </w:rPr>
      </w:pPr>
    </w:p>
    <w:p w14:paraId="34E41504" w14:textId="77777777" w:rsidR="000B0907" w:rsidRPr="000B0907" w:rsidRDefault="000B0907" w:rsidP="00BE6C12">
      <w:pPr>
        <w:pStyle w:val="lv22"/>
      </w:pPr>
      <w:r w:rsidRPr="000B0907">
        <w:t>III.2.2 Deployment Diagram</w:t>
      </w:r>
    </w:p>
    <w:p w14:paraId="2D0713D8" w14:textId="77777777" w:rsidR="000B0907" w:rsidRPr="000B0907" w:rsidRDefault="000B0907" w:rsidP="000B0907">
      <w:pPr>
        <w:rPr>
          <w:rFonts w:ascii="Times New Roman" w:hAnsi="Times New Roman" w:cs="Times New Roman"/>
          <w:sz w:val="28"/>
          <w:szCs w:val="28"/>
        </w:rPr>
      </w:pPr>
      <w:r w:rsidRPr="000B0907">
        <w:rPr>
          <w:rFonts w:ascii="Times New Roman" w:hAnsi="Times New Roman" w:cs="Times New Roman"/>
          <w:sz w:val="28"/>
          <w:szCs w:val="28"/>
        </w:rPr>
        <w:t>This diagram specifies the physical infrastructure and distributed execution environments of the OptiCine system. The architecture integrates concrete technical parameters to satisfy non-functional requirements, including real-time room availability caching via a Redis cluster, conflict-checking query acceleration using a MySQL composite index (idx_showtime_room_time), and secure communication channels via HTTPS and Bcrypt password hashing.</w:t>
      </w:r>
    </w:p>
    <w:p w14:paraId="5C820615" w14:textId="77777777" w:rsidR="000B0907" w:rsidRDefault="000B0907">
      <w:pPr>
        <w:rPr>
          <w:rFonts w:ascii="Times New Roman" w:hAnsi="Times New Roman" w:cs="Times New Roman"/>
          <w:sz w:val="28"/>
          <w:szCs w:val="28"/>
        </w:rPr>
      </w:pPr>
    </w:p>
    <w:p w14:paraId="606879C8" w14:textId="02F770A2" w:rsidR="000B0907" w:rsidRPr="000B0907" w:rsidRDefault="000B0907" w:rsidP="000B0907">
      <w:pPr>
        <w:rPr>
          <w:rFonts w:ascii="Times New Roman" w:hAnsi="Times New Roman" w:cs="Times New Roman"/>
          <w:sz w:val="28"/>
          <w:szCs w:val="28"/>
        </w:rPr>
      </w:pPr>
      <w:r w:rsidRPr="000B0907">
        <w:rPr>
          <w:rFonts w:ascii="Times New Roman" w:hAnsi="Times New Roman" w:cs="Times New Roman"/>
          <w:sz w:val="28"/>
          <w:szCs w:val="28"/>
        </w:rPr>
        <w:lastRenderedPageBreak/>
        <w:drawing>
          <wp:inline distT="0" distB="0" distL="0" distR="0" wp14:anchorId="7B53FEF2" wp14:editId="54C9115F">
            <wp:extent cx="6073140" cy="4549140"/>
            <wp:effectExtent l="0" t="0" r="3810" b="3810"/>
            <wp:docPr id="18781912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73140" cy="4549140"/>
                    </a:xfrm>
                    <a:prstGeom prst="rect">
                      <a:avLst/>
                    </a:prstGeom>
                    <a:noFill/>
                    <a:ln>
                      <a:noFill/>
                    </a:ln>
                  </pic:spPr>
                </pic:pic>
              </a:graphicData>
            </a:graphic>
          </wp:inline>
        </w:drawing>
      </w:r>
    </w:p>
    <w:p w14:paraId="6B8FD803" w14:textId="77777777" w:rsidR="000B0907" w:rsidRDefault="000B0907">
      <w:pPr>
        <w:rPr>
          <w:rFonts w:ascii="Times New Roman" w:hAnsi="Times New Roman" w:cs="Times New Roman"/>
          <w:sz w:val="28"/>
          <w:szCs w:val="28"/>
        </w:rPr>
      </w:pPr>
    </w:p>
    <w:sectPr w:rsidR="000B0907">
      <w:footerReference w:type="default" r:id="rId27"/>
      <w:pgSz w:w="11907" w:h="16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72BFD" w14:textId="77777777" w:rsidR="002560D5" w:rsidRDefault="002560D5">
      <w:r>
        <w:separator/>
      </w:r>
    </w:p>
  </w:endnote>
  <w:endnote w:type="continuationSeparator" w:id="0">
    <w:p w14:paraId="0AA27E19" w14:textId="77777777" w:rsidR="002560D5" w:rsidRDefault="002560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170583"/>
    </w:sdtPr>
    <w:sdtContent>
      <w:p w14:paraId="3CF50E3B" w14:textId="77777777" w:rsidR="00782FC6" w:rsidRDefault="00000000">
        <w:pPr>
          <w:pStyle w:val="Footer"/>
          <w:jc w:val="right"/>
        </w:pPr>
        <w:r>
          <w:fldChar w:fldCharType="begin"/>
        </w:r>
        <w:r>
          <w:instrText xml:space="preserve"> PAGE   \* MERGEFORMAT </w:instrText>
        </w:r>
        <w:r>
          <w:fldChar w:fldCharType="separate"/>
        </w:r>
        <w:r>
          <w:t>2</w:t>
        </w:r>
        <w:r>
          <w:fldChar w:fldCharType="end"/>
        </w:r>
      </w:p>
    </w:sdtContent>
  </w:sdt>
  <w:p w14:paraId="202FD297" w14:textId="77777777" w:rsidR="00782FC6" w:rsidRDefault="00782F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74800" w14:textId="77777777" w:rsidR="002560D5" w:rsidRDefault="002560D5">
      <w:r>
        <w:separator/>
      </w:r>
    </w:p>
  </w:footnote>
  <w:footnote w:type="continuationSeparator" w:id="0">
    <w:p w14:paraId="56887008" w14:textId="77777777" w:rsidR="002560D5" w:rsidRDefault="002560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97AE7"/>
    <w:multiLevelType w:val="multilevel"/>
    <w:tmpl w:val="01497AE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11A17BFC"/>
    <w:multiLevelType w:val="multilevel"/>
    <w:tmpl w:val="11A17BF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13D04532"/>
    <w:multiLevelType w:val="multilevel"/>
    <w:tmpl w:val="13D0453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1A0C687C"/>
    <w:multiLevelType w:val="multilevel"/>
    <w:tmpl w:val="1A0C687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A376CAC"/>
    <w:multiLevelType w:val="multilevel"/>
    <w:tmpl w:val="1A376C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1F3E3815"/>
    <w:multiLevelType w:val="multilevel"/>
    <w:tmpl w:val="1F3E38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2058162A"/>
    <w:multiLevelType w:val="multilevel"/>
    <w:tmpl w:val="2058162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23261AC5"/>
    <w:multiLevelType w:val="multilevel"/>
    <w:tmpl w:val="23261AC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24AE5E1C"/>
    <w:multiLevelType w:val="multilevel"/>
    <w:tmpl w:val="24AE5E1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6F41899"/>
    <w:multiLevelType w:val="multilevel"/>
    <w:tmpl w:val="26F4189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C8F1CA5"/>
    <w:multiLevelType w:val="multilevel"/>
    <w:tmpl w:val="2C8F1C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2FD84081"/>
    <w:multiLevelType w:val="multilevel"/>
    <w:tmpl w:val="2FD8408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4091478F"/>
    <w:multiLevelType w:val="multilevel"/>
    <w:tmpl w:val="4091478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44540347"/>
    <w:multiLevelType w:val="multilevel"/>
    <w:tmpl w:val="445403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7A54E22"/>
    <w:multiLevelType w:val="multilevel"/>
    <w:tmpl w:val="47A54E2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4FDF5E52"/>
    <w:multiLevelType w:val="multilevel"/>
    <w:tmpl w:val="4FDF5E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54C66821"/>
    <w:multiLevelType w:val="multilevel"/>
    <w:tmpl w:val="54C6682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57D979C7"/>
    <w:multiLevelType w:val="multilevel"/>
    <w:tmpl w:val="57D979C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66533C2F"/>
    <w:multiLevelType w:val="multilevel"/>
    <w:tmpl w:val="66533C2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6F0E49EE"/>
    <w:multiLevelType w:val="multilevel"/>
    <w:tmpl w:val="6F0E49E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6F7B14EB"/>
    <w:multiLevelType w:val="multilevel"/>
    <w:tmpl w:val="6F7B14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6FC3597A"/>
    <w:multiLevelType w:val="multilevel"/>
    <w:tmpl w:val="6FC3597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7B7B79E3"/>
    <w:multiLevelType w:val="multilevel"/>
    <w:tmpl w:val="7B7B79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257450318">
    <w:abstractNumId w:val="19"/>
  </w:num>
  <w:num w:numId="2" w16cid:durableId="502159860">
    <w:abstractNumId w:val="7"/>
  </w:num>
  <w:num w:numId="3" w16cid:durableId="1992320860">
    <w:abstractNumId w:val="1"/>
  </w:num>
  <w:num w:numId="4" w16cid:durableId="2124962402">
    <w:abstractNumId w:val="10"/>
  </w:num>
  <w:num w:numId="5" w16cid:durableId="603849678">
    <w:abstractNumId w:val="14"/>
  </w:num>
  <w:num w:numId="6" w16cid:durableId="1771120189">
    <w:abstractNumId w:val="13"/>
  </w:num>
  <w:num w:numId="7" w16cid:durableId="845749516">
    <w:abstractNumId w:val="11"/>
  </w:num>
  <w:num w:numId="8" w16cid:durableId="1029795891">
    <w:abstractNumId w:val="9"/>
  </w:num>
  <w:num w:numId="9" w16cid:durableId="1536112345">
    <w:abstractNumId w:val="16"/>
  </w:num>
  <w:num w:numId="10" w16cid:durableId="813570623">
    <w:abstractNumId w:val="22"/>
  </w:num>
  <w:num w:numId="11" w16cid:durableId="268781575">
    <w:abstractNumId w:val="2"/>
  </w:num>
  <w:num w:numId="12" w16cid:durableId="1574269731">
    <w:abstractNumId w:val="12"/>
  </w:num>
  <w:num w:numId="13" w16cid:durableId="920601092">
    <w:abstractNumId w:val="0"/>
  </w:num>
  <w:num w:numId="14" w16cid:durableId="152642795">
    <w:abstractNumId w:val="4"/>
  </w:num>
  <w:num w:numId="15" w16cid:durableId="1024525153">
    <w:abstractNumId w:val="17"/>
  </w:num>
  <w:num w:numId="16" w16cid:durableId="505361360">
    <w:abstractNumId w:val="5"/>
  </w:num>
  <w:num w:numId="17" w16cid:durableId="748773577">
    <w:abstractNumId w:val="8"/>
  </w:num>
  <w:num w:numId="18" w16cid:durableId="1922107407">
    <w:abstractNumId w:val="20"/>
  </w:num>
  <w:num w:numId="19" w16cid:durableId="1194878776">
    <w:abstractNumId w:val="21"/>
  </w:num>
  <w:num w:numId="20" w16cid:durableId="2074112668">
    <w:abstractNumId w:val="15"/>
  </w:num>
  <w:num w:numId="21" w16cid:durableId="155267172">
    <w:abstractNumId w:val="3"/>
  </w:num>
  <w:num w:numId="22" w16cid:durableId="1477456606">
    <w:abstractNumId w:val="18"/>
  </w:num>
  <w:num w:numId="23" w16cid:durableId="14056823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77AE"/>
    <w:rsid w:val="0000552D"/>
    <w:rsid w:val="00006419"/>
    <w:rsid w:val="00017E54"/>
    <w:rsid w:val="00030752"/>
    <w:rsid w:val="00063359"/>
    <w:rsid w:val="00072A35"/>
    <w:rsid w:val="000A5FF5"/>
    <w:rsid w:val="000B0907"/>
    <w:rsid w:val="000B6BC6"/>
    <w:rsid w:val="000C2F19"/>
    <w:rsid w:val="000E5606"/>
    <w:rsid w:val="0013060F"/>
    <w:rsid w:val="0014509F"/>
    <w:rsid w:val="001779AA"/>
    <w:rsid w:val="001C098F"/>
    <w:rsid w:val="001D4C4F"/>
    <w:rsid w:val="001E1561"/>
    <w:rsid w:val="00206924"/>
    <w:rsid w:val="002077AE"/>
    <w:rsid w:val="00215CC7"/>
    <w:rsid w:val="002557B7"/>
    <w:rsid w:val="002560D5"/>
    <w:rsid w:val="00256102"/>
    <w:rsid w:val="00304D36"/>
    <w:rsid w:val="00306232"/>
    <w:rsid w:val="0032467D"/>
    <w:rsid w:val="00373FBE"/>
    <w:rsid w:val="0039355F"/>
    <w:rsid w:val="003A4773"/>
    <w:rsid w:val="003A77E9"/>
    <w:rsid w:val="003F7D2F"/>
    <w:rsid w:val="00444E93"/>
    <w:rsid w:val="00446BDC"/>
    <w:rsid w:val="004844B2"/>
    <w:rsid w:val="004B30FC"/>
    <w:rsid w:val="004C0F5E"/>
    <w:rsid w:val="004E27A1"/>
    <w:rsid w:val="00575250"/>
    <w:rsid w:val="0058574C"/>
    <w:rsid w:val="005B585B"/>
    <w:rsid w:val="005E0E62"/>
    <w:rsid w:val="00611141"/>
    <w:rsid w:val="00621B55"/>
    <w:rsid w:val="00624F67"/>
    <w:rsid w:val="00637882"/>
    <w:rsid w:val="006C4ACC"/>
    <w:rsid w:val="00736C0F"/>
    <w:rsid w:val="00782FC6"/>
    <w:rsid w:val="00792132"/>
    <w:rsid w:val="0079336C"/>
    <w:rsid w:val="007E10E5"/>
    <w:rsid w:val="00811246"/>
    <w:rsid w:val="00813B91"/>
    <w:rsid w:val="00845FF7"/>
    <w:rsid w:val="0084645B"/>
    <w:rsid w:val="00877B6A"/>
    <w:rsid w:val="00895B98"/>
    <w:rsid w:val="008C3A9C"/>
    <w:rsid w:val="008C6979"/>
    <w:rsid w:val="008D4729"/>
    <w:rsid w:val="00967C18"/>
    <w:rsid w:val="00972C99"/>
    <w:rsid w:val="009B733F"/>
    <w:rsid w:val="009D7D17"/>
    <w:rsid w:val="00A50647"/>
    <w:rsid w:val="00A55792"/>
    <w:rsid w:val="00AE5F58"/>
    <w:rsid w:val="00B20D19"/>
    <w:rsid w:val="00B23850"/>
    <w:rsid w:val="00B27F28"/>
    <w:rsid w:val="00B474E8"/>
    <w:rsid w:val="00B570F2"/>
    <w:rsid w:val="00B81276"/>
    <w:rsid w:val="00B9234E"/>
    <w:rsid w:val="00BA25DE"/>
    <w:rsid w:val="00BE013B"/>
    <w:rsid w:val="00BE6C12"/>
    <w:rsid w:val="00C02572"/>
    <w:rsid w:val="00C10586"/>
    <w:rsid w:val="00C468FC"/>
    <w:rsid w:val="00C50667"/>
    <w:rsid w:val="00C5548C"/>
    <w:rsid w:val="00C60EDD"/>
    <w:rsid w:val="00C63D80"/>
    <w:rsid w:val="00C73369"/>
    <w:rsid w:val="00C91FCA"/>
    <w:rsid w:val="00CE212A"/>
    <w:rsid w:val="00CF612B"/>
    <w:rsid w:val="00D0518E"/>
    <w:rsid w:val="00D0690E"/>
    <w:rsid w:val="00D35B15"/>
    <w:rsid w:val="00D417E0"/>
    <w:rsid w:val="00D54358"/>
    <w:rsid w:val="00D64DCE"/>
    <w:rsid w:val="00D93BB3"/>
    <w:rsid w:val="00D955D9"/>
    <w:rsid w:val="00DA47BD"/>
    <w:rsid w:val="00DB3AA1"/>
    <w:rsid w:val="00DC47AC"/>
    <w:rsid w:val="00DE4316"/>
    <w:rsid w:val="00DF3BA9"/>
    <w:rsid w:val="00DF4D6A"/>
    <w:rsid w:val="00E22B8F"/>
    <w:rsid w:val="00E517B1"/>
    <w:rsid w:val="00E6787A"/>
    <w:rsid w:val="00E7317E"/>
    <w:rsid w:val="00F141E7"/>
    <w:rsid w:val="00F56D05"/>
    <w:rsid w:val="00F5743D"/>
    <w:rsid w:val="00F6210C"/>
    <w:rsid w:val="00F812AA"/>
    <w:rsid w:val="00F96CA3"/>
    <w:rsid w:val="00F9765C"/>
    <w:rsid w:val="00FB13A3"/>
    <w:rsid w:val="00FD3868"/>
    <w:rsid w:val="29067CB5"/>
    <w:rsid w:val="6DB36E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231A4"/>
  <w15:docId w15:val="{58F27078-1864-412C-BAAB-D2C7EBE85E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sz w:val="22"/>
      <w:szCs w:val="22"/>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44546A" w:themeColor="text2"/>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uiPriority w:val="99"/>
    <w:semiHidden/>
    <w:unhideWhenUsed/>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paragraph" w:customStyle="1" w:styleId="lv1">
    <w:name w:val="lv1"/>
    <w:basedOn w:val="Normal"/>
    <w:link w:val="lv1Char"/>
    <w:qFormat/>
    <w:pPr>
      <w:outlineLvl w:val="0"/>
    </w:pPr>
    <w:rPr>
      <w:b/>
      <w:bCs/>
      <w:color w:val="2F5496" w:themeColor="accent1" w:themeShade="BF"/>
      <w:sz w:val="28"/>
    </w:rPr>
  </w:style>
  <w:style w:type="character" w:customStyle="1" w:styleId="lv1Char">
    <w:name w:val="lv1 Char"/>
    <w:basedOn w:val="DefaultParagraphFont"/>
    <w:link w:val="lv1"/>
    <w:qFormat/>
    <w:rPr>
      <w:b/>
      <w:bCs/>
      <w:color w:val="2F5496" w:themeColor="accent1" w:themeShade="BF"/>
      <w:sz w:val="28"/>
    </w:rPr>
  </w:style>
  <w:style w:type="paragraph" w:customStyle="1" w:styleId="lv22">
    <w:name w:val="lv2.2"/>
    <w:basedOn w:val="Normal"/>
    <w:next w:val="lv1"/>
    <w:qFormat/>
    <w:pPr>
      <w:outlineLvl w:val="1"/>
    </w:pPr>
    <w:rPr>
      <w:b/>
      <w:bCs/>
    </w:rPr>
  </w:style>
  <w:style w:type="paragraph" w:customStyle="1" w:styleId="lv2">
    <w:name w:val="lv2"/>
    <w:basedOn w:val="Normal"/>
    <w:next w:val="lv1"/>
    <w:qFormat/>
    <w:pPr>
      <w:outlineLvl w:val="1"/>
    </w:pPr>
    <w:rPr>
      <w:b/>
      <w:bC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qFormat/>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qFormat/>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paragraph" w:customStyle="1" w:styleId="Style2">
    <w:name w:val="Style2"/>
    <w:basedOn w:val="lv2"/>
    <w:qFormat/>
    <w:pPr>
      <w:outlineLvl w:val="2"/>
    </w:pPr>
  </w:style>
  <w:style w:type="paragraph" w:customStyle="1" w:styleId="TOCHeading1">
    <w:name w:val="TOC Heading1"/>
    <w:basedOn w:val="Heading1"/>
    <w:next w:val="Normal"/>
    <w:uiPriority w:val="39"/>
    <w:unhideWhenUsed/>
    <w:qFormat/>
    <w:pPr>
      <w:spacing w:before="240" w:after="0" w:line="259" w:lineRule="auto"/>
      <w:outlineLvl w:val="9"/>
    </w:pPr>
    <w:rPr>
      <w:sz w:val="32"/>
      <w:szCs w:val="32"/>
      <w:lang w:eastAsia="en-US"/>
    </w:rPr>
  </w:style>
  <w:style w:type="paragraph" w:customStyle="1" w:styleId="code-line">
    <w:name w:val="code-line"/>
    <w:basedOn w:val="Normal"/>
    <w:qFormat/>
    <w:pPr>
      <w:spacing w:before="100" w:beforeAutospacing="1" w:after="100" w:afterAutospacing="1"/>
    </w:pPr>
    <w:rPr>
      <w:rFonts w:ascii="Times New Roman" w:eastAsia="Times New Roman" w:hAnsi="Times New Roman" w:cs="Times New Roman"/>
      <w:sz w:val="24"/>
      <w:szCs w:val="24"/>
      <w:lang w:eastAsia="en-US"/>
    </w:rPr>
  </w:style>
  <w:style w:type="character" w:customStyle="1" w:styleId="HTMLPreformattedChar">
    <w:name w:val="HTML Preformatted Char"/>
    <w:basedOn w:val="DefaultParagraphFont"/>
    <w:link w:val="HTMLPreformatted"/>
    <w:uiPriority w:val="99"/>
    <w:semiHidden/>
    <w:qFormat/>
    <w:rPr>
      <w:rFonts w:ascii="Courier New" w:eastAsia="Times New Roman" w:hAnsi="Courier New" w:cs="Courier New"/>
      <w:kern w:val="0"/>
      <w:sz w:val="20"/>
      <w:szCs w:val="20"/>
      <w:lang w:eastAsia="en-US"/>
      <w14:ligatures w14:val="none"/>
    </w:rPr>
  </w:style>
  <w:style w:type="character" w:customStyle="1" w:styleId="hljs-meta">
    <w:name w:val="hljs-meta"/>
    <w:basedOn w:val="DefaultParagraphFont"/>
    <w:qFormat/>
  </w:style>
  <w:style w:type="character" w:customStyle="1" w:styleId="hljs-keyword">
    <w:name w:val="hljs-keyword"/>
    <w:basedOn w:val="DefaultParagraphFont"/>
    <w:qFormat/>
  </w:style>
  <w:style w:type="character" w:customStyle="1" w:styleId="hljs-title">
    <w:name w:val="hljs-title"/>
    <w:basedOn w:val="DefaultParagraphFont"/>
    <w:qFormat/>
  </w:style>
  <w:style w:type="character" w:customStyle="1" w:styleId="hljs-type">
    <w:name w:val="hljs-type"/>
    <w:basedOn w:val="DefaultParagraphFont"/>
    <w:qFormat/>
  </w:style>
  <w:style w:type="character" w:customStyle="1" w:styleId="hljs-params">
    <w:name w:val="hljs-params"/>
    <w:basedOn w:val="DefaultParagraphFont"/>
    <w:qFormat/>
  </w:style>
  <w:style w:type="character" w:customStyle="1" w:styleId="hljs-variable">
    <w:name w:val="hljs-variable"/>
    <w:basedOn w:val="DefaultParagraphFont"/>
    <w:qFormat/>
  </w:style>
  <w:style w:type="character" w:customStyle="1" w:styleId="hljs-operator">
    <w:name w:val="hljs-operator"/>
    <w:basedOn w:val="DefaultParagraphFont"/>
    <w:qFormat/>
  </w:style>
  <w:style w:type="character" w:customStyle="1" w:styleId="hljs-builtin">
    <w:name w:val="hljs-built_in"/>
    <w:basedOn w:val="DefaultParagraphFont"/>
    <w:qFormat/>
  </w:style>
  <w:style w:type="character" w:customStyle="1" w:styleId="hljs-string">
    <w:name w:val="hljs-string"/>
    <w:basedOn w:val="DefaultParagraphFont"/>
    <w:qFormat/>
  </w:style>
  <w:style w:type="character" w:customStyle="1" w:styleId="hljs-number">
    <w:name w:val="hljs-number"/>
    <w:basedOn w:val="DefaultParagraphFont"/>
    <w:qFormat/>
  </w:style>
  <w:style w:type="paragraph" w:customStyle="1" w:styleId="msonormal0">
    <w:name w:val="msonormal"/>
    <w:basedOn w:val="Normal"/>
    <w:qFormat/>
    <w:pPr>
      <w:spacing w:before="100" w:beforeAutospacing="1" w:after="100" w:afterAutospacing="1"/>
    </w:pPr>
    <w:rPr>
      <w:rFonts w:ascii="Times New Roman" w:eastAsia="Times New Roman" w:hAnsi="Times New Roman" w:cs="Times New Roman"/>
      <w:sz w:val="24"/>
      <w:szCs w:val="24"/>
    </w:rPr>
  </w:style>
  <w:style w:type="character" w:customStyle="1" w:styleId="HeaderChar">
    <w:name w:val="Header Char"/>
    <w:basedOn w:val="DefaultParagraphFont"/>
    <w:link w:val="Header"/>
    <w:uiPriority w:val="99"/>
    <w:qFormat/>
    <w:rPr>
      <w:rFonts w:ascii="Arial" w:eastAsia="Arial" w:hAnsi="Arial" w:cs="Arial"/>
      <w:kern w:val="0"/>
      <w:sz w:val="22"/>
      <w14:ligatures w14:val="none"/>
    </w:rPr>
  </w:style>
  <w:style w:type="character" w:customStyle="1" w:styleId="FooterChar">
    <w:name w:val="Footer Char"/>
    <w:basedOn w:val="DefaultParagraphFont"/>
    <w:link w:val="Footer"/>
    <w:uiPriority w:val="99"/>
    <w:qFormat/>
    <w:rPr>
      <w:rFonts w:ascii="Arial" w:eastAsia="Arial" w:hAnsi="Arial" w:cs="Arial"/>
      <w:kern w:val="0"/>
      <w:sz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10F23-A9AB-42A3-A35C-9B1346F7E2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37</Pages>
  <Words>4054</Words>
  <Characters>23108</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Thai Hong</dc:creator>
  <cp:lastModifiedBy>Minh Tuấn Nguyễn</cp:lastModifiedBy>
  <cp:revision>193</cp:revision>
  <dcterms:created xsi:type="dcterms:W3CDTF">2026-05-24T10:25:00Z</dcterms:created>
  <dcterms:modified xsi:type="dcterms:W3CDTF">2026-06-25T12:10:00Z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eyJoZGlkIjoiOWVkNjhlYjcwYzExODhiMTYwODM2MmFiZTUwNDFkMGYiLCJ1c2VySWQiOiIxMzc0MzkyODQ1OTY2In0=</vt:lpwstr>
  </property>
  <property fmtid="{D5CDD505-2E9C-101B-9397-08002B2CF9AE}" pid="3" name="KSOProductBuildVer">
    <vt:lpwstr>1033-12.1.0.26880</vt:lpwstr>
  </property>
  <property fmtid="{D5CDD505-2E9C-101B-9397-08002B2CF9AE}" pid="4" name="ICV">
    <vt:lpwstr>EC76A4D2CDDB48E88372DE8CCF41BC54_12</vt:lpwstr>
  </property>
</Properties>
</file>