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2B56" w14:textId="5935E01C" w:rsidR="00805CF4" w:rsidRPr="00805CF4" w:rsidRDefault="00805CF4" w:rsidP="00805CF4">
      <w:pPr>
        <w:jc w:val="center"/>
      </w:pPr>
      <w:r w:rsidRPr="00805CF4">
        <w:rPr>
          <w:b/>
          <w:bCs/>
        </w:rPr>
        <w:t>ĐẠI HỌC FPT ĐÀ NẴNG</w:t>
      </w:r>
      <w:r w:rsidRPr="00805CF4">
        <w:t xml:space="preserve"> </w:t>
      </w:r>
      <w:r w:rsidRPr="00805CF4">
        <w:rPr>
          <w:b/>
          <w:bCs/>
        </w:rPr>
        <w:t>MÔN HỌC: SWD392 - KIẾN TRÚC VÀ THIẾT KẾ PHẦN MỀM</w:t>
      </w:r>
      <w:r w:rsidRPr="00805CF4">
        <w:t xml:space="preserve"> </w:t>
      </w:r>
      <w:r w:rsidRPr="00805CF4">
        <w:rPr>
          <w:b/>
          <w:bCs/>
        </w:rPr>
        <w:t>DỰ ÁN: OPTICINE - HỆ THỐNG QUẢN TRỊ TÀI NGUYÊN &amp; LẬP LỊCH RẠP CHIẾU PHIM</w:t>
      </w:r>
    </w:p>
    <w:p w14:paraId="2F8947DA" w14:textId="77777777" w:rsidR="00805CF4" w:rsidRDefault="00805CF4" w:rsidP="00805CF4">
      <w:pPr>
        <w:rPr>
          <w:b/>
          <w:bCs/>
        </w:rPr>
      </w:pPr>
      <w:r w:rsidRPr="00805CF4">
        <w:rPr>
          <w:b/>
          <w:bCs/>
        </w:rPr>
        <w:t>BÁO CÁO TỔNG HỢP VÀ ĐÁNH GIÁ TÀI LIỆU (LITERATURE REVIEW)</w:t>
      </w:r>
    </w:p>
    <w:p w14:paraId="5E396EF5" w14:textId="77777777" w:rsidR="00805CF4" w:rsidRDefault="00805CF4" w:rsidP="00805CF4">
      <w:pPr>
        <w:rPr>
          <w:b/>
          <w:bCs/>
        </w:rPr>
      </w:pPr>
    </w:p>
    <w:p w14:paraId="4F8A8836" w14:textId="77777777" w:rsidR="00805CF4" w:rsidRPr="00805CF4" w:rsidRDefault="00805CF4" w:rsidP="00805CF4"/>
    <w:p w14:paraId="6010ABE2" w14:textId="77777777" w:rsidR="00805CF4" w:rsidRPr="00805CF4" w:rsidRDefault="00805CF4" w:rsidP="00805CF4">
      <w:pPr>
        <w:rPr>
          <w:b/>
          <w:bCs/>
        </w:rPr>
      </w:pPr>
      <w:r w:rsidRPr="00805CF4">
        <w:rPr>
          <w:b/>
          <w:bCs/>
        </w:rPr>
        <w:t>1. GIỚI THIỆU</w:t>
      </w:r>
    </w:p>
    <w:p w14:paraId="7A9ED943" w14:textId="77777777" w:rsidR="00805CF4" w:rsidRPr="00805CF4" w:rsidRDefault="00805CF4" w:rsidP="00805CF4">
      <w:r w:rsidRPr="00805CF4">
        <w:t xml:space="preserve">Tài liệu này cung cấp bản tổng hợp và đánh giá toàn diện về 10 bài báo học thuật tập trung vào các thuật toán lập lịch thời gian thực (real-time scheduling), tối ưu hóa tài nguyên và các mô hình metaheuristic. Mục tiêu là phân tích các nghiên cứu hiện có, trích xuất các thuật toán cốt lõi và áp dụng chúng vào việc phát triển hệ thống </w:t>
      </w:r>
      <w:r w:rsidRPr="00805CF4">
        <w:rPr>
          <w:b/>
          <w:bCs/>
        </w:rPr>
        <w:t>OptiCine</w:t>
      </w:r>
      <w:r w:rsidRPr="00805CF4">
        <w:t xml:space="preserve"> — một nền tảng quản trị và tự động hóa lịch chiếu rạp phim.</w:t>
      </w:r>
    </w:p>
    <w:p w14:paraId="3B01C937" w14:textId="77777777" w:rsidR="00805CF4" w:rsidRPr="00805CF4" w:rsidRDefault="00805CF4" w:rsidP="00805CF4">
      <w:pPr>
        <w:rPr>
          <w:b/>
          <w:bCs/>
        </w:rPr>
      </w:pPr>
      <w:r w:rsidRPr="00805CF4">
        <w:rPr>
          <w:b/>
          <w:bCs/>
        </w:rPr>
        <w:t>2. PHÂN TÍCH VÀ ĐÁNH GIÁ TÀI LIỆU</w:t>
      </w:r>
    </w:p>
    <w:p w14:paraId="4E910FC8" w14:textId="77777777" w:rsidR="00805CF4" w:rsidRPr="00805CF4" w:rsidRDefault="00805CF4" w:rsidP="00805CF4">
      <w:r w:rsidRPr="00805CF4">
        <w:rPr>
          <w:b/>
          <w:bCs/>
        </w:rPr>
        <w:t>2.1. Paper 1: Optimal power scheduling in real-time distribution systems using crow search algorithm</w:t>
      </w:r>
    </w:p>
    <w:p w14:paraId="2E174C77" w14:textId="77777777" w:rsidR="00805CF4" w:rsidRPr="00805CF4" w:rsidRDefault="00805CF4" w:rsidP="00805CF4">
      <w:pPr>
        <w:numPr>
          <w:ilvl w:val="0"/>
          <w:numId w:val="8"/>
        </w:numPr>
      </w:pPr>
      <w:r w:rsidRPr="00805CF4">
        <w:rPr>
          <w:b/>
          <w:bCs/>
        </w:rPr>
        <w:t>Vấn đề nghiên cứu:</w:t>
      </w:r>
      <w:r w:rsidRPr="00805CF4">
        <w:t xml:space="preserve"> Bài báo giải quyết bài toán lập lịch tối ưu trong các hệ thống thời gian thực nhằm giảm thiểu chi phí vận hành dưới các điều kiện tải biến động mạnh.</w:t>
      </w:r>
    </w:p>
    <w:p w14:paraId="4EDD3EC8" w14:textId="77777777" w:rsidR="00805CF4" w:rsidRPr="00805CF4" w:rsidRDefault="00805CF4" w:rsidP="00805CF4">
      <w:pPr>
        <w:numPr>
          <w:ilvl w:val="0"/>
          <w:numId w:val="8"/>
        </w:numPr>
      </w:pPr>
      <w:r w:rsidRPr="00805CF4">
        <w:rPr>
          <w:b/>
          <w:bCs/>
        </w:rPr>
        <w:t>Giải pháp đề xuất:</w:t>
      </w:r>
      <w:r w:rsidRPr="00805CF4">
        <w:t xml:space="preserve"> Giới thiệu thuật toán Tìm kiếm Đàn quạ (Crow Search Algorithm - CSA), một phương pháp metaheuristic giúp cân bằng giữa tìm kiếm cục bộ và toàn cục để đưa ra lịch trình tối ưu nhất.</w:t>
      </w:r>
    </w:p>
    <w:p w14:paraId="18BE586C" w14:textId="77777777" w:rsidR="00805CF4" w:rsidRPr="00805CF4" w:rsidRDefault="00805CF4" w:rsidP="00805CF4">
      <w:pPr>
        <w:numPr>
          <w:ilvl w:val="0"/>
          <w:numId w:val="8"/>
        </w:numPr>
      </w:pPr>
      <w:r w:rsidRPr="00805CF4">
        <w:rPr>
          <w:b/>
          <w:bCs/>
        </w:rPr>
        <w:t>Ứng dụng vào OptiCine:</w:t>
      </w:r>
      <w:r w:rsidRPr="00805CF4">
        <w:t xml:space="preserve"> OptiCine sẽ tinh chỉnh thuật toán CSA cho module scheduler-service cốt lõi. Thay vì xếp lịch kiểu vét cạn (brute-force), hệ thống sẽ dùng phương pháp này để tự động phân bổ các phim bom tấn vào các khung giờ vàng, tối đa hóa doanh thu dự kiến mà không gây xung đột tài nguyên.</w:t>
      </w:r>
    </w:p>
    <w:p w14:paraId="5952F1F0" w14:textId="77777777" w:rsidR="00805CF4" w:rsidRPr="00805CF4" w:rsidRDefault="00805CF4" w:rsidP="00805CF4">
      <w:r w:rsidRPr="00805CF4">
        <w:rPr>
          <w:b/>
          <w:bCs/>
        </w:rPr>
        <w:t>2.2. Paper 2: Scalable hybrid framework for real-time and non-real-time task scheduling</w:t>
      </w:r>
    </w:p>
    <w:p w14:paraId="5E1861B2" w14:textId="77777777" w:rsidR="00805CF4" w:rsidRPr="00805CF4" w:rsidRDefault="00805CF4" w:rsidP="00805CF4">
      <w:pPr>
        <w:numPr>
          <w:ilvl w:val="0"/>
          <w:numId w:val="9"/>
        </w:numPr>
      </w:pPr>
      <w:r w:rsidRPr="00805CF4">
        <w:rPr>
          <w:b/>
          <w:bCs/>
        </w:rPr>
        <w:t>Vấn đề nghiên cứu:</w:t>
      </w:r>
      <w:r w:rsidRPr="00805CF4">
        <w:t xml:space="preserve"> Xử lý sự xung đột khi hệ thống phải đồng thời chạy các tác vụ thời gian thực (cần phản hồi ngay) và phi thời gian thực (tính toán nặng).</w:t>
      </w:r>
    </w:p>
    <w:p w14:paraId="6868DDE0" w14:textId="77777777" w:rsidR="00805CF4" w:rsidRPr="00805CF4" w:rsidRDefault="00805CF4" w:rsidP="00805CF4">
      <w:pPr>
        <w:numPr>
          <w:ilvl w:val="0"/>
          <w:numId w:val="9"/>
        </w:numPr>
      </w:pPr>
      <w:r w:rsidRPr="00805CF4">
        <w:rPr>
          <w:b/>
          <w:bCs/>
        </w:rPr>
        <w:t>Giải pháp đề xuất:</w:t>
      </w:r>
      <w:r w:rsidRPr="00805CF4">
        <w:t xml:space="preserve"> Đề xuất framework lai (FRAHTOS) sử dụng Học tăng cường liên kết (FRL) cho tác vụ thời gian thực và thuật toán PSO-GA cho tác vụ thông thường.</w:t>
      </w:r>
    </w:p>
    <w:p w14:paraId="1A14D004" w14:textId="77777777" w:rsidR="00805CF4" w:rsidRPr="00805CF4" w:rsidRDefault="00805CF4" w:rsidP="00805CF4">
      <w:pPr>
        <w:numPr>
          <w:ilvl w:val="0"/>
          <w:numId w:val="9"/>
        </w:numPr>
      </w:pPr>
      <w:r w:rsidRPr="00805CF4">
        <w:rPr>
          <w:b/>
          <w:bCs/>
        </w:rPr>
        <w:t>Ứng dụng vào OptiCine:</w:t>
      </w:r>
      <w:r w:rsidRPr="00805CF4">
        <w:t xml:space="preserve"> Đây là nền tảng kiến trúc Microservices cho OptiCine. Nhóm sẽ tách biệt tác vụ nặng như thuật toán sinh lịch chiếu (non-real-time) khỏi các quy trình </w:t>
      </w:r>
      <w:r w:rsidRPr="00805CF4">
        <w:lastRenderedPageBreak/>
        <w:t>trực tiếp như bán vé và cập nhật ghế (real-time) để hệ thống không bị nghẽn mạng vào giờ cao điểm.</w:t>
      </w:r>
    </w:p>
    <w:p w14:paraId="2B7CE3AD" w14:textId="77777777" w:rsidR="00805CF4" w:rsidRPr="00805CF4" w:rsidRDefault="00805CF4" w:rsidP="00805CF4">
      <w:r w:rsidRPr="00805CF4">
        <w:rPr>
          <w:b/>
          <w:bCs/>
        </w:rPr>
        <w:t>2.3. Paper 3: Intelligent job scheduling and real-time resource optimization</w:t>
      </w:r>
    </w:p>
    <w:p w14:paraId="71371C7E" w14:textId="77777777" w:rsidR="00805CF4" w:rsidRPr="00805CF4" w:rsidRDefault="00805CF4" w:rsidP="00805CF4">
      <w:pPr>
        <w:numPr>
          <w:ilvl w:val="0"/>
          <w:numId w:val="10"/>
        </w:numPr>
      </w:pPr>
      <w:r w:rsidRPr="00805CF4">
        <w:rPr>
          <w:b/>
          <w:bCs/>
        </w:rPr>
        <w:t>Vấn đề nghiên cứu:</w:t>
      </w:r>
      <w:r w:rsidRPr="00805CF4">
        <w:t xml:space="preserve"> Quản lý tài nguyên hiệu quả để tránh vi phạm thời hạn (deadline) trong các hệ thống hạ tầng mạng phức tạp.</w:t>
      </w:r>
    </w:p>
    <w:p w14:paraId="6A4CF3E6" w14:textId="77777777" w:rsidR="00805CF4" w:rsidRPr="00805CF4" w:rsidRDefault="00805CF4" w:rsidP="00805CF4">
      <w:pPr>
        <w:numPr>
          <w:ilvl w:val="0"/>
          <w:numId w:val="10"/>
        </w:numPr>
      </w:pPr>
      <w:r w:rsidRPr="00805CF4">
        <w:rPr>
          <w:b/>
          <w:bCs/>
        </w:rPr>
        <w:t>Giải pháp đề xuất:</w:t>
      </w:r>
      <w:r w:rsidRPr="00805CF4">
        <w:t xml:space="preserve"> Phát triển bộ lập lịch AI dựa trên thuật toán Ưu tiên Thời hạn Sớm nhất (Earliest Deadline First - EDF) và Unfair Semi-Greedy (USG).</w:t>
      </w:r>
    </w:p>
    <w:p w14:paraId="2535AE93" w14:textId="77777777" w:rsidR="00805CF4" w:rsidRPr="00805CF4" w:rsidRDefault="00805CF4" w:rsidP="00805CF4">
      <w:pPr>
        <w:numPr>
          <w:ilvl w:val="0"/>
          <w:numId w:val="10"/>
        </w:numPr>
      </w:pPr>
      <w:r w:rsidRPr="00805CF4">
        <w:rPr>
          <w:b/>
          <w:bCs/>
        </w:rPr>
        <w:t>Ứng dụng vào OptiCine:</w:t>
      </w:r>
      <w:r w:rsidRPr="00805CF4">
        <w:t xml:space="preserve"> Áp dụng logic EDF để quản lý bản quyền phim. Các phim sắp hết hạn hợp đồng chiếu (đến sát deadline) sẽ được thuật toán tự động ưu tiên phân bổ suất chiếu nhiều hơn trước khi bị gỡ hoàn toàn khỏi hệ thống.</w:t>
      </w:r>
    </w:p>
    <w:p w14:paraId="17770616" w14:textId="77777777" w:rsidR="00805CF4" w:rsidRPr="00805CF4" w:rsidRDefault="00805CF4" w:rsidP="00805CF4">
      <w:r w:rsidRPr="00805CF4">
        <w:rPr>
          <w:b/>
          <w:bCs/>
        </w:rPr>
        <w:t>2.4. Paper 4: A hybrid MARL clustering framework for real-time open-pit mine truck scheduling</w:t>
      </w:r>
    </w:p>
    <w:p w14:paraId="4C3134CF" w14:textId="77777777" w:rsidR="00805CF4" w:rsidRPr="00805CF4" w:rsidRDefault="00805CF4" w:rsidP="00805CF4">
      <w:pPr>
        <w:numPr>
          <w:ilvl w:val="0"/>
          <w:numId w:val="11"/>
        </w:numPr>
      </w:pPr>
      <w:r w:rsidRPr="00805CF4">
        <w:rPr>
          <w:b/>
          <w:bCs/>
        </w:rPr>
        <w:t>Vấn đề nghiên cứu:</w:t>
      </w:r>
      <w:r w:rsidRPr="00805CF4">
        <w:t xml:space="preserve"> Tối ưu hóa sự phối hợp và giảm thời gian chờ đợi giữa nhiều chủ thể di chuyển song song.</w:t>
      </w:r>
    </w:p>
    <w:p w14:paraId="16C3D998" w14:textId="77777777" w:rsidR="00805CF4" w:rsidRPr="00805CF4" w:rsidRDefault="00805CF4" w:rsidP="00805CF4">
      <w:pPr>
        <w:numPr>
          <w:ilvl w:val="0"/>
          <w:numId w:val="11"/>
        </w:numPr>
      </w:pPr>
      <w:r w:rsidRPr="00805CF4">
        <w:rPr>
          <w:b/>
          <w:bCs/>
        </w:rPr>
        <w:t>Giải pháp đề xuất:</w:t>
      </w:r>
      <w:r w:rsidRPr="00805CF4">
        <w:t xml:space="preserve"> Kết hợp Học tăng cường sâu đa chủ thể (QMIX) với mô hình Gaussian (GMM) để các chủ thể tự học cách phối hợp.</w:t>
      </w:r>
    </w:p>
    <w:p w14:paraId="727F6160" w14:textId="77777777" w:rsidR="00805CF4" w:rsidRPr="00805CF4" w:rsidRDefault="00805CF4" w:rsidP="00805CF4">
      <w:pPr>
        <w:numPr>
          <w:ilvl w:val="0"/>
          <w:numId w:val="11"/>
        </w:numPr>
      </w:pPr>
      <w:r w:rsidRPr="00805CF4">
        <w:rPr>
          <w:b/>
          <w:bCs/>
        </w:rPr>
        <w:t>Ứng dụng vào OptiCine:</w:t>
      </w:r>
      <w:r w:rsidRPr="00805CF4">
        <w:t xml:space="preserve"> Coi mỗi phòng chiếu là một "Agent" độc lập. Thuật toán sẽ tính toán để các phòng chiếu không kết thúc suất chiếu phim bom tấn vào cùng một thời điểm, giúp phân tán lượng khách đổ ra sảnh chờ và tối ưu khối lượng công việc cho nhân viên dọn vệ sinh.</w:t>
      </w:r>
    </w:p>
    <w:p w14:paraId="1BC792D1" w14:textId="77777777" w:rsidR="00805CF4" w:rsidRPr="00805CF4" w:rsidRDefault="00805CF4" w:rsidP="00805CF4">
      <w:r w:rsidRPr="00805CF4">
        <w:rPr>
          <w:b/>
          <w:bCs/>
        </w:rPr>
        <w:t>2.5. Paper 5: Scheduling DAG-structured workloads based on whale optimization algorithm</w:t>
      </w:r>
    </w:p>
    <w:p w14:paraId="525827FA" w14:textId="77777777" w:rsidR="00805CF4" w:rsidRPr="00805CF4" w:rsidRDefault="00805CF4" w:rsidP="00805CF4">
      <w:pPr>
        <w:numPr>
          <w:ilvl w:val="0"/>
          <w:numId w:val="12"/>
        </w:numPr>
      </w:pPr>
      <w:r w:rsidRPr="00805CF4">
        <w:rPr>
          <w:b/>
          <w:bCs/>
        </w:rPr>
        <w:t>Vấn đề nghiên cứu:</w:t>
      </w:r>
      <w:r w:rsidRPr="00805CF4">
        <w:t xml:space="preserve"> Lập lịch cho các luồng công việc có cấu trúc Đồ thị có hướng không chu trình (DAG) trong môi trường điện toán song song.</w:t>
      </w:r>
    </w:p>
    <w:p w14:paraId="1B0289AC" w14:textId="77777777" w:rsidR="00805CF4" w:rsidRPr="00805CF4" w:rsidRDefault="00805CF4" w:rsidP="00805CF4">
      <w:pPr>
        <w:numPr>
          <w:ilvl w:val="0"/>
          <w:numId w:val="12"/>
        </w:numPr>
      </w:pPr>
      <w:r w:rsidRPr="00805CF4">
        <w:rPr>
          <w:b/>
          <w:bCs/>
        </w:rPr>
        <w:t>Giải pháp đề xuất:</w:t>
      </w:r>
      <w:r w:rsidRPr="00805CF4">
        <w:t xml:space="preserve"> Sử dụng mô hình quy hoạch nguyên phi tuyến tính kết hợp với Thuật toán Tối ưu hóa Cá voi.</w:t>
      </w:r>
    </w:p>
    <w:p w14:paraId="4B685BE2" w14:textId="77777777" w:rsidR="00805CF4" w:rsidRPr="00805CF4" w:rsidRDefault="00805CF4" w:rsidP="00805CF4">
      <w:pPr>
        <w:numPr>
          <w:ilvl w:val="0"/>
          <w:numId w:val="12"/>
        </w:numPr>
      </w:pPr>
      <w:r w:rsidRPr="00805CF4">
        <w:rPr>
          <w:b/>
          <w:bCs/>
        </w:rPr>
        <w:t>Ứng dụng vào OptiCine:</w:t>
      </w:r>
      <w:r w:rsidRPr="00805CF4">
        <w:t xml:space="preserve"> Lịch trình của một phòng chiếu là một chuỗi DAG nghiêm ngặt: Quảng cáo -&gt; Chiếu phim -&gt; Dọn vệ sinh -&gt; Làm mát. OptiCine sẽ dùng logic luồng công việc này trong cơ sở dữ liệu để đảm bảo các trạng thái không bao giờ bị xếp chồng lên nhau.</w:t>
      </w:r>
    </w:p>
    <w:p w14:paraId="7D99C31E" w14:textId="77777777" w:rsidR="00805CF4" w:rsidRPr="00805CF4" w:rsidRDefault="00805CF4" w:rsidP="00805CF4">
      <w:r w:rsidRPr="00805CF4">
        <w:rPr>
          <w:b/>
          <w:bCs/>
        </w:rPr>
        <w:t>2.6. Paper 6: A Benchmark for Selecting Real-Time Scheduling Approaches</w:t>
      </w:r>
    </w:p>
    <w:p w14:paraId="0EDF43D2" w14:textId="77777777" w:rsidR="00805CF4" w:rsidRPr="00805CF4" w:rsidRDefault="00805CF4" w:rsidP="00805CF4">
      <w:pPr>
        <w:numPr>
          <w:ilvl w:val="0"/>
          <w:numId w:val="13"/>
        </w:numPr>
      </w:pPr>
      <w:r w:rsidRPr="00805CF4">
        <w:rPr>
          <w:b/>
          <w:bCs/>
        </w:rPr>
        <w:lastRenderedPageBreak/>
        <w:t>Vấn đề nghiên cứu:</w:t>
      </w:r>
      <w:r w:rsidRPr="00805CF4">
        <w:t xml:space="preserve"> Sự thiếu hụt các bộ tiêu chuẩn đánh giá đồng nhất để so sánh hiệu quả giữa nhiều thuật toán lập lịch khác nhau.</w:t>
      </w:r>
    </w:p>
    <w:p w14:paraId="263994C0" w14:textId="77777777" w:rsidR="00805CF4" w:rsidRPr="00805CF4" w:rsidRDefault="00805CF4" w:rsidP="00805CF4">
      <w:pPr>
        <w:numPr>
          <w:ilvl w:val="0"/>
          <w:numId w:val="13"/>
        </w:numPr>
      </w:pPr>
      <w:r w:rsidRPr="00805CF4">
        <w:rPr>
          <w:b/>
          <w:bCs/>
        </w:rPr>
        <w:t>Giải pháp đề xuất:</w:t>
      </w:r>
      <w:r w:rsidRPr="00805CF4">
        <w:t xml:space="preserve"> Xây dựng một bộ khung Benchmark toàn diện dựa trên định lý "No Free Lunch".</w:t>
      </w:r>
    </w:p>
    <w:p w14:paraId="0A0C4BD7" w14:textId="77777777" w:rsidR="00805CF4" w:rsidRPr="00805CF4" w:rsidRDefault="00805CF4" w:rsidP="00805CF4">
      <w:pPr>
        <w:numPr>
          <w:ilvl w:val="0"/>
          <w:numId w:val="13"/>
        </w:numPr>
      </w:pPr>
      <w:r w:rsidRPr="00805CF4">
        <w:rPr>
          <w:b/>
          <w:bCs/>
        </w:rPr>
        <w:t>Ứng dụng vào OptiCine:</w:t>
      </w:r>
      <w:r w:rsidRPr="00805CF4">
        <w:t xml:space="preserve"> Cung cấp chính xác các chỉ số đo lường (thời gian tính toán, tỷ lệ thành công) để team QA viết kịch bản kiểm thử (Test Cases), nhằm chứng minh thuật toán của OptiCine xử lý nhanh và hiệu quả hơn hẳn so với việc nhân viên xếp lịch thủ công trên Excel.</w:t>
      </w:r>
    </w:p>
    <w:p w14:paraId="14C63287" w14:textId="77777777" w:rsidR="00805CF4" w:rsidRPr="00805CF4" w:rsidRDefault="00805CF4" w:rsidP="00805CF4">
      <w:r w:rsidRPr="00805CF4">
        <w:rPr>
          <w:b/>
          <w:bCs/>
        </w:rPr>
        <w:t>2.7. Paper 7: Real-time scheduling of power grid digital twin tasks in cloud</w:t>
      </w:r>
    </w:p>
    <w:p w14:paraId="128D1A18" w14:textId="77777777" w:rsidR="00805CF4" w:rsidRPr="00805CF4" w:rsidRDefault="00805CF4" w:rsidP="00805CF4">
      <w:pPr>
        <w:numPr>
          <w:ilvl w:val="0"/>
          <w:numId w:val="14"/>
        </w:numPr>
      </w:pPr>
      <w:r w:rsidRPr="00805CF4">
        <w:rPr>
          <w:b/>
          <w:bCs/>
        </w:rPr>
        <w:t>Vấn đề nghiên cứu:</w:t>
      </w:r>
      <w:r w:rsidRPr="00805CF4">
        <w:t xml:space="preserve"> Xử lý lượng dữ liệu thời gian thực khổng lồ mà các máy chủ cục bộ không thể gánh vác.</w:t>
      </w:r>
    </w:p>
    <w:p w14:paraId="4A2ED546" w14:textId="77777777" w:rsidR="00805CF4" w:rsidRPr="00805CF4" w:rsidRDefault="00805CF4" w:rsidP="00805CF4">
      <w:pPr>
        <w:numPr>
          <w:ilvl w:val="0"/>
          <w:numId w:val="14"/>
        </w:numPr>
      </w:pPr>
      <w:r w:rsidRPr="00805CF4">
        <w:rPr>
          <w:b/>
          <w:bCs/>
        </w:rPr>
        <w:t>Giải pháp đề xuất:</w:t>
      </w:r>
      <w:r w:rsidRPr="00805CF4">
        <w:t xml:space="preserve"> Đẩy (offload) các tác vụ tính toán nặng lên nền tảng Cloud và điều phối thông qua Deep Reinforcement Learning (DRL).</w:t>
      </w:r>
    </w:p>
    <w:p w14:paraId="01B8AE02" w14:textId="77777777" w:rsidR="00805CF4" w:rsidRPr="00805CF4" w:rsidRDefault="00805CF4" w:rsidP="00805CF4">
      <w:pPr>
        <w:numPr>
          <w:ilvl w:val="0"/>
          <w:numId w:val="14"/>
        </w:numPr>
      </w:pPr>
      <w:r w:rsidRPr="00805CF4">
        <w:rPr>
          <w:b/>
          <w:bCs/>
        </w:rPr>
        <w:t>Ứng dụng vào OptiCine:</w:t>
      </w:r>
      <w:r w:rsidRPr="00805CF4">
        <w:t xml:space="preserve"> Củng cố quyết định thiết kế hạ tầng. Module tự động xếp lịch của OptiCine sẽ được triển khai trên môi trường Cloud để tận dụng sức mạnh xử lý song song, thay vì bắt các server nội bộ của từng cụm rạp phải tự tính toán.</w:t>
      </w:r>
    </w:p>
    <w:p w14:paraId="24F83275" w14:textId="77777777" w:rsidR="00805CF4" w:rsidRPr="00805CF4" w:rsidRDefault="00805CF4" w:rsidP="00805CF4">
      <w:r w:rsidRPr="00805CF4">
        <w:rPr>
          <w:b/>
          <w:bCs/>
        </w:rPr>
        <w:t>2.8. Paper 8: Hybrid model combining Genetic Algorithm and Particle Swarm Optimization</w:t>
      </w:r>
    </w:p>
    <w:p w14:paraId="60B48108" w14:textId="77777777" w:rsidR="00805CF4" w:rsidRPr="00805CF4" w:rsidRDefault="00805CF4" w:rsidP="00805CF4">
      <w:pPr>
        <w:numPr>
          <w:ilvl w:val="0"/>
          <w:numId w:val="15"/>
        </w:numPr>
      </w:pPr>
      <w:r w:rsidRPr="00805CF4">
        <w:rPr>
          <w:b/>
          <w:bCs/>
        </w:rPr>
        <w:t>Vấn đề nghiên cứu:</w:t>
      </w:r>
      <w:r w:rsidRPr="00805CF4">
        <w:t xml:space="preserve"> Cân bằng nhiều mục tiêu xung đột nhau (ví dụ: chi phí và độ ổn định) trong bài toán lập lịch đa mục tiêu.</w:t>
      </w:r>
    </w:p>
    <w:p w14:paraId="07C6E82D" w14:textId="77777777" w:rsidR="00805CF4" w:rsidRPr="00805CF4" w:rsidRDefault="00805CF4" w:rsidP="00805CF4">
      <w:pPr>
        <w:numPr>
          <w:ilvl w:val="0"/>
          <w:numId w:val="15"/>
        </w:numPr>
      </w:pPr>
      <w:r w:rsidRPr="00805CF4">
        <w:rPr>
          <w:b/>
          <w:bCs/>
        </w:rPr>
        <w:t>Giải pháp đề xuất:</w:t>
      </w:r>
      <w:r w:rsidRPr="00805CF4">
        <w:t xml:space="preserve"> Đề xuất mô hình lai GA-PSO có khả năng tự động điều chỉnh lịch trình dựa trên dữ liệu biến động thời gian thực.</w:t>
      </w:r>
    </w:p>
    <w:p w14:paraId="74C5B8C6" w14:textId="77777777" w:rsidR="00805CF4" w:rsidRPr="00805CF4" w:rsidRDefault="00805CF4" w:rsidP="00805CF4">
      <w:pPr>
        <w:numPr>
          <w:ilvl w:val="0"/>
          <w:numId w:val="15"/>
        </w:numPr>
      </w:pPr>
      <w:r w:rsidRPr="00805CF4">
        <w:rPr>
          <w:b/>
          <w:bCs/>
        </w:rPr>
        <w:t>Ứng dụng vào OptiCine:</w:t>
      </w:r>
      <w:r w:rsidRPr="00805CF4">
        <w:t xml:space="preserve"> Xếp lịch rạp phim là bài toán đa mục tiêu điển hình: vừa phải tối đa hóa lượng vé bán ra, vừa phải tối thiểu hóa thời gian "chết" (idle time) của nhân viên. Lý thuyết lai này sẽ được áp dụng để hệ thống tự động sinh ra một lịch trình cân bằng được cả hai tiêu chí.</w:t>
      </w:r>
    </w:p>
    <w:p w14:paraId="604E6722" w14:textId="77777777" w:rsidR="00805CF4" w:rsidRPr="00805CF4" w:rsidRDefault="00805CF4" w:rsidP="00805CF4">
      <w:r w:rsidRPr="00805CF4">
        <w:rPr>
          <w:b/>
          <w:bCs/>
        </w:rPr>
        <w:t>2.9. Paper 9: Real-Time Detection Algorithm of Port Ships Based on Improved YOLOv11</w:t>
      </w:r>
    </w:p>
    <w:p w14:paraId="3AD77013" w14:textId="77777777" w:rsidR="00805CF4" w:rsidRPr="00805CF4" w:rsidRDefault="00805CF4" w:rsidP="00805CF4">
      <w:pPr>
        <w:numPr>
          <w:ilvl w:val="0"/>
          <w:numId w:val="16"/>
        </w:numPr>
      </w:pPr>
      <w:r w:rsidRPr="00805CF4">
        <w:rPr>
          <w:b/>
          <w:bCs/>
        </w:rPr>
        <w:t>Vấn đề nghiên cứu:</w:t>
      </w:r>
      <w:r w:rsidRPr="00805CF4">
        <w:t xml:space="preserve"> Cân bằng giữa độ chính xác nhận diện và hiệu năng xử lý thời gian thực trong lĩnh vực Thị giác máy tính.</w:t>
      </w:r>
    </w:p>
    <w:p w14:paraId="75F351E1" w14:textId="77777777" w:rsidR="00805CF4" w:rsidRPr="00805CF4" w:rsidRDefault="00805CF4" w:rsidP="00805CF4">
      <w:pPr>
        <w:numPr>
          <w:ilvl w:val="0"/>
          <w:numId w:val="16"/>
        </w:numPr>
      </w:pPr>
      <w:r w:rsidRPr="00805CF4">
        <w:rPr>
          <w:b/>
          <w:bCs/>
        </w:rPr>
        <w:t>Giải pháp đề xuất:</w:t>
      </w:r>
      <w:r w:rsidRPr="00805CF4">
        <w:t xml:space="preserve"> Cải tiến mô hình YOLOv11 (YOLOv11-FFCM) tích hợp cơ chế chú ý định hướng CBAM.</w:t>
      </w:r>
    </w:p>
    <w:p w14:paraId="129921CC" w14:textId="77777777" w:rsidR="00805CF4" w:rsidRPr="00805CF4" w:rsidRDefault="00805CF4" w:rsidP="00805CF4">
      <w:pPr>
        <w:numPr>
          <w:ilvl w:val="0"/>
          <w:numId w:val="16"/>
        </w:numPr>
      </w:pPr>
      <w:r w:rsidRPr="00805CF4">
        <w:rPr>
          <w:b/>
          <w:bCs/>
        </w:rPr>
        <w:lastRenderedPageBreak/>
        <w:t>Ứng dụng vào OptiCine:</w:t>
      </w:r>
      <w:r w:rsidRPr="00805CF4">
        <w:t xml:space="preserve"> Đây là cơ sở cho phần "Định hướng phát triển tương lai" (Future Scope). Nhóm đề xuất tích hợp camera AI tại sảnh chờ để nhận diện mật độ đám đông theo thời gian thực, từ đó tự động kích hoạt thông báo để rạp mở thêm quầy vé hoặc điều phối nhân viên bán bắp nước.</w:t>
      </w:r>
    </w:p>
    <w:p w14:paraId="17B248BB" w14:textId="77777777" w:rsidR="00805CF4" w:rsidRPr="00805CF4" w:rsidRDefault="00805CF4" w:rsidP="00805CF4">
      <w:r w:rsidRPr="00805CF4">
        <w:rPr>
          <w:b/>
          <w:bCs/>
        </w:rPr>
        <w:t>2.10. Paper 10: Inverse scheduling method for aircraft flat-tail assembly production</w:t>
      </w:r>
    </w:p>
    <w:p w14:paraId="2D9CFB90" w14:textId="77777777" w:rsidR="00805CF4" w:rsidRPr="00805CF4" w:rsidRDefault="00805CF4" w:rsidP="00805CF4">
      <w:pPr>
        <w:numPr>
          <w:ilvl w:val="0"/>
          <w:numId w:val="17"/>
        </w:numPr>
      </w:pPr>
      <w:r w:rsidRPr="00805CF4">
        <w:rPr>
          <w:b/>
          <w:bCs/>
        </w:rPr>
        <w:t>Vấn đề nghiên cứu:</w:t>
      </w:r>
      <w:r w:rsidRPr="00805CF4">
        <w:t xml:space="preserve"> Giải quyết các sự cố bất ngờ làm phá vỡ toàn bộ một lịch trình đã được lên kế hoạch và chốt cứng từ trước.</w:t>
      </w:r>
    </w:p>
    <w:p w14:paraId="7A6B7DAE" w14:textId="77777777" w:rsidR="00805CF4" w:rsidRPr="00805CF4" w:rsidRDefault="00805CF4" w:rsidP="00805CF4">
      <w:pPr>
        <w:numPr>
          <w:ilvl w:val="0"/>
          <w:numId w:val="17"/>
        </w:numPr>
      </w:pPr>
      <w:r w:rsidRPr="00805CF4">
        <w:rPr>
          <w:b/>
          <w:bCs/>
        </w:rPr>
        <w:t>Giải pháp đề xuất:</w:t>
      </w:r>
      <w:r w:rsidRPr="00805CF4">
        <w:t xml:space="preserve"> Giới thiệu phương pháp "Lập lịch ngược" (Inverse Scheduling) sử dụng thuật toán di truyền để điều chỉnh lại lịch trình với mức độ xáo trộn thấp nhất.</w:t>
      </w:r>
    </w:p>
    <w:p w14:paraId="08C16929" w14:textId="77777777" w:rsidR="00805CF4" w:rsidRPr="00805CF4" w:rsidRDefault="00805CF4" w:rsidP="00805CF4">
      <w:pPr>
        <w:numPr>
          <w:ilvl w:val="0"/>
          <w:numId w:val="17"/>
        </w:numPr>
      </w:pPr>
      <w:r w:rsidRPr="00805CF4">
        <w:rPr>
          <w:b/>
          <w:bCs/>
        </w:rPr>
        <w:t>Ứng dụng vào OptiCine:</w:t>
      </w:r>
      <w:r w:rsidRPr="00805CF4">
        <w:t xml:space="preserve"> Đây là yếu tố sống còn cho module Tự động xếp lại lịch (Auto-Rescheduling). Nếu một máy chiếu bị hỏng đột xuất, hệ thống sẽ dùng phương pháp lập lịch ngược để chỉ dời các suất chiếu bị ảnh hưởng sang phòng khác, giữ nguyên 90% lịch trình ban đầu thay vì phải chạy lại thuật toán từ đầu.</w:t>
      </w:r>
    </w:p>
    <w:p w14:paraId="7EEC0190" w14:textId="77777777" w:rsidR="00805CF4" w:rsidRPr="00805CF4" w:rsidRDefault="00805CF4" w:rsidP="00805CF4">
      <w:pPr>
        <w:rPr>
          <w:b/>
          <w:bCs/>
        </w:rPr>
      </w:pPr>
      <w:r w:rsidRPr="00805CF4">
        <w:rPr>
          <w:b/>
          <w:bCs/>
        </w:rPr>
        <w:t>3. KẾT LUẬN</w:t>
      </w:r>
    </w:p>
    <w:p w14:paraId="3F04EFF1" w14:textId="77777777" w:rsidR="00805CF4" w:rsidRPr="00805CF4" w:rsidRDefault="00805CF4" w:rsidP="00805CF4">
      <w:r w:rsidRPr="00805CF4">
        <w:t>Việc tổng hợp 10 bài báo trên cung cấp một nền tảng học thuật vững chắc cho dự án OptiCine. Bằng cách tích hợp các thuật toán tối ưu hóa metaheuristic (CSA, GA-PSO), các framework quản lý tác vụ thời gian thực và phương pháp lập lịch ngược, OptiCine hướng tới việc xây dựng một hệ thống backend quản lý rạp phim tự động, loại bỏ hoàn toàn xung đột tài nguyên và đạt hiệu năng vượt trội so với các phương pháp vận hành thủ công truyền thống.</w:t>
      </w:r>
    </w:p>
    <w:p w14:paraId="3B75C97E" w14:textId="77777777" w:rsidR="00805CF4" w:rsidRPr="00805CF4" w:rsidRDefault="00805CF4" w:rsidP="00805CF4">
      <w:pPr>
        <w:rPr>
          <w:b/>
          <w:bCs/>
        </w:rPr>
      </w:pPr>
      <w:r w:rsidRPr="00805CF4">
        <w:rPr>
          <w:b/>
          <w:bCs/>
        </w:rPr>
        <w:t>4. REFERENCES</w:t>
      </w:r>
    </w:p>
    <w:p w14:paraId="30BFB18E" w14:textId="77777777" w:rsidR="00805CF4" w:rsidRPr="00805CF4" w:rsidRDefault="00805CF4" w:rsidP="00805CF4">
      <w:pPr>
        <w:numPr>
          <w:ilvl w:val="0"/>
          <w:numId w:val="18"/>
        </w:numPr>
      </w:pPr>
      <w:r w:rsidRPr="00805CF4">
        <w:t xml:space="preserve">Selvaraj, G. et al. (2024). Optimal power scheduling in real-time distribution systems using crow search algorithm for enhanced microgrid performance. </w:t>
      </w:r>
      <w:r w:rsidRPr="00805CF4">
        <w:rPr>
          <w:i/>
          <w:iCs/>
        </w:rPr>
        <w:t>Scientific Reports</w:t>
      </w:r>
      <w:r w:rsidRPr="00805CF4">
        <w:t>, 14, 82061.</w:t>
      </w:r>
    </w:p>
    <w:p w14:paraId="450B52B4" w14:textId="77777777" w:rsidR="00805CF4" w:rsidRPr="00805CF4" w:rsidRDefault="00805CF4" w:rsidP="00805CF4">
      <w:pPr>
        <w:numPr>
          <w:ilvl w:val="0"/>
          <w:numId w:val="18"/>
        </w:numPr>
      </w:pPr>
      <w:r w:rsidRPr="00805CF4">
        <w:t xml:space="preserve">Liu, F. et al. (2025). Scalable hybrid framework for real time and non real time task scheduling in fog computing using federated reinforcement learning and PSO GA. </w:t>
      </w:r>
      <w:r w:rsidRPr="00805CF4">
        <w:rPr>
          <w:i/>
          <w:iCs/>
        </w:rPr>
        <w:t>Scientific Reports</w:t>
      </w:r>
      <w:r w:rsidRPr="00805CF4">
        <w:t>, 15, 22218.</w:t>
      </w:r>
    </w:p>
    <w:p w14:paraId="5E708D1E" w14:textId="77777777" w:rsidR="00805CF4" w:rsidRPr="00805CF4" w:rsidRDefault="00805CF4" w:rsidP="00805CF4">
      <w:pPr>
        <w:numPr>
          <w:ilvl w:val="0"/>
          <w:numId w:val="18"/>
        </w:numPr>
      </w:pPr>
      <w:r w:rsidRPr="00805CF4">
        <w:t xml:space="preserve">Naeem, A. B. et al. (2025). An intelligent job scheduling and real-time resource optimization for edge-cloud continuum in next generation networks. </w:t>
      </w:r>
      <w:r w:rsidRPr="00805CF4">
        <w:rPr>
          <w:i/>
          <w:iCs/>
        </w:rPr>
        <w:t>Scientific Reports</w:t>
      </w:r>
      <w:r w:rsidRPr="00805CF4">
        <w:t>, 15, 25452.</w:t>
      </w:r>
    </w:p>
    <w:p w14:paraId="1EE2ADEA" w14:textId="77777777" w:rsidR="00805CF4" w:rsidRPr="00805CF4" w:rsidRDefault="00805CF4" w:rsidP="00805CF4">
      <w:pPr>
        <w:numPr>
          <w:ilvl w:val="0"/>
          <w:numId w:val="18"/>
        </w:numPr>
      </w:pPr>
      <w:r w:rsidRPr="00805CF4">
        <w:t xml:space="preserve">Xiang, X., Lin, W., &amp; Li, D. (2025). A hybrid MARL clustering framework for real time open pit mine truck scheduling. </w:t>
      </w:r>
      <w:r w:rsidRPr="00805CF4">
        <w:rPr>
          <w:i/>
          <w:iCs/>
        </w:rPr>
        <w:t>Scientific Reports</w:t>
      </w:r>
      <w:r w:rsidRPr="00805CF4">
        <w:t>, 15, 16347.</w:t>
      </w:r>
    </w:p>
    <w:p w14:paraId="7936A0B4" w14:textId="77777777" w:rsidR="00805CF4" w:rsidRPr="00805CF4" w:rsidRDefault="00805CF4" w:rsidP="00805CF4">
      <w:pPr>
        <w:numPr>
          <w:ilvl w:val="0"/>
          <w:numId w:val="18"/>
        </w:numPr>
      </w:pPr>
      <w:r w:rsidRPr="00805CF4">
        <w:lastRenderedPageBreak/>
        <w:t xml:space="preserve">Du, N. et al. (2025). Scheduling DAG-structured workloads based on whale optimization algorithm. </w:t>
      </w:r>
      <w:r w:rsidRPr="00805CF4">
        <w:rPr>
          <w:i/>
          <w:iCs/>
        </w:rPr>
        <w:t>The Journal of Supercomputing</w:t>
      </w:r>
      <w:r w:rsidRPr="00805CF4">
        <w:t>, 81, 911.</w:t>
      </w:r>
    </w:p>
    <w:p w14:paraId="3FC00A28" w14:textId="77777777" w:rsidR="00805CF4" w:rsidRPr="00805CF4" w:rsidRDefault="00805CF4" w:rsidP="00805CF4">
      <w:pPr>
        <w:numPr>
          <w:ilvl w:val="0"/>
          <w:numId w:val="18"/>
        </w:numPr>
      </w:pPr>
      <w:r w:rsidRPr="00805CF4">
        <w:t xml:space="preserve">Stadtler, J., Stahmann, P., &amp; Janiesch, C. (2026). A Benchmark for Selecting Real-Time Scheduling Approaches for Fleets of Automated Guided Vehicles in Intralogistics. </w:t>
      </w:r>
      <w:r w:rsidRPr="00805CF4">
        <w:rPr>
          <w:i/>
          <w:iCs/>
        </w:rPr>
        <w:t>Business &amp; Information Systems Engineering</w:t>
      </w:r>
      <w:r w:rsidRPr="00805CF4">
        <w:t>.</w:t>
      </w:r>
    </w:p>
    <w:p w14:paraId="4552889B" w14:textId="77777777" w:rsidR="00805CF4" w:rsidRPr="00805CF4" w:rsidRDefault="00805CF4" w:rsidP="00805CF4">
      <w:pPr>
        <w:numPr>
          <w:ilvl w:val="0"/>
          <w:numId w:val="18"/>
        </w:numPr>
      </w:pPr>
      <w:r w:rsidRPr="00805CF4">
        <w:t xml:space="preserve">Qi, D. et al. (2024). Real-time scheduling of power grid digital twin tasks in cloud via deep reinforcement learning. </w:t>
      </w:r>
      <w:r w:rsidRPr="00805CF4">
        <w:rPr>
          <w:i/>
          <w:iCs/>
        </w:rPr>
        <w:t>Journal of Cloud Computing</w:t>
      </w:r>
      <w:r w:rsidRPr="00805CF4">
        <w:t>, 13, 121.</w:t>
      </w:r>
    </w:p>
    <w:p w14:paraId="0A4F879E" w14:textId="77777777" w:rsidR="00805CF4" w:rsidRPr="00805CF4" w:rsidRDefault="00805CF4" w:rsidP="00805CF4">
      <w:pPr>
        <w:numPr>
          <w:ilvl w:val="0"/>
          <w:numId w:val="18"/>
        </w:numPr>
      </w:pPr>
      <w:r w:rsidRPr="00805CF4">
        <w:t xml:space="preserve">Zhao et al. (2026). Hybrid model combining Genetic Algorithm and Particle Swarm Optimization for multi-objective scheduling optimization in power systems. </w:t>
      </w:r>
      <w:r w:rsidRPr="00805CF4">
        <w:rPr>
          <w:i/>
          <w:iCs/>
        </w:rPr>
        <w:t>Discover Computing</w:t>
      </w:r>
      <w:r w:rsidRPr="00805CF4">
        <w:t>, 29, 209.</w:t>
      </w:r>
    </w:p>
    <w:p w14:paraId="28125BB1" w14:textId="77777777" w:rsidR="00805CF4" w:rsidRPr="00805CF4" w:rsidRDefault="00805CF4" w:rsidP="00805CF4">
      <w:pPr>
        <w:numPr>
          <w:ilvl w:val="0"/>
          <w:numId w:val="18"/>
        </w:numPr>
      </w:pPr>
      <w:r w:rsidRPr="00805CF4">
        <w:t xml:space="preserve">Xing, B. et al. (2025). Real-Time Detection Algorithm of Port Ships Based on Improved YOLOv11. </w:t>
      </w:r>
      <w:r w:rsidRPr="00805CF4">
        <w:rPr>
          <w:i/>
          <w:iCs/>
        </w:rPr>
        <w:t>International Journal of Computational Intelligence Systems</w:t>
      </w:r>
      <w:r w:rsidRPr="00805CF4">
        <w:t>, 18, 301.</w:t>
      </w:r>
    </w:p>
    <w:p w14:paraId="63545DFB" w14:textId="77777777" w:rsidR="00805CF4" w:rsidRPr="00805CF4" w:rsidRDefault="00805CF4" w:rsidP="00805CF4">
      <w:pPr>
        <w:numPr>
          <w:ilvl w:val="0"/>
          <w:numId w:val="18"/>
        </w:numPr>
      </w:pPr>
      <w:r w:rsidRPr="00805CF4">
        <w:t xml:space="preserve">Li, T. et al. (2025). Inverse scheduling method for aircraft flat-tail assembly production based on improved genetic algorithm. </w:t>
      </w:r>
      <w:r w:rsidRPr="00805CF4">
        <w:rPr>
          <w:i/>
          <w:iCs/>
        </w:rPr>
        <w:t>Scientific Reports</w:t>
      </w:r>
      <w:r w:rsidRPr="00805CF4">
        <w:t>, 15, 23898.</w:t>
      </w:r>
    </w:p>
    <w:p w14:paraId="750872DA" w14:textId="77777777" w:rsidR="00D0572B" w:rsidRDefault="00D0572B"/>
    <w:sectPr w:rsidR="00D05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B3E"/>
    <w:multiLevelType w:val="multilevel"/>
    <w:tmpl w:val="ACF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B1EFB"/>
    <w:multiLevelType w:val="multilevel"/>
    <w:tmpl w:val="632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D7E12"/>
    <w:multiLevelType w:val="multilevel"/>
    <w:tmpl w:val="B94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449BD"/>
    <w:multiLevelType w:val="multilevel"/>
    <w:tmpl w:val="397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F0174"/>
    <w:multiLevelType w:val="multilevel"/>
    <w:tmpl w:val="CB4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003C9"/>
    <w:multiLevelType w:val="multilevel"/>
    <w:tmpl w:val="C26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C276D"/>
    <w:multiLevelType w:val="multilevel"/>
    <w:tmpl w:val="76E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C0847"/>
    <w:multiLevelType w:val="multilevel"/>
    <w:tmpl w:val="707A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2F1A99"/>
    <w:multiLevelType w:val="multilevel"/>
    <w:tmpl w:val="413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659B7"/>
    <w:multiLevelType w:val="multilevel"/>
    <w:tmpl w:val="003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A1D52"/>
    <w:multiLevelType w:val="multilevel"/>
    <w:tmpl w:val="355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77AF7"/>
    <w:multiLevelType w:val="hybridMultilevel"/>
    <w:tmpl w:val="74DEE2F6"/>
    <w:lvl w:ilvl="0" w:tplc="BAFCE30A">
      <w:start w:val="1"/>
      <w:numFmt w:val="decimal"/>
      <w:pStyle w:val="0Noidu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281913">
    <w:abstractNumId w:val="11"/>
  </w:num>
  <w:num w:numId="2" w16cid:durableId="891424847">
    <w:abstractNumId w:val="11"/>
  </w:num>
  <w:num w:numId="3" w16cid:durableId="1688288349">
    <w:abstractNumId w:val="11"/>
  </w:num>
  <w:num w:numId="4" w16cid:durableId="1620069660">
    <w:abstractNumId w:val="11"/>
  </w:num>
  <w:num w:numId="5" w16cid:durableId="682783266">
    <w:abstractNumId w:val="11"/>
  </w:num>
  <w:num w:numId="6" w16cid:durableId="1872838260">
    <w:abstractNumId w:val="11"/>
  </w:num>
  <w:num w:numId="7" w16cid:durableId="101385003">
    <w:abstractNumId w:val="11"/>
  </w:num>
  <w:num w:numId="8" w16cid:durableId="2051613536">
    <w:abstractNumId w:val="1"/>
  </w:num>
  <w:num w:numId="9" w16cid:durableId="665476119">
    <w:abstractNumId w:val="9"/>
  </w:num>
  <w:num w:numId="10" w16cid:durableId="1874729729">
    <w:abstractNumId w:val="3"/>
  </w:num>
  <w:num w:numId="11" w16cid:durableId="395670739">
    <w:abstractNumId w:val="4"/>
  </w:num>
  <w:num w:numId="12" w16cid:durableId="225532338">
    <w:abstractNumId w:val="0"/>
  </w:num>
  <w:num w:numId="13" w16cid:durableId="976952633">
    <w:abstractNumId w:val="6"/>
  </w:num>
  <w:num w:numId="14" w16cid:durableId="1173685791">
    <w:abstractNumId w:val="5"/>
  </w:num>
  <w:num w:numId="15" w16cid:durableId="1409615293">
    <w:abstractNumId w:val="2"/>
  </w:num>
  <w:num w:numId="16" w16cid:durableId="855313994">
    <w:abstractNumId w:val="8"/>
  </w:num>
  <w:num w:numId="17" w16cid:durableId="871041826">
    <w:abstractNumId w:val="10"/>
  </w:num>
  <w:num w:numId="18" w16cid:durableId="4625818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F4"/>
    <w:rsid w:val="001E3608"/>
    <w:rsid w:val="005B1D70"/>
    <w:rsid w:val="005E5B11"/>
    <w:rsid w:val="007403C4"/>
    <w:rsid w:val="00740DF0"/>
    <w:rsid w:val="00805CF4"/>
    <w:rsid w:val="008D2515"/>
    <w:rsid w:val="008F7F2C"/>
    <w:rsid w:val="00AC300A"/>
    <w:rsid w:val="00D0572B"/>
    <w:rsid w:val="00D553CA"/>
    <w:rsid w:val="00DD6CC8"/>
    <w:rsid w:val="00FE23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2CFA"/>
  <w15:chartTrackingRefBased/>
  <w15:docId w15:val="{2F0C3D1E-A54D-4186-A83E-0E7F4AE8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8F7F2C"/>
    <w:pPr>
      <w:numPr>
        <w:numId w:val="7"/>
      </w:numPr>
      <w:spacing w:line="312" w:lineRule="auto"/>
      <w:jc w:val="both"/>
    </w:pPr>
    <w:rPr>
      <w:rFonts w:ascii="Times New Roman" w:hAnsi="Times New Roman" w:cs="Times New Roman"/>
      <w:sz w:val="26"/>
    </w:rPr>
  </w:style>
  <w:style w:type="paragraph" w:styleId="ListParagraph">
    <w:name w:val="List Paragraph"/>
    <w:basedOn w:val="Normal"/>
    <w:uiPriority w:val="34"/>
    <w:qFormat/>
    <w:rsid w:val="008F7F2C"/>
    <w:pPr>
      <w:ind w:left="720"/>
      <w:contextualSpacing/>
    </w:pPr>
  </w:style>
  <w:style w:type="paragraph" w:customStyle="1" w:styleId="tieude11">
    <w:name w:val="tieude1.1"/>
    <w:basedOn w:val="0Noidung"/>
    <w:qFormat/>
    <w:rsid w:val="008F7F2C"/>
    <w:pPr>
      <w:ind w:left="1077" w:hanging="720"/>
      <w:jc w:val="left"/>
      <w:outlineLvl w:val="1"/>
    </w:pPr>
    <w:rPr>
      <w:b/>
    </w:rPr>
  </w:style>
  <w:style w:type="paragraph" w:customStyle="1" w:styleId="tieude111">
    <w:name w:val="tieude1.1.1"/>
    <w:basedOn w:val="tieude11"/>
    <w:qFormat/>
    <w:rsid w:val="008F7F2C"/>
    <w:pPr>
      <w:spacing w:after="0"/>
      <w:ind w:left="357" w:hanging="357"/>
      <w:outlineLvl w:val="2"/>
    </w:pPr>
    <w:rPr>
      <w:b w:val="0"/>
    </w:rPr>
  </w:style>
  <w:style w:type="paragraph" w:customStyle="1" w:styleId="tieude1">
    <w:name w:val="tieude1"/>
    <w:basedOn w:val="tieude111"/>
    <w:qFormat/>
    <w:rsid w:val="008F7F2C"/>
    <w:pPr>
      <w:spacing w:after="160"/>
      <w:ind w:hanging="720"/>
      <w:outlineLvl w:val="0"/>
    </w:pPr>
    <w:rPr>
      <w:b/>
    </w:rPr>
  </w:style>
  <w:style w:type="paragraph" w:customStyle="1" w:styleId="top3">
    <w:name w:val="top3"/>
    <w:basedOn w:val="tieude1"/>
    <w:qFormat/>
    <w:rsid w:val="008F7F2C"/>
    <w:pPr>
      <w:numPr>
        <w:numId w:val="0"/>
      </w:numPr>
      <w:ind w:left="720" w:hanging="720"/>
    </w:pPr>
    <w:rPr>
      <w:b w:val="0"/>
    </w:rPr>
  </w:style>
  <w:style w:type="paragraph" w:customStyle="1" w:styleId="toc1">
    <w:name w:val="toc1"/>
    <w:basedOn w:val="tieude1"/>
    <w:qFormat/>
    <w:rsid w:val="008F7F2C"/>
    <w:pPr>
      <w:numPr>
        <w:numId w:val="0"/>
      </w:numPr>
      <w:spacing w:after="0"/>
      <w:ind w:left="720" w:hanging="720"/>
    </w:pPr>
    <w:rPr>
      <w:b w:val="0"/>
    </w:rPr>
  </w:style>
  <w:style w:type="paragraph" w:styleId="TOC10">
    <w:name w:val="toc 1"/>
    <w:basedOn w:val="Normal"/>
    <w:next w:val="Normal"/>
    <w:autoRedefine/>
    <w:uiPriority w:val="39"/>
    <w:semiHidden/>
    <w:unhideWhenUsed/>
    <w:rsid w:val="008F7F2C"/>
    <w:pPr>
      <w:spacing w:after="0"/>
      <w:outlineLvl w:val="0"/>
    </w:pPr>
    <w:rPr>
      <w:rFonts w:ascii="Times New Roman" w:hAnsi="Times New Roman"/>
    </w:rPr>
  </w:style>
  <w:style w:type="paragraph" w:styleId="TOC2">
    <w:name w:val="toc 2"/>
    <w:basedOn w:val="Normal"/>
    <w:next w:val="Normal"/>
    <w:autoRedefine/>
    <w:uiPriority w:val="39"/>
    <w:semiHidden/>
    <w:unhideWhenUsed/>
    <w:rsid w:val="008F7F2C"/>
    <w:pPr>
      <w:spacing w:after="0"/>
      <w:ind w:left="238"/>
      <w:outlineLvl w:val="1"/>
    </w:pPr>
    <w:rPr>
      <w:rFonts w:ascii="Times New Roman" w:hAnsi="Times New Roman"/>
      <w:sz w:val="26"/>
    </w:rPr>
  </w:style>
  <w:style w:type="paragraph" w:styleId="TOC3">
    <w:name w:val="toc 3"/>
    <w:basedOn w:val="Normal"/>
    <w:next w:val="Normal"/>
    <w:autoRedefine/>
    <w:uiPriority w:val="39"/>
    <w:semiHidden/>
    <w:unhideWhenUsed/>
    <w:rsid w:val="008F7F2C"/>
    <w:pPr>
      <w:spacing w:after="0"/>
      <w:ind w:left="482"/>
      <w:outlineLvl w:val="2"/>
    </w:pPr>
    <w:rPr>
      <w:rFonts w:ascii="Times New Roman" w:hAnsi="Times New Roman"/>
      <w:sz w:val="26"/>
    </w:rPr>
  </w:style>
  <w:style w:type="paragraph" w:styleId="TableofFigures">
    <w:name w:val="table of figures"/>
    <w:basedOn w:val="Normal"/>
    <w:next w:val="Normal"/>
    <w:uiPriority w:val="99"/>
    <w:semiHidden/>
    <w:unhideWhenUsed/>
    <w:rsid w:val="008F7F2C"/>
    <w:pPr>
      <w:spacing w:after="0"/>
      <w:contextualSpacing/>
    </w:pPr>
    <w:rPr>
      <w:rFonts w:ascii="Times New Roman" w:hAnsi="Times New Roman"/>
      <w:sz w:val="26"/>
    </w:rPr>
  </w:style>
  <w:style w:type="character" w:customStyle="1" w:styleId="Heading1Char">
    <w:name w:val="Heading 1 Char"/>
    <w:basedOn w:val="DefaultParagraphFont"/>
    <w:link w:val="Heading1"/>
    <w:uiPriority w:val="9"/>
    <w:rsid w:val="00805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F4"/>
    <w:rPr>
      <w:rFonts w:eastAsiaTheme="majorEastAsia" w:cstheme="majorBidi"/>
      <w:color w:val="272727" w:themeColor="text1" w:themeTint="D8"/>
    </w:rPr>
  </w:style>
  <w:style w:type="paragraph" w:styleId="Title">
    <w:name w:val="Title"/>
    <w:basedOn w:val="Normal"/>
    <w:next w:val="Normal"/>
    <w:link w:val="TitleChar"/>
    <w:uiPriority w:val="10"/>
    <w:qFormat/>
    <w:rsid w:val="00805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CF4"/>
    <w:pPr>
      <w:spacing w:before="160"/>
      <w:jc w:val="center"/>
    </w:pPr>
    <w:rPr>
      <w:i/>
      <w:iCs/>
      <w:color w:val="404040" w:themeColor="text1" w:themeTint="BF"/>
    </w:rPr>
  </w:style>
  <w:style w:type="character" w:customStyle="1" w:styleId="QuoteChar">
    <w:name w:val="Quote Char"/>
    <w:basedOn w:val="DefaultParagraphFont"/>
    <w:link w:val="Quote"/>
    <w:uiPriority w:val="29"/>
    <w:rsid w:val="00805CF4"/>
    <w:rPr>
      <w:i/>
      <w:iCs/>
      <w:color w:val="404040" w:themeColor="text1" w:themeTint="BF"/>
    </w:rPr>
  </w:style>
  <w:style w:type="character" w:styleId="IntenseEmphasis">
    <w:name w:val="Intense Emphasis"/>
    <w:basedOn w:val="DefaultParagraphFont"/>
    <w:uiPriority w:val="21"/>
    <w:qFormat/>
    <w:rsid w:val="00805CF4"/>
    <w:rPr>
      <w:i/>
      <w:iCs/>
      <w:color w:val="2F5496" w:themeColor="accent1" w:themeShade="BF"/>
    </w:rPr>
  </w:style>
  <w:style w:type="paragraph" w:styleId="IntenseQuote">
    <w:name w:val="Intense Quote"/>
    <w:basedOn w:val="Normal"/>
    <w:next w:val="Normal"/>
    <w:link w:val="IntenseQuoteChar"/>
    <w:uiPriority w:val="30"/>
    <w:qFormat/>
    <w:rsid w:val="00805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CF4"/>
    <w:rPr>
      <w:i/>
      <w:iCs/>
      <w:color w:val="2F5496" w:themeColor="accent1" w:themeShade="BF"/>
    </w:rPr>
  </w:style>
  <w:style w:type="character" w:styleId="IntenseReference">
    <w:name w:val="Intense Reference"/>
    <w:basedOn w:val="DefaultParagraphFont"/>
    <w:uiPriority w:val="32"/>
    <w:qFormat/>
    <w:rsid w:val="00805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1360</Words>
  <Characters>7756</Characters>
  <Application>Microsoft Office Word</Application>
  <DocSecurity>0</DocSecurity>
  <Lines>64</Lines>
  <Paragraphs>18</Paragraphs>
  <ScaleCrop>false</ScaleCrop>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Tuấn Nguyễn</dc:creator>
  <cp:keywords/>
  <dc:description/>
  <cp:lastModifiedBy>Minh Tuấn Nguyễn</cp:lastModifiedBy>
  <cp:revision>1</cp:revision>
  <dcterms:created xsi:type="dcterms:W3CDTF">2026-05-28T14:00:00Z</dcterms:created>
  <dcterms:modified xsi:type="dcterms:W3CDTF">2026-05-28T14:01:00Z</dcterms:modified>
</cp:coreProperties>
</file>