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17F40" w14:textId="77777777" w:rsidR="00861E2B" w:rsidRDefault="00861E2B">
      <w:pPr>
        <w:pStyle w:val="Textoindependiente"/>
        <w:spacing w:before="4"/>
        <w:rPr>
          <w:rFonts w:ascii="Times New Roman"/>
          <w:b w:val="0"/>
        </w:rPr>
      </w:pPr>
    </w:p>
    <w:p w14:paraId="1DEBA7DF" w14:textId="77777777" w:rsidR="00A516AC" w:rsidRPr="00A516AC" w:rsidRDefault="00A516AC">
      <w:pPr>
        <w:pStyle w:val="Ttulo1"/>
        <w:tabs>
          <w:tab w:val="left" w:pos="964"/>
          <w:tab w:val="left" w:pos="1777"/>
          <w:tab w:val="left" w:pos="5297"/>
          <w:tab w:val="left" w:pos="5887"/>
          <w:tab w:val="left" w:pos="6434"/>
          <w:tab w:val="left" w:pos="7355"/>
          <w:tab w:val="left" w:pos="8372"/>
          <w:tab w:val="left" w:pos="8466"/>
        </w:tabs>
        <w:spacing w:before="102" w:line="237" w:lineRule="auto"/>
        <w:ind w:right="129"/>
        <w:rPr>
          <w:b w:val="0"/>
          <w:w w:val="110"/>
        </w:rPr>
      </w:pPr>
      <w:r w:rsidRPr="00A516AC">
        <w:rPr>
          <w:b w:val="0"/>
          <w:w w:val="110"/>
        </w:rPr>
        <w:t>Por</w:t>
      </w:r>
      <w:r w:rsidRPr="00A516AC">
        <w:rPr>
          <w:b w:val="0"/>
          <w:spacing w:val="25"/>
          <w:w w:val="110"/>
        </w:rPr>
        <w:t xml:space="preserve"> </w:t>
      </w:r>
      <w:r w:rsidRPr="00A516AC">
        <w:rPr>
          <w:b w:val="0"/>
          <w:w w:val="110"/>
        </w:rPr>
        <w:t>la</w:t>
      </w:r>
      <w:r w:rsidRPr="00A516AC">
        <w:rPr>
          <w:b w:val="0"/>
          <w:spacing w:val="23"/>
          <w:w w:val="110"/>
        </w:rPr>
        <w:t xml:space="preserve"> </w:t>
      </w:r>
      <w:r w:rsidRPr="00A516AC">
        <w:rPr>
          <w:b w:val="0"/>
          <w:w w:val="110"/>
        </w:rPr>
        <w:t>presente, TRANSFORMACIONES SUBAGRI, SL</w:t>
      </w:r>
    </w:p>
    <w:p w14:paraId="7493E5F5" w14:textId="77777777" w:rsidR="00861E2B" w:rsidRDefault="00A516AC">
      <w:pPr>
        <w:pStyle w:val="Ttulo1"/>
        <w:tabs>
          <w:tab w:val="left" w:pos="964"/>
          <w:tab w:val="left" w:pos="1777"/>
          <w:tab w:val="left" w:pos="5297"/>
          <w:tab w:val="left" w:pos="5887"/>
          <w:tab w:val="left" w:pos="6434"/>
          <w:tab w:val="left" w:pos="7355"/>
          <w:tab w:val="left" w:pos="8372"/>
          <w:tab w:val="left" w:pos="8466"/>
        </w:tabs>
        <w:spacing w:before="102" w:line="237" w:lineRule="auto"/>
        <w:ind w:right="129"/>
      </w:pPr>
      <w:r>
        <w:rPr>
          <w:spacing w:val="-26"/>
          <w:w w:val="95"/>
          <w:position w:val="5"/>
          <w:sz w:val="14"/>
        </w:rPr>
        <w:t xml:space="preserve"> </w:t>
      </w:r>
      <w:r w:rsidRPr="00A516AC">
        <w:rPr>
          <w:b w:val="0"/>
          <w:w w:val="110"/>
        </w:rPr>
        <w:t>con</w:t>
      </w:r>
      <w:r>
        <w:rPr>
          <w:w w:val="110"/>
        </w:rPr>
        <w:tab/>
      </w:r>
      <w:r w:rsidRPr="00A516AC">
        <w:rPr>
          <w:b w:val="0"/>
          <w:w w:val="110"/>
        </w:rPr>
        <w:t>CIF  B91475913</w:t>
      </w:r>
      <w:r>
        <w:tab/>
      </w:r>
      <w:r>
        <w:rPr>
          <w:w w:val="110"/>
          <w:position w:val="5"/>
          <w:sz w:val="14"/>
        </w:rPr>
        <w:tab/>
      </w:r>
      <w:r w:rsidRPr="00A516AC">
        <w:rPr>
          <w:b w:val="0"/>
          <w:w w:val="110"/>
        </w:rPr>
        <w:t>y</w:t>
      </w:r>
      <w:r w:rsidRPr="00A516AC">
        <w:rPr>
          <w:b w:val="0"/>
          <w:w w:val="110"/>
        </w:rPr>
        <w:tab/>
        <w:t>sede</w:t>
      </w:r>
      <w:r w:rsidRPr="00A516AC">
        <w:rPr>
          <w:b w:val="0"/>
          <w:w w:val="110"/>
        </w:rPr>
        <w:tab/>
        <w:t>fiscal</w:t>
      </w:r>
      <w:r w:rsidRPr="00A516AC">
        <w:rPr>
          <w:b w:val="0"/>
          <w:w w:val="110"/>
        </w:rPr>
        <w:tab/>
        <w:t>en</w:t>
      </w:r>
    </w:p>
    <w:p w14:paraId="68E9E0F0" w14:textId="77777777" w:rsidR="00861E2B" w:rsidRPr="00A516AC" w:rsidRDefault="00A516AC">
      <w:pPr>
        <w:tabs>
          <w:tab w:val="left" w:pos="8394"/>
        </w:tabs>
        <w:spacing w:before="29"/>
        <w:ind w:left="139"/>
        <w:rPr>
          <w:sz w:val="20"/>
          <w:szCs w:val="20"/>
        </w:rPr>
      </w:pPr>
      <w:r w:rsidRPr="00A516AC">
        <w:rPr>
          <w:w w:val="153"/>
          <w:sz w:val="20"/>
          <w:szCs w:val="20"/>
        </w:rPr>
        <w:t xml:space="preserve"> CL ALBINA S/N </w:t>
      </w:r>
    </w:p>
    <w:p w14:paraId="6F67379E" w14:textId="634D1E43" w:rsidR="00861E2B" w:rsidRPr="00A516AC" w:rsidRDefault="00A516AC">
      <w:pPr>
        <w:pStyle w:val="Ttulo1"/>
        <w:tabs>
          <w:tab w:val="left" w:pos="6968"/>
        </w:tabs>
        <w:spacing w:before="67"/>
        <w:ind w:right="131"/>
        <w:rPr>
          <w:b w:val="0"/>
        </w:rPr>
      </w:pPr>
      <w:r w:rsidRPr="00A516AC">
        <w:rPr>
          <w:b w:val="0"/>
          <w:w w:val="105"/>
        </w:rPr>
        <w:t>situada</w:t>
      </w:r>
      <w:r w:rsidRPr="00A516AC">
        <w:rPr>
          <w:b w:val="0"/>
          <w:spacing w:val="44"/>
          <w:w w:val="105"/>
        </w:rPr>
        <w:t xml:space="preserve"> </w:t>
      </w:r>
      <w:r w:rsidRPr="00A516AC">
        <w:rPr>
          <w:b w:val="0"/>
          <w:w w:val="105"/>
        </w:rPr>
        <w:t>en</w:t>
      </w:r>
      <w:r w:rsidRPr="00A516AC">
        <w:rPr>
          <w:b w:val="0"/>
          <w:spacing w:val="40"/>
          <w:w w:val="105"/>
        </w:rPr>
        <w:t xml:space="preserve"> </w:t>
      </w:r>
      <w:r w:rsidRPr="00A516AC">
        <w:rPr>
          <w:b w:val="0"/>
          <w:w w:val="105"/>
        </w:rPr>
        <w:t>el</w:t>
      </w:r>
      <w:r w:rsidRPr="00A516AC">
        <w:rPr>
          <w:b w:val="0"/>
          <w:spacing w:val="44"/>
          <w:w w:val="105"/>
        </w:rPr>
        <w:t xml:space="preserve"> </w:t>
      </w:r>
      <w:r w:rsidRPr="00A516AC">
        <w:rPr>
          <w:b w:val="0"/>
          <w:w w:val="105"/>
        </w:rPr>
        <w:t>municipio</w:t>
      </w:r>
      <w:r w:rsidRPr="00A516AC">
        <w:rPr>
          <w:b w:val="0"/>
          <w:spacing w:val="46"/>
          <w:w w:val="105"/>
        </w:rPr>
        <w:t xml:space="preserve"> </w:t>
      </w:r>
      <w:r w:rsidRPr="00A516AC">
        <w:rPr>
          <w:b w:val="0"/>
          <w:w w:val="105"/>
        </w:rPr>
        <w:t>de</w:t>
      </w:r>
      <w:r>
        <w:rPr>
          <w:b w:val="0"/>
          <w:w w:val="105"/>
        </w:rPr>
        <w:t xml:space="preserve"> FUENTES DE ANDALUCIA   </w:t>
      </w:r>
      <w:r w:rsidRPr="00A516AC">
        <w:rPr>
          <w:b w:val="0"/>
          <w:spacing w:val="1"/>
          <w:w w:val="105"/>
          <w:position w:val="5"/>
          <w:sz w:val="14"/>
        </w:rPr>
        <w:t xml:space="preserve"> </w:t>
      </w:r>
      <w:r w:rsidRPr="00A516AC">
        <w:rPr>
          <w:b w:val="0"/>
          <w:w w:val="105"/>
        </w:rPr>
        <w:t>certifica</w:t>
      </w:r>
      <w:r w:rsidRPr="00A516AC">
        <w:rPr>
          <w:b w:val="0"/>
          <w:spacing w:val="1"/>
          <w:w w:val="105"/>
        </w:rPr>
        <w:t xml:space="preserve"> </w:t>
      </w:r>
      <w:r w:rsidRPr="00A516AC">
        <w:rPr>
          <w:b w:val="0"/>
          <w:w w:val="105"/>
        </w:rPr>
        <w:t>que</w:t>
      </w:r>
      <w:r w:rsidR="00727503">
        <w:rPr>
          <w:b w:val="0"/>
          <w:w w:val="105"/>
        </w:rPr>
        <w:t xml:space="preserve"> </w:t>
      </w:r>
      <w:r w:rsidRPr="00A516AC">
        <w:rPr>
          <w:b w:val="0"/>
          <w:spacing w:val="-48"/>
          <w:w w:val="105"/>
        </w:rPr>
        <w:t xml:space="preserve"> </w:t>
      </w:r>
      <w:r w:rsidRPr="00A516AC">
        <w:rPr>
          <w:b w:val="0"/>
          <w:w w:val="105"/>
        </w:rPr>
        <w:t xml:space="preserve">las </w:t>
      </w:r>
      <w:r w:rsidRPr="00A516AC">
        <w:rPr>
          <w:b w:val="0"/>
          <w:spacing w:val="1"/>
          <w:w w:val="105"/>
        </w:rPr>
        <w:t xml:space="preserve"> </w:t>
      </w:r>
      <w:r w:rsidRPr="00A516AC">
        <w:rPr>
          <w:b w:val="0"/>
          <w:w w:val="105"/>
        </w:rPr>
        <w:t xml:space="preserve">mercancías </w:t>
      </w:r>
      <w:r w:rsidRPr="00A516AC">
        <w:rPr>
          <w:b w:val="0"/>
          <w:spacing w:val="1"/>
          <w:w w:val="105"/>
        </w:rPr>
        <w:t xml:space="preserve"> </w:t>
      </w:r>
      <w:r w:rsidRPr="00A516AC">
        <w:rPr>
          <w:b w:val="0"/>
          <w:w w:val="105"/>
        </w:rPr>
        <w:t xml:space="preserve">amparadas </w:t>
      </w:r>
      <w:r w:rsidRPr="00A516AC">
        <w:rPr>
          <w:b w:val="0"/>
          <w:spacing w:val="2"/>
          <w:w w:val="105"/>
        </w:rPr>
        <w:t xml:space="preserve"> </w:t>
      </w:r>
      <w:r w:rsidRPr="00A516AC">
        <w:rPr>
          <w:b w:val="0"/>
          <w:w w:val="105"/>
        </w:rPr>
        <w:t>en</w:t>
      </w:r>
      <w:r w:rsidRPr="00A516AC">
        <w:rPr>
          <w:b w:val="0"/>
          <w:spacing w:val="49"/>
          <w:w w:val="105"/>
        </w:rPr>
        <w:t xml:space="preserve"> </w:t>
      </w:r>
      <w:r w:rsidRPr="00A516AC">
        <w:rPr>
          <w:b w:val="0"/>
          <w:w w:val="105"/>
        </w:rPr>
        <w:t xml:space="preserve">nuestra(s) </w:t>
      </w:r>
      <w:r w:rsidRPr="00A516AC">
        <w:rPr>
          <w:b w:val="0"/>
          <w:spacing w:val="3"/>
          <w:w w:val="105"/>
        </w:rPr>
        <w:t xml:space="preserve"> </w:t>
      </w:r>
      <w:r w:rsidRPr="00A516AC">
        <w:rPr>
          <w:b w:val="0"/>
          <w:w w:val="105"/>
        </w:rPr>
        <w:t xml:space="preserve">factura(s) </w:t>
      </w:r>
      <w:r w:rsidRPr="00A516AC">
        <w:rPr>
          <w:b w:val="0"/>
          <w:spacing w:val="3"/>
          <w:w w:val="105"/>
        </w:rPr>
        <w:t xml:space="preserve"> </w:t>
      </w:r>
      <w:r w:rsidRPr="00A516AC">
        <w:rPr>
          <w:b w:val="0"/>
          <w:w w:val="105"/>
        </w:rPr>
        <w:t xml:space="preserve">comercial(es) </w:t>
      </w:r>
      <w:r w:rsidRPr="00A516AC">
        <w:rPr>
          <w:b w:val="0"/>
          <w:spacing w:val="8"/>
          <w:w w:val="105"/>
        </w:rPr>
        <w:t xml:space="preserve"> </w:t>
      </w:r>
      <w:r w:rsidRPr="00A516AC">
        <w:rPr>
          <w:b w:val="0"/>
          <w:w w:val="105"/>
        </w:rPr>
        <w:t>número(s)</w:t>
      </w:r>
    </w:p>
    <w:p w14:paraId="65CD9FD5" w14:textId="27EFB717" w:rsidR="00861E2B" w:rsidRPr="00A516AC" w:rsidRDefault="00A22472">
      <w:pPr>
        <w:tabs>
          <w:tab w:val="left" w:pos="8394"/>
        </w:tabs>
        <w:spacing w:before="31"/>
        <w:ind w:left="139"/>
      </w:pPr>
      <w:r>
        <w:t>202</w:t>
      </w:r>
      <w:r w:rsidR="00727503">
        <w:t>5</w:t>
      </w:r>
      <w:r>
        <w:t>/</w:t>
      </w:r>
      <w:r w:rsidR="00487301">
        <w:t>{factura}</w:t>
      </w:r>
    </w:p>
    <w:p w14:paraId="1C799CE7" w14:textId="77777777" w:rsidR="00861E2B" w:rsidRPr="00A516AC" w:rsidRDefault="00A516AC">
      <w:pPr>
        <w:spacing w:before="62"/>
        <w:ind w:left="139"/>
      </w:pPr>
      <w:r w:rsidRPr="00A516AC">
        <w:rPr>
          <w:w w:val="115"/>
          <w:u w:val="single"/>
        </w:rPr>
        <w:t>no</w:t>
      </w:r>
      <w:r w:rsidRPr="00A516AC">
        <w:rPr>
          <w:spacing w:val="8"/>
          <w:w w:val="115"/>
          <w:u w:val="single"/>
        </w:rPr>
        <w:t xml:space="preserve"> </w:t>
      </w:r>
      <w:r w:rsidRPr="00A516AC">
        <w:rPr>
          <w:w w:val="115"/>
          <w:u w:val="single"/>
        </w:rPr>
        <w:t>están</w:t>
      </w:r>
      <w:r w:rsidRPr="00A516AC">
        <w:rPr>
          <w:spacing w:val="3"/>
          <w:w w:val="115"/>
          <w:u w:val="single"/>
        </w:rPr>
        <w:t xml:space="preserve"> </w:t>
      </w:r>
      <w:r w:rsidRPr="00A516AC">
        <w:rPr>
          <w:w w:val="115"/>
          <w:u w:val="single"/>
        </w:rPr>
        <w:t>incluidas</w:t>
      </w:r>
      <w:r w:rsidRPr="00A516AC">
        <w:rPr>
          <w:spacing w:val="4"/>
          <w:w w:val="115"/>
          <w:u w:val="single"/>
        </w:rPr>
        <w:t xml:space="preserve"> </w:t>
      </w:r>
      <w:r w:rsidRPr="00A516AC">
        <w:rPr>
          <w:w w:val="115"/>
          <w:u w:val="single"/>
        </w:rPr>
        <w:t>en</w:t>
      </w:r>
      <w:r w:rsidRPr="00A516AC">
        <w:rPr>
          <w:w w:val="115"/>
        </w:rPr>
        <w:t>:</w:t>
      </w:r>
    </w:p>
    <w:p w14:paraId="0084FA53" w14:textId="77777777" w:rsidR="00861E2B" w:rsidRPr="00A516AC" w:rsidRDefault="00861E2B">
      <w:pPr>
        <w:pStyle w:val="Textoindependiente"/>
        <w:spacing w:before="2"/>
        <w:rPr>
          <w:b w:val="0"/>
        </w:rPr>
      </w:pPr>
    </w:p>
    <w:p w14:paraId="088402AB" w14:textId="77777777" w:rsidR="00861E2B" w:rsidRPr="00A516AC" w:rsidRDefault="00000000">
      <w:pPr>
        <w:pStyle w:val="Textoindependiente"/>
        <w:ind w:left="730"/>
        <w:rPr>
          <w:b w:val="0"/>
        </w:rPr>
      </w:pPr>
      <w:r>
        <w:rPr>
          <w:b w:val="0"/>
        </w:rPr>
        <w:pict w14:anchorId="6C9E8148">
          <v:group id="_x0000_s1046" style="position:absolute;left:0;text-align:left;margin-left:102.75pt;margin-top:.1pt;width:11.8pt;height:11.8pt;z-index:15729152;mso-position-horizontal-relative:page" coordorigin="2055,2" coordsize="236,236">
            <v:rect id="_x0000_s1048" style="position:absolute;left:2055;top:2;width:236;height:236" fillcolor="#d2d2d2" stroked="f"/>
            <v:rect id="_x0000_s1047" style="position:absolute;left:2074;top:21;width:188;height:188" filled="f" strokeweight=".72pt"/>
            <w10:wrap anchorx="page"/>
          </v:group>
        </w:pict>
      </w:r>
      <w:r w:rsidR="00A516AC" w:rsidRPr="00A516AC">
        <w:rPr>
          <w:b w:val="0"/>
          <w:w w:val="120"/>
        </w:rPr>
        <w:t>DOBLE</w:t>
      </w:r>
      <w:r w:rsidR="00A516AC" w:rsidRPr="00A516AC">
        <w:rPr>
          <w:b w:val="0"/>
          <w:spacing w:val="-8"/>
          <w:w w:val="120"/>
        </w:rPr>
        <w:t xml:space="preserve"> </w:t>
      </w:r>
      <w:r w:rsidR="00A516AC" w:rsidRPr="00A516AC">
        <w:rPr>
          <w:b w:val="0"/>
          <w:w w:val="120"/>
        </w:rPr>
        <w:t>USO:</w:t>
      </w:r>
    </w:p>
    <w:p w14:paraId="4B671CA9" w14:textId="04E019AA" w:rsidR="00861E2B" w:rsidRPr="00A516AC" w:rsidRDefault="00A516AC">
      <w:pPr>
        <w:pStyle w:val="Prrafodelista"/>
        <w:numPr>
          <w:ilvl w:val="0"/>
          <w:numId w:val="3"/>
        </w:numPr>
        <w:tabs>
          <w:tab w:val="left" w:pos="2300"/>
          <w:tab w:val="left" w:pos="2301"/>
        </w:tabs>
        <w:ind w:right="541"/>
        <w:rPr>
          <w:sz w:val="20"/>
        </w:rPr>
      </w:pPr>
      <w:r w:rsidRPr="00A516AC">
        <w:rPr>
          <w:w w:val="110"/>
          <w:sz w:val="20"/>
        </w:rPr>
        <w:t>Anexo</w:t>
      </w:r>
      <w:r w:rsidRPr="00A516AC">
        <w:rPr>
          <w:spacing w:val="25"/>
          <w:w w:val="110"/>
          <w:sz w:val="20"/>
        </w:rPr>
        <w:t xml:space="preserve"> </w:t>
      </w:r>
      <w:r w:rsidRPr="00A516AC">
        <w:rPr>
          <w:w w:val="110"/>
          <w:sz w:val="20"/>
        </w:rPr>
        <w:t>II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del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Real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Decreto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679/2014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sobre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el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material</w:t>
      </w:r>
      <w:r w:rsidRPr="00A516AC">
        <w:rPr>
          <w:spacing w:val="25"/>
          <w:w w:val="110"/>
          <w:sz w:val="20"/>
        </w:rPr>
        <w:t xml:space="preserve"> </w:t>
      </w:r>
      <w:r w:rsidRPr="00A516AC">
        <w:rPr>
          <w:w w:val="110"/>
          <w:sz w:val="20"/>
        </w:rPr>
        <w:t>de</w:t>
      </w:r>
      <w:r w:rsidRPr="00A516AC">
        <w:rPr>
          <w:spacing w:val="-45"/>
          <w:w w:val="110"/>
          <w:sz w:val="20"/>
        </w:rPr>
        <w:t xml:space="preserve"> </w:t>
      </w:r>
      <w:r w:rsidRPr="00A516AC">
        <w:rPr>
          <w:w w:val="110"/>
          <w:sz w:val="20"/>
        </w:rPr>
        <w:t>defensa</w:t>
      </w:r>
      <w:r w:rsidRPr="00A516AC">
        <w:rPr>
          <w:spacing w:val="19"/>
          <w:w w:val="110"/>
          <w:sz w:val="20"/>
        </w:rPr>
        <w:t xml:space="preserve"> </w:t>
      </w:r>
      <w:r w:rsidRPr="00A516AC">
        <w:rPr>
          <w:w w:val="110"/>
          <w:sz w:val="20"/>
        </w:rPr>
        <w:t>y</w:t>
      </w:r>
      <w:r w:rsidRPr="00A516AC">
        <w:rPr>
          <w:spacing w:val="20"/>
          <w:w w:val="110"/>
          <w:sz w:val="20"/>
        </w:rPr>
        <w:t xml:space="preserve"> </w:t>
      </w:r>
      <w:r w:rsidRPr="00A516AC">
        <w:rPr>
          <w:w w:val="110"/>
          <w:sz w:val="20"/>
        </w:rPr>
        <w:t>doble</w:t>
      </w:r>
      <w:r w:rsidRPr="00A516AC">
        <w:rPr>
          <w:spacing w:val="20"/>
          <w:w w:val="110"/>
          <w:sz w:val="20"/>
        </w:rPr>
        <w:t xml:space="preserve"> </w:t>
      </w:r>
      <w:r w:rsidRPr="00A516AC">
        <w:rPr>
          <w:w w:val="110"/>
          <w:sz w:val="20"/>
        </w:rPr>
        <w:t>uso.</w:t>
      </w:r>
    </w:p>
    <w:p w14:paraId="4DC349C3" w14:textId="77777777" w:rsidR="00861E2B" w:rsidRPr="00A516AC" w:rsidRDefault="00861E2B">
      <w:pPr>
        <w:pStyle w:val="Textoindependiente"/>
        <w:spacing w:before="9"/>
        <w:rPr>
          <w:b w:val="0"/>
          <w:sz w:val="8"/>
        </w:rPr>
      </w:pPr>
    </w:p>
    <w:p w14:paraId="57F18F36" w14:textId="77777777" w:rsidR="00861E2B" w:rsidRPr="00A516AC" w:rsidRDefault="00861E2B">
      <w:pPr>
        <w:rPr>
          <w:sz w:val="8"/>
        </w:r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space="720"/>
        </w:sectPr>
      </w:pPr>
    </w:p>
    <w:p w14:paraId="690FEE7F" w14:textId="77777777" w:rsidR="00861E2B" w:rsidRPr="00A516AC" w:rsidRDefault="00000000">
      <w:pPr>
        <w:pStyle w:val="Textoindependiente"/>
        <w:spacing w:before="100"/>
        <w:ind w:left="730"/>
        <w:rPr>
          <w:b w:val="0"/>
        </w:rPr>
      </w:pPr>
      <w:r>
        <w:rPr>
          <w:b w:val="0"/>
        </w:rPr>
        <w:pict w14:anchorId="17D29F6B">
          <v:group id="_x0000_s1043" style="position:absolute;left:0;text-align:left;margin-left:102.75pt;margin-top:5.15pt;width:11.8pt;height:11.8pt;z-index:15729664;mso-position-horizontal-relative:page" coordorigin="2055,103" coordsize="236,236">
            <v:rect id="_x0000_s1045" style="position:absolute;left:2055;top:102;width:236;height:236" fillcolor="#d2d2d2" stroked="f"/>
            <v:rect id="_x0000_s1044" style="position:absolute;left:2074;top:122;width:188;height:188" filled="f" strokeweight=".72pt"/>
            <w10:wrap anchorx="page"/>
          </v:group>
        </w:pict>
      </w:r>
      <w:r w:rsidR="00A516AC" w:rsidRPr="00A516AC">
        <w:rPr>
          <w:b w:val="0"/>
          <w:w w:val="120"/>
        </w:rPr>
        <w:t>CITES:</w:t>
      </w:r>
    </w:p>
    <w:p w14:paraId="233D5CD9" w14:textId="77777777" w:rsidR="00861E2B" w:rsidRPr="00A516AC" w:rsidRDefault="00A516AC">
      <w:pPr>
        <w:pStyle w:val="Textoindependiente"/>
        <w:rPr>
          <w:b w:val="0"/>
          <w:sz w:val="24"/>
        </w:rPr>
      </w:pPr>
      <w:r w:rsidRPr="00A516AC">
        <w:rPr>
          <w:b w:val="0"/>
        </w:rPr>
        <w:br w:type="column"/>
      </w:r>
    </w:p>
    <w:p w14:paraId="041FBB17" w14:textId="77777777" w:rsidR="00861E2B" w:rsidRPr="00A516AC" w:rsidRDefault="00A516AC">
      <w:pPr>
        <w:pStyle w:val="Prrafodelista"/>
        <w:numPr>
          <w:ilvl w:val="0"/>
          <w:numId w:val="2"/>
        </w:numPr>
        <w:tabs>
          <w:tab w:val="left" w:pos="813"/>
          <w:tab w:val="left" w:pos="814"/>
        </w:tabs>
        <w:spacing w:before="174"/>
        <w:ind w:right="126"/>
        <w:rPr>
          <w:sz w:val="20"/>
        </w:rPr>
      </w:pPr>
      <w:r w:rsidRPr="00A516AC">
        <w:rPr>
          <w:w w:val="115"/>
          <w:sz w:val="20"/>
        </w:rPr>
        <w:t>La</w:t>
      </w:r>
      <w:r w:rsidRPr="00A516AC">
        <w:rPr>
          <w:spacing w:val="18"/>
          <w:w w:val="115"/>
          <w:sz w:val="20"/>
        </w:rPr>
        <w:t xml:space="preserve"> </w:t>
      </w:r>
      <w:r w:rsidRPr="00A516AC">
        <w:rPr>
          <w:w w:val="115"/>
          <w:sz w:val="20"/>
        </w:rPr>
        <w:t>lista</w:t>
      </w:r>
      <w:r w:rsidRPr="00A516AC">
        <w:rPr>
          <w:spacing w:val="19"/>
          <w:w w:val="115"/>
          <w:sz w:val="20"/>
        </w:rPr>
        <w:t xml:space="preserve"> </w:t>
      </w:r>
      <w:r w:rsidRPr="00A516AC">
        <w:rPr>
          <w:w w:val="115"/>
          <w:sz w:val="20"/>
        </w:rPr>
        <w:t>CITES</w:t>
      </w:r>
      <w:r w:rsidRPr="00A516AC">
        <w:rPr>
          <w:spacing w:val="21"/>
          <w:w w:val="115"/>
          <w:sz w:val="20"/>
        </w:rPr>
        <w:t xml:space="preserve"> </w:t>
      </w:r>
      <w:r w:rsidRPr="00A516AC">
        <w:rPr>
          <w:w w:val="115"/>
          <w:sz w:val="20"/>
        </w:rPr>
        <w:t>anexa</w:t>
      </w:r>
      <w:r w:rsidRPr="00A516AC">
        <w:rPr>
          <w:spacing w:val="18"/>
          <w:w w:val="115"/>
          <w:sz w:val="20"/>
        </w:rPr>
        <w:t xml:space="preserve"> </w:t>
      </w:r>
      <w:r w:rsidRPr="00A516AC">
        <w:rPr>
          <w:w w:val="115"/>
          <w:sz w:val="20"/>
        </w:rPr>
        <w:t>del</w:t>
      </w:r>
      <w:r w:rsidRPr="00A516AC">
        <w:rPr>
          <w:spacing w:val="15"/>
          <w:w w:val="115"/>
          <w:sz w:val="20"/>
        </w:rPr>
        <w:t xml:space="preserve"> </w:t>
      </w:r>
      <w:r w:rsidRPr="00A516AC">
        <w:rPr>
          <w:w w:val="115"/>
          <w:sz w:val="20"/>
        </w:rPr>
        <w:t>R/CE</w:t>
      </w:r>
      <w:r w:rsidRPr="00A516AC">
        <w:rPr>
          <w:spacing w:val="18"/>
          <w:w w:val="115"/>
          <w:sz w:val="20"/>
        </w:rPr>
        <w:t xml:space="preserve"> </w:t>
      </w:r>
      <w:r w:rsidRPr="00A516AC">
        <w:rPr>
          <w:w w:val="115"/>
          <w:sz w:val="20"/>
        </w:rPr>
        <w:t>338/1997</w:t>
      </w:r>
      <w:r w:rsidRPr="00A516AC">
        <w:rPr>
          <w:spacing w:val="17"/>
          <w:w w:val="115"/>
          <w:sz w:val="20"/>
        </w:rPr>
        <w:t xml:space="preserve"> </w:t>
      </w:r>
      <w:r w:rsidRPr="00A516AC">
        <w:rPr>
          <w:w w:val="115"/>
          <w:sz w:val="20"/>
        </w:rPr>
        <w:t>L-61</w:t>
      </w:r>
      <w:r w:rsidRPr="00A516AC">
        <w:rPr>
          <w:spacing w:val="21"/>
          <w:w w:val="115"/>
          <w:sz w:val="20"/>
        </w:rPr>
        <w:t xml:space="preserve"> </w:t>
      </w:r>
      <w:r w:rsidRPr="00A516AC">
        <w:rPr>
          <w:w w:val="115"/>
          <w:sz w:val="20"/>
        </w:rPr>
        <w:t>(03-03-1997)</w:t>
      </w:r>
      <w:r w:rsidRPr="00A516AC">
        <w:rPr>
          <w:spacing w:val="-47"/>
          <w:w w:val="115"/>
          <w:sz w:val="20"/>
        </w:rPr>
        <w:t xml:space="preserve"> </w:t>
      </w:r>
      <w:r w:rsidRPr="00A516AC">
        <w:rPr>
          <w:w w:val="115"/>
          <w:sz w:val="20"/>
        </w:rPr>
        <w:t>(CELEX</w:t>
      </w:r>
      <w:r w:rsidRPr="00A516AC">
        <w:rPr>
          <w:spacing w:val="11"/>
          <w:w w:val="115"/>
          <w:sz w:val="20"/>
        </w:rPr>
        <w:t xml:space="preserve"> </w:t>
      </w:r>
      <w:r w:rsidRPr="00A516AC">
        <w:rPr>
          <w:w w:val="115"/>
          <w:sz w:val="20"/>
        </w:rPr>
        <w:t>31997R0338)</w:t>
      </w:r>
      <w:r w:rsidRPr="00A516AC">
        <w:rPr>
          <w:spacing w:val="10"/>
          <w:w w:val="115"/>
          <w:sz w:val="20"/>
        </w:rPr>
        <w:t xml:space="preserve"> </w:t>
      </w:r>
      <w:r w:rsidRPr="00A516AC">
        <w:rPr>
          <w:w w:val="115"/>
          <w:sz w:val="20"/>
        </w:rPr>
        <w:t>y</w:t>
      </w:r>
      <w:r w:rsidRPr="00A516AC">
        <w:rPr>
          <w:spacing w:val="11"/>
          <w:w w:val="115"/>
          <w:sz w:val="20"/>
        </w:rPr>
        <w:t xml:space="preserve"> </w:t>
      </w:r>
      <w:r w:rsidRPr="00A516AC">
        <w:rPr>
          <w:w w:val="115"/>
          <w:sz w:val="20"/>
        </w:rPr>
        <w:t>a</w:t>
      </w:r>
      <w:r w:rsidRPr="00A516AC">
        <w:rPr>
          <w:spacing w:val="10"/>
          <w:w w:val="115"/>
          <w:sz w:val="20"/>
        </w:rPr>
        <w:t xml:space="preserve"> </w:t>
      </w:r>
      <w:r w:rsidRPr="00A516AC">
        <w:rPr>
          <w:w w:val="115"/>
          <w:sz w:val="20"/>
        </w:rPr>
        <w:t>sus</w:t>
      </w:r>
      <w:r w:rsidRPr="00A516AC">
        <w:rPr>
          <w:spacing w:val="15"/>
          <w:w w:val="115"/>
          <w:sz w:val="20"/>
        </w:rPr>
        <w:t xml:space="preserve"> </w:t>
      </w:r>
      <w:r w:rsidRPr="00A516AC">
        <w:rPr>
          <w:w w:val="115"/>
          <w:sz w:val="20"/>
        </w:rPr>
        <w:t>últimas</w:t>
      </w:r>
      <w:r w:rsidRPr="00A516AC">
        <w:rPr>
          <w:spacing w:val="8"/>
          <w:w w:val="115"/>
          <w:sz w:val="20"/>
        </w:rPr>
        <w:t xml:space="preserve"> </w:t>
      </w:r>
      <w:r w:rsidRPr="00A516AC">
        <w:rPr>
          <w:w w:val="115"/>
          <w:sz w:val="20"/>
        </w:rPr>
        <w:t>modificaciones.</w:t>
      </w:r>
    </w:p>
    <w:p w14:paraId="5059150E" w14:textId="77777777" w:rsidR="00861E2B" w:rsidRPr="00A516AC" w:rsidRDefault="00861E2B">
      <w:pPr>
        <w:rPr>
          <w:sz w:val="20"/>
        </w:r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num="2" w:space="720" w:equalWidth="0">
            <w:col w:w="1447" w:space="40"/>
            <w:col w:w="7303"/>
          </w:cols>
        </w:sectPr>
      </w:pPr>
    </w:p>
    <w:p w14:paraId="0489A0AB" w14:textId="77777777" w:rsidR="00861E2B" w:rsidRPr="00A516AC" w:rsidRDefault="00000000">
      <w:pPr>
        <w:pStyle w:val="Textoindependiente"/>
        <w:spacing w:before="199"/>
        <w:ind w:left="730"/>
        <w:rPr>
          <w:b w:val="0"/>
        </w:rPr>
      </w:pPr>
      <w:r>
        <w:rPr>
          <w:b w:val="0"/>
        </w:rPr>
        <w:pict w14:anchorId="063A93E2">
          <v:group id="_x0000_s1040" style="position:absolute;left:0;text-align:left;margin-left:102.75pt;margin-top:10.1pt;width:11.8pt;height:11.8pt;z-index:15730176;mso-position-horizontal-relative:page" coordorigin="2055,202" coordsize="236,236">
            <v:rect id="_x0000_s1042" style="position:absolute;left:2055;top:201;width:236;height:236" fillcolor="#d2d2d2" stroked="f"/>
            <v:rect id="_x0000_s1041" style="position:absolute;left:2074;top:221;width:188;height:188" filled="f" strokeweight=".72pt"/>
            <w10:wrap anchorx="page"/>
          </v:group>
        </w:pict>
      </w:r>
      <w:r w:rsidR="00A516AC" w:rsidRPr="00A516AC">
        <w:rPr>
          <w:b w:val="0"/>
          <w:spacing w:val="-1"/>
          <w:w w:val="120"/>
        </w:rPr>
        <w:t>MATERIAL</w:t>
      </w:r>
      <w:r w:rsidR="00A516AC" w:rsidRPr="00A516AC">
        <w:rPr>
          <w:b w:val="0"/>
          <w:spacing w:val="-8"/>
          <w:w w:val="120"/>
        </w:rPr>
        <w:t xml:space="preserve"> </w:t>
      </w:r>
      <w:r w:rsidR="00A516AC" w:rsidRPr="00A516AC">
        <w:rPr>
          <w:b w:val="0"/>
          <w:spacing w:val="-1"/>
          <w:w w:val="120"/>
        </w:rPr>
        <w:t>DE</w:t>
      </w:r>
      <w:r w:rsidR="00A516AC" w:rsidRPr="00A516AC">
        <w:rPr>
          <w:b w:val="0"/>
          <w:spacing w:val="-12"/>
          <w:w w:val="120"/>
        </w:rPr>
        <w:t xml:space="preserve"> </w:t>
      </w:r>
      <w:r w:rsidR="00A516AC" w:rsidRPr="00A516AC">
        <w:rPr>
          <w:b w:val="0"/>
          <w:spacing w:val="-1"/>
          <w:w w:val="120"/>
        </w:rPr>
        <w:t>DEFENSA:</w:t>
      </w:r>
    </w:p>
    <w:p w14:paraId="2EE566C9" w14:textId="77777777" w:rsidR="00861E2B" w:rsidRPr="00A516AC" w:rsidRDefault="00A516AC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right="138"/>
        <w:rPr>
          <w:sz w:val="20"/>
        </w:rPr>
      </w:pPr>
      <w:r w:rsidRPr="00A516AC">
        <w:rPr>
          <w:w w:val="110"/>
          <w:sz w:val="20"/>
        </w:rPr>
        <w:t>La</w:t>
      </w:r>
      <w:r w:rsidRPr="00A516AC">
        <w:rPr>
          <w:spacing w:val="34"/>
          <w:w w:val="110"/>
          <w:sz w:val="20"/>
        </w:rPr>
        <w:t xml:space="preserve"> </w:t>
      </w:r>
      <w:r w:rsidRPr="00A516AC">
        <w:rPr>
          <w:w w:val="110"/>
          <w:sz w:val="20"/>
        </w:rPr>
        <w:t>relación</w:t>
      </w:r>
      <w:r w:rsidRPr="00A516AC">
        <w:rPr>
          <w:spacing w:val="37"/>
          <w:w w:val="110"/>
          <w:sz w:val="20"/>
        </w:rPr>
        <w:t xml:space="preserve"> </w:t>
      </w:r>
      <w:r w:rsidRPr="00A516AC">
        <w:rPr>
          <w:w w:val="110"/>
          <w:sz w:val="20"/>
        </w:rPr>
        <w:t>de</w:t>
      </w:r>
      <w:r w:rsidRPr="00A516AC">
        <w:rPr>
          <w:spacing w:val="34"/>
          <w:w w:val="110"/>
          <w:sz w:val="20"/>
        </w:rPr>
        <w:t xml:space="preserve"> </w:t>
      </w:r>
      <w:r w:rsidRPr="00A516AC">
        <w:rPr>
          <w:w w:val="110"/>
          <w:sz w:val="20"/>
        </w:rPr>
        <w:t>material</w:t>
      </w:r>
      <w:r w:rsidRPr="00A516AC">
        <w:rPr>
          <w:spacing w:val="33"/>
          <w:w w:val="110"/>
          <w:sz w:val="20"/>
        </w:rPr>
        <w:t xml:space="preserve"> </w:t>
      </w:r>
      <w:r w:rsidRPr="00A516AC">
        <w:rPr>
          <w:w w:val="110"/>
          <w:sz w:val="20"/>
        </w:rPr>
        <w:t>de</w:t>
      </w:r>
      <w:r w:rsidRPr="00A516AC">
        <w:rPr>
          <w:spacing w:val="34"/>
          <w:w w:val="110"/>
          <w:sz w:val="20"/>
        </w:rPr>
        <w:t xml:space="preserve"> </w:t>
      </w:r>
      <w:r w:rsidRPr="00A516AC">
        <w:rPr>
          <w:w w:val="110"/>
          <w:sz w:val="20"/>
        </w:rPr>
        <w:t>defensa</w:t>
      </w:r>
      <w:r w:rsidRPr="00A516AC">
        <w:rPr>
          <w:spacing w:val="33"/>
          <w:w w:val="110"/>
          <w:sz w:val="20"/>
        </w:rPr>
        <w:t xml:space="preserve"> </w:t>
      </w:r>
      <w:r w:rsidRPr="00A516AC">
        <w:rPr>
          <w:w w:val="110"/>
          <w:sz w:val="20"/>
        </w:rPr>
        <w:t>del</w:t>
      </w:r>
      <w:r w:rsidRPr="00A516AC">
        <w:rPr>
          <w:spacing w:val="33"/>
          <w:w w:val="110"/>
          <w:sz w:val="20"/>
        </w:rPr>
        <w:t xml:space="preserve"> </w:t>
      </w:r>
      <w:r w:rsidRPr="00A516AC">
        <w:rPr>
          <w:w w:val="110"/>
          <w:sz w:val="20"/>
        </w:rPr>
        <w:t>Anexo</w:t>
      </w:r>
      <w:r w:rsidRPr="00A516AC">
        <w:rPr>
          <w:spacing w:val="35"/>
          <w:w w:val="110"/>
          <w:sz w:val="20"/>
        </w:rPr>
        <w:t xml:space="preserve"> </w:t>
      </w:r>
      <w:r w:rsidRPr="00A516AC">
        <w:rPr>
          <w:w w:val="110"/>
          <w:sz w:val="20"/>
        </w:rPr>
        <w:t>I</w:t>
      </w:r>
      <w:r w:rsidRPr="00A516AC">
        <w:rPr>
          <w:spacing w:val="36"/>
          <w:w w:val="110"/>
          <w:sz w:val="20"/>
        </w:rPr>
        <w:t xml:space="preserve"> </w:t>
      </w:r>
      <w:r w:rsidRPr="00A516AC">
        <w:rPr>
          <w:w w:val="110"/>
          <w:sz w:val="20"/>
        </w:rPr>
        <w:t>del</w:t>
      </w:r>
      <w:r w:rsidRPr="00A516AC">
        <w:rPr>
          <w:spacing w:val="33"/>
          <w:w w:val="110"/>
          <w:sz w:val="20"/>
        </w:rPr>
        <w:t xml:space="preserve"> </w:t>
      </w:r>
      <w:r w:rsidRPr="00A516AC">
        <w:rPr>
          <w:w w:val="110"/>
          <w:sz w:val="20"/>
        </w:rPr>
        <w:t>Real</w:t>
      </w:r>
      <w:r w:rsidRPr="00A516AC">
        <w:rPr>
          <w:spacing w:val="-46"/>
          <w:w w:val="110"/>
          <w:sz w:val="20"/>
        </w:rPr>
        <w:t xml:space="preserve"> </w:t>
      </w:r>
      <w:r w:rsidRPr="00A516AC">
        <w:rPr>
          <w:w w:val="110"/>
          <w:sz w:val="20"/>
        </w:rPr>
        <w:t>Decreto</w:t>
      </w:r>
      <w:r w:rsidRPr="00A516AC">
        <w:rPr>
          <w:spacing w:val="18"/>
          <w:w w:val="110"/>
          <w:sz w:val="20"/>
        </w:rPr>
        <w:t xml:space="preserve"> </w:t>
      </w:r>
      <w:r w:rsidRPr="00A516AC">
        <w:rPr>
          <w:w w:val="110"/>
          <w:sz w:val="20"/>
        </w:rPr>
        <w:t>679/2014</w:t>
      </w:r>
      <w:r w:rsidRPr="00A516AC">
        <w:rPr>
          <w:spacing w:val="21"/>
          <w:w w:val="110"/>
          <w:sz w:val="20"/>
        </w:rPr>
        <w:t xml:space="preserve"> </w:t>
      </w:r>
      <w:r w:rsidRPr="00A516AC">
        <w:rPr>
          <w:w w:val="110"/>
          <w:sz w:val="20"/>
        </w:rPr>
        <w:t>(BOE</w:t>
      </w:r>
      <w:r w:rsidRPr="00A516AC">
        <w:rPr>
          <w:spacing w:val="13"/>
          <w:w w:val="110"/>
          <w:sz w:val="20"/>
        </w:rPr>
        <w:t xml:space="preserve"> </w:t>
      </w:r>
      <w:r w:rsidRPr="00A516AC">
        <w:rPr>
          <w:w w:val="110"/>
          <w:sz w:val="20"/>
        </w:rPr>
        <w:t>26-08-2014).</w:t>
      </w:r>
    </w:p>
    <w:p w14:paraId="31A4FC5F" w14:textId="77777777" w:rsidR="00861E2B" w:rsidRPr="00A516AC" w:rsidRDefault="00000000">
      <w:pPr>
        <w:pStyle w:val="Textoindependiente"/>
        <w:spacing w:before="203"/>
        <w:ind w:left="730"/>
        <w:rPr>
          <w:b w:val="0"/>
        </w:rPr>
      </w:pPr>
      <w:r>
        <w:rPr>
          <w:b w:val="0"/>
        </w:rPr>
        <w:pict w14:anchorId="1047E792">
          <v:group id="_x0000_s1037" style="position:absolute;left:0;text-align:left;margin-left:102.75pt;margin-top:10.3pt;width:11.8pt;height:11.8pt;z-index:15730688;mso-position-horizontal-relative:page" coordorigin="2055,206" coordsize="236,236">
            <v:rect id="_x0000_s1039" style="position:absolute;left:2055;top:205;width:236;height:236" fillcolor="#d2d2d2" stroked="f"/>
            <v:rect id="_x0000_s1038" style="position:absolute;left:2074;top:225;width:188;height:188" filled="f" strokeweight=".72pt"/>
            <w10:wrap anchorx="page"/>
          </v:group>
        </w:pict>
      </w:r>
      <w:r w:rsidR="00A516AC" w:rsidRPr="00A516AC">
        <w:rPr>
          <w:b w:val="0"/>
          <w:spacing w:val="-1"/>
          <w:w w:val="120"/>
        </w:rPr>
        <w:t>MERCANCÍA</w:t>
      </w:r>
      <w:r w:rsidR="00A516AC" w:rsidRPr="00A516AC">
        <w:rPr>
          <w:b w:val="0"/>
          <w:spacing w:val="-12"/>
          <w:w w:val="120"/>
        </w:rPr>
        <w:t xml:space="preserve"> </w:t>
      </w:r>
      <w:r w:rsidR="00A516AC" w:rsidRPr="00A516AC">
        <w:rPr>
          <w:b w:val="0"/>
          <w:spacing w:val="-1"/>
          <w:w w:val="120"/>
        </w:rPr>
        <w:t>PELIGROSA</w:t>
      </w:r>
    </w:p>
    <w:p w14:paraId="217289B4" w14:textId="77777777" w:rsidR="00861E2B" w:rsidRPr="00A516AC" w:rsidRDefault="00A516AC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spacing w:before="116"/>
        <w:ind w:hanging="361"/>
        <w:rPr>
          <w:sz w:val="20"/>
        </w:rPr>
      </w:pPr>
      <w:r w:rsidRPr="00A516AC">
        <w:rPr>
          <w:w w:val="115"/>
          <w:sz w:val="20"/>
        </w:rPr>
        <w:t>El</w:t>
      </w:r>
      <w:r w:rsidRPr="00A516AC">
        <w:rPr>
          <w:spacing w:val="10"/>
          <w:w w:val="115"/>
          <w:sz w:val="20"/>
        </w:rPr>
        <w:t xml:space="preserve"> </w:t>
      </w:r>
      <w:r w:rsidRPr="00A516AC">
        <w:rPr>
          <w:w w:val="115"/>
          <w:sz w:val="20"/>
        </w:rPr>
        <w:t>ANEXO</w:t>
      </w:r>
      <w:r w:rsidRPr="00A516AC">
        <w:rPr>
          <w:spacing w:val="6"/>
          <w:w w:val="115"/>
          <w:sz w:val="20"/>
        </w:rPr>
        <w:t xml:space="preserve"> </w:t>
      </w:r>
      <w:r w:rsidRPr="00A516AC">
        <w:rPr>
          <w:w w:val="115"/>
          <w:sz w:val="20"/>
        </w:rPr>
        <w:t>V</w:t>
      </w:r>
      <w:r w:rsidRPr="00A516AC">
        <w:rPr>
          <w:spacing w:val="14"/>
          <w:w w:val="115"/>
          <w:sz w:val="20"/>
        </w:rPr>
        <w:t xml:space="preserve"> </w:t>
      </w:r>
      <w:r w:rsidRPr="00A516AC">
        <w:rPr>
          <w:w w:val="115"/>
          <w:sz w:val="20"/>
        </w:rPr>
        <w:t>del</w:t>
      </w:r>
      <w:r w:rsidRPr="00A516AC">
        <w:rPr>
          <w:spacing w:val="7"/>
          <w:w w:val="115"/>
          <w:sz w:val="20"/>
        </w:rPr>
        <w:t xml:space="preserve"> </w:t>
      </w:r>
      <w:r w:rsidRPr="00A516AC">
        <w:rPr>
          <w:w w:val="115"/>
          <w:sz w:val="20"/>
        </w:rPr>
        <w:t>R/UE</w:t>
      </w:r>
      <w:r w:rsidRPr="00A516AC">
        <w:rPr>
          <w:spacing w:val="7"/>
          <w:w w:val="115"/>
          <w:sz w:val="20"/>
        </w:rPr>
        <w:t xml:space="preserve"> </w:t>
      </w:r>
      <w:r w:rsidRPr="00A516AC">
        <w:rPr>
          <w:w w:val="115"/>
          <w:sz w:val="20"/>
        </w:rPr>
        <w:t>649/2012</w:t>
      </w:r>
      <w:r w:rsidRPr="00A516AC">
        <w:rPr>
          <w:spacing w:val="12"/>
          <w:w w:val="115"/>
          <w:sz w:val="20"/>
        </w:rPr>
        <w:t xml:space="preserve"> </w:t>
      </w:r>
      <w:r w:rsidRPr="00A516AC">
        <w:rPr>
          <w:w w:val="115"/>
          <w:sz w:val="20"/>
        </w:rPr>
        <w:t>L-201</w:t>
      </w:r>
      <w:r w:rsidRPr="00A516AC">
        <w:rPr>
          <w:spacing w:val="13"/>
          <w:w w:val="115"/>
          <w:sz w:val="20"/>
        </w:rPr>
        <w:t xml:space="preserve"> </w:t>
      </w:r>
      <w:r w:rsidRPr="00A516AC">
        <w:rPr>
          <w:w w:val="115"/>
          <w:sz w:val="20"/>
        </w:rPr>
        <w:t>(27-07-2012)</w:t>
      </w:r>
      <w:r w:rsidRPr="00A516AC">
        <w:rPr>
          <w:spacing w:val="10"/>
          <w:w w:val="115"/>
          <w:sz w:val="20"/>
        </w:rPr>
        <w:t xml:space="preserve"> </w:t>
      </w:r>
      <w:r w:rsidRPr="00A516AC">
        <w:rPr>
          <w:w w:val="115"/>
          <w:sz w:val="20"/>
        </w:rPr>
        <w:t>(CELEX</w:t>
      </w:r>
    </w:p>
    <w:p w14:paraId="421972EA" w14:textId="77777777" w:rsidR="00861E2B" w:rsidRPr="00A516AC" w:rsidRDefault="00A516AC">
      <w:pPr>
        <w:pStyle w:val="Textoindependiente"/>
        <w:spacing w:before="1"/>
        <w:ind w:left="2300" w:right="129"/>
        <w:rPr>
          <w:b w:val="0"/>
        </w:rPr>
      </w:pPr>
      <w:r w:rsidRPr="00A516AC">
        <w:rPr>
          <w:b w:val="0"/>
          <w:w w:val="110"/>
        </w:rPr>
        <w:t>32012R0649) que refunda el reglamento (CE) nº 689/2008 del</w:t>
      </w:r>
      <w:r w:rsidRPr="00A516AC">
        <w:rPr>
          <w:b w:val="0"/>
          <w:spacing w:val="-46"/>
          <w:w w:val="110"/>
        </w:rPr>
        <w:t xml:space="preserve"> </w:t>
      </w:r>
      <w:r w:rsidRPr="00A516AC">
        <w:rPr>
          <w:b w:val="0"/>
          <w:w w:val="110"/>
        </w:rPr>
        <w:t>Parlamento</w:t>
      </w:r>
      <w:r w:rsidRPr="00A516AC">
        <w:rPr>
          <w:b w:val="0"/>
          <w:spacing w:val="23"/>
          <w:w w:val="110"/>
        </w:rPr>
        <w:t xml:space="preserve"> </w:t>
      </w:r>
      <w:r w:rsidRPr="00A516AC">
        <w:rPr>
          <w:b w:val="0"/>
          <w:w w:val="110"/>
        </w:rPr>
        <w:t>Europeo</w:t>
      </w:r>
      <w:r w:rsidRPr="00A516AC">
        <w:rPr>
          <w:b w:val="0"/>
          <w:spacing w:val="23"/>
          <w:w w:val="110"/>
        </w:rPr>
        <w:t xml:space="preserve"> </w:t>
      </w:r>
      <w:r w:rsidRPr="00A516AC">
        <w:rPr>
          <w:b w:val="0"/>
          <w:w w:val="110"/>
        </w:rPr>
        <w:t>y</w:t>
      </w:r>
      <w:r w:rsidRPr="00A516AC">
        <w:rPr>
          <w:b w:val="0"/>
          <w:spacing w:val="19"/>
          <w:w w:val="110"/>
        </w:rPr>
        <w:t xml:space="preserve"> </w:t>
      </w:r>
      <w:r w:rsidRPr="00A516AC">
        <w:rPr>
          <w:b w:val="0"/>
          <w:w w:val="110"/>
        </w:rPr>
        <w:t>del</w:t>
      </w:r>
      <w:r w:rsidRPr="00A516AC">
        <w:rPr>
          <w:b w:val="0"/>
          <w:spacing w:val="22"/>
          <w:w w:val="110"/>
        </w:rPr>
        <w:t xml:space="preserve"> </w:t>
      </w:r>
      <w:r w:rsidRPr="00A516AC">
        <w:rPr>
          <w:b w:val="0"/>
          <w:w w:val="110"/>
        </w:rPr>
        <w:t>Consejo,</w:t>
      </w:r>
      <w:r w:rsidRPr="00A516AC">
        <w:rPr>
          <w:b w:val="0"/>
          <w:spacing w:val="23"/>
          <w:w w:val="110"/>
        </w:rPr>
        <w:t xml:space="preserve"> </w:t>
      </w:r>
      <w:r w:rsidRPr="00A516AC">
        <w:rPr>
          <w:b w:val="0"/>
          <w:w w:val="110"/>
        </w:rPr>
        <w:t>de</w:t>
      </w:r>
      <w:r w:rsidRPr="00A516AC">
        <w:rPr>
          <w:b w:val="0"/>
          <w:spacing w:val="22"/>
          <w:w w:val="110"/>
        </w:rPr>
        <w:t xml:space="preserve"> </w:t>
      </w:r>
      <w:r w:rsidRPr="00A516AC">
        <w:rPr>
          <w:b w:val="0"/>
          <w:w w:val="110"/>
        </w:rPr>
        <w:t>17</w:t>
      </w:r>
      <w:r w:rsidRPr="00A516AC">
        <w:rPr>
          <w:b w:val="0"/>
          <w:spacing w:val="25"/>
          <w:w w:val="110"/>
        </w:rPr>
        <w:t xml:space="preserve"> </w:t>
      </w:r>
      <w:r w:rsidRPr="00A516AC">
        <w:rPr>
          <w:b w:val="0"/>
          <w:w w:val="110"/>
        </w:rPr>
        <w:t>de</w:t>
      </w:r>
      <w:r w:rsidRPr="00A516AC">
        <w:rPr>
          <w:b w:val="0"/>
          <w:spacing w:val="22"/>
          <w:w w:val="110"/>
        </w:rPr>
        <w:t xml:space="preserve"> </w:t>
      </w:r>
      <w:r w:rsidRPr="00A516AC">
        <w:rPr>
          <w:b w:val="0"/>
          <w:w w:val="110"/>
        </w:rPr>
        <w:t>junio</w:t>
      </w:r>
      <w:r w:rsidRPr="00A516AC">
        <w:rPr>
          <w:b w:val="0"/>
          <w:spacing w:val="24"/>
          <w:w w:val="110"/>
        </w:rPr>
        <w:t xml:space="preserve"> </w:t>
      </w:r>
      <w:r w:rsidRPr="00A516AC">
        <w:rPr>
          <w:b w:val="0"/>
          <w:w w:val="110"/>
        </w:rPr>
        <w:t>de</w:t>
      </w:r>
      <w:r w:rsidRPr="00A516AC">
        <w:rPr>
          <w:b w:val="0"/>
          <w:spacing w:val="22"/>
          <w:w w:val="110"/>
        </w:rPr>
        <w:t xml:space="preserve"> </w:t>
      </w:r>
      <w:r w:rsidRPr="00A516AC">
        <w:rPr>
          <w:b w:val="0"/>
          <w:w w:val="110"/>
        </w:rPr>
        <w:t>2008.</w:t>
      </w:r>
    </w:p>
    <w:p w14:paraId="655A6182" w14:textId="77777777" w:rsidR="00861E2B" w:rsidRPr="00A516AC" w:rsidRDefault="00861E2B">
      <w:pPr>
        <w:pStyle w:val="Textoindependiente"/>
        <w:spacing w:before="9"/>
        <w:rPr>
          <w:b w:val="0"/>
          <w:sz w:val="8"/>
        </w:rPr>
      </w:pPr>
    </w:p>
    <w:p w14:paraId="575BA4A6" w14:textId="77777777" w:rsidR="00861E2B" w:rsidRPr="00A516AC" w:rsidRDefault="00861E2B">
      <w:pPr>
        <w:rPr>
          <w:sz w:val="8"/>
        </w:r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space="720"/>
        </w:sectPr>
      </w:pPr>
    </w:p>
    <w:p w14:paraId="71C847C6" w14:textId="77777777" w:rsidR="00861E2B" w:rsidRPr="00A516AC" w:rsidRDefault="00000000">
      <w:pPr>
        <w:pStyle w:val="Textoindependiente"/>
        <w:spacing w:before="100"/>
        <w:ind w:left="730"/>
        <w:rPr>
          <w:b w:val="0"/>
        </w:rPr>
      </w:pPr>
      <w:r>
        <w:rPr>
          <w:b w:val="0"/>
        </w:rPr>
        <w:pict w14:anchorId="318B94CC">
          <v:group id="_x0000_s1034" style="position:absolute;left:0;text-align:left;margin-left:102.75pt;margin-top:5.15pt;width:11.8pt;height:11.8pt;z-index:15731200;mso-position-horizontal-relative:page" coordorigin="2055,103" coordsize="236,236">
            <v:rect id="_x0000_s1036" style="position:absolute;left:2055;top:102;width:236;height:236" fillcolor="#d2d2d2" stroked="f"/>
            <v:rect id="_x0000_s1035" style="position:absolute;left:2074;top:122;width:188;height:188" filled="f" strokeweight=".72pt"/>
            <w10:wrap anchorx="page"/>
          </v:group>
        </w:pict>
      </w:r>
      <w:r w:rsidR="00A516AC" w:rsidRPr="00A516AC">
        <w:rPr>
          <w:b w:val="0"/>
          <w:w w:val="110"/>
        </w:rPr>
        <w:t>OZONO</w:t>
      </w:r>
    </w:p>
    <w:p w14:paraId="2B765E1C" w14:textId="77777777" w:rsidR="00861E2B" w:rsidRPr="00A516AC" w:rsidRDefault="00A516AC">
      <w:pPr>
        <w:pStyle w:val="Textoindependiente"/>
        <w:rPr>
          <w:b w:val="0"/>
          <w:sz w:val="24"/>
        </w:rPr>
      </w:pPr>
      <w:r w:rsidRPr="00A516AC">
        <w:rPr>
          <w:b w:val="0"/>
        </w:rPr>
        <w:br w:type="column"/>
      </w:r>
    </w:p>
    <w:p w14:paraId="7705104A" w14:textId="77777777" w:rsidR="00861E2B" w:rsidRPr="00A516AC" w:rsidRDefault="00A516AC">
      <w:pPr>
        <w:pStyle w:val="Prrafodelista"/>
        <w:numPr>
          <w:ilvl w:val="0"/>
          <w:numId w:val="2"/>
        </w:numPr>
        <w:tabs>
          <w:tab w:val="left" w:pos="774"/>
        </w:tabs>
        <w:spacing w:before="174"/>
        <w:ind w:left="773" w:right="133"/>
        <w:jc w:val="both"/>
        <w:rPr>
          <w:sz w:val="20"/>
        </w:rPr>
      </w:pPr>
      <w:r w:rsidRPr="00A516AC">
        <w:rPr>
          <w:w w:val="115"/>
          <w:sz w:val="20"/>
        </w:rPr>
        <w:t>No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contienen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gases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ni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otros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productos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que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afecten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a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la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destrucción de la capa de Ozono y no siendo perjudiciales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para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el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medio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ambiente,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cumpliendo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el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reglamento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R/CE</w:t>
      </w:r>
      <w:r w:rsidRPr="00A516AC">
        <w:rPr>
          <w:spacing w:val="-48"/>
          <w:w w:val="115"/>
          <w:sz w:val="20"/>
        </w:rPr>
        <w:t xml:space="preserve"> </w:t>
      </w:r>
      <w:r w:rsidRPr="00A516AC">
        <w:rPr>
          <w:w w:val="115"/>
          <w:sz w:val="20"/>
        </w:rPr>
        <w:t>1005/2009</w:t>
      </w:r>
      <w:r w:rsidRPr="00A516AC">
        <w:rPr>
          <w:spacing w:val="4"/>
          <w:w w:val="115"/>
          <w:sz w:val="20"/>
        </w:rPr>
        <w:t xml:space="preserve"> </w:t>
      </w:r>
      <w:r w:rsidRPr="00A516AC">
        <w:rPr>
          <w:w w:val="115"/>
          <w:sz w:val="20"/>
        </w:rPr>
        <w:t>L-286</w:t>
      </w:r>
      <w:r w:rsidRPr="00A516AC">
        <w:rPr>
          <w:spacing w:val="5"/>
          <w:w w:val="115"/>
          <w:sz w:val="20"/>
        </w:rPr>
        <w:t xml:space="preserve"> </w:t>
      </w:r>
      <w:r w:rsidRPr="00A516AC">
        <w:rPr>
          <w:w w:val="115"/>
          <w:sz w:val="20"/>
        </w:rPr>
        <w:t>(31-10-2009)</w:t>
      </w:r>
      <w:r w:rsidRPr="00A516AC">
        <w:rPr>
          <w:spacing w:val="3"/>
          <w:w w:val="115"/>
          <w:sz w:val="20"/>
        </w:rPr>
        <w:t xml:space="preserve"> </w:t>
      </w:r>
      <w:r w:rsidRPr="00A516AC">
        <w:rPr>
          <w:w w:val="115"/>
          <w:sz w:val="20"/>
        </w:rPr>
        <w:t>(CELEX 32009R1005).</w:t>
      </w:r>
    </w:p>
    <w:p w14:paraId="184EE8F6" w14:textId="77777777" w:rsidR="00861E2B" w:rsidRPr="00A516AC" w:rsidRDefault="00861E2B">
      <w:pPr>
        <w:jc w:val="both"/>
        <w:rPr>
          <w:sz w:val="20"/>
        </w:r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num="2" w:space="720" w:equalWidth="0">
            <w:col w:w="1487" w:space="40"/>
            <w:col w:w="7263"/>
          </w:cols>
        </w:sectPr>
      </w:pPr>
    </w:p>
    <w:p w14:paraId="264BE56F" w14:textId="77777777" w:rsidR="00861E2B" w:rsidRPr="00A516AC" w:rsidRDefault="00861E2B">
      <w:pPr>
        <w:pStyle w:val="Textoindependiente"/>
        <w:spacing w:before="6"/>
        <w:rPr>
          <w:b w:val="0"/>
          <w:sz w:val="8"/>
        </w:rPr>
      </w:pPr>
    </w:p>
    <w:p w14:paraId="48AD926A" w14:textId="77777777" w:rsidR="00861E2B" w:rsidRPr="00A516AC" w:rsidRDefault="00000000">
      <w:pPr>
        <w:pStyle w:val="Textoindependiente"/>
        <w:spacing w:before="100"/>
        <w:ind w:left="730"/>
        <w:rPr>
          <w:b w:val="0"/>
        </w:rPr>
      </w:pPr>
      <w:r>
        <w:rPr>
          <w:b w:val="0"/>
        </w:rPr>
        <w:pict w14:anchorId="52D817E5">
          <v:group id="_x0000_s1031" style="position:absolute;left:0;text-align:left;margin-left:102.75pt;margin-top:5.15pt;width:11.8pt;height:11.8pt;z-index:15731712;mso-position-horizontal-relative:page" coordorigin="2055,103" coordsize="236,236">
            <v:rect id="_x0000_s1033" style="position:absolute;left:2055;top:102;width:236;height:236" fillcolor="#d2d2d2" stroked="f"/>
            <v:rect id="_x0000_s1032" style="position:absolute;left:2074;top:122;width:188;height:188" filled="f" strokeweight=".72pt"/>
            <w10:wrap anchorx="page"/>
          </v:group>
        </w:pict>
      </w:r>
      <w:r w:rsidR="00A516AC" w:rsidRPr="00A516AC">
        <w:rPr>
          <w:b w:val="0"/>
          <w:w w:val="115"/>
        </w:rPr>
        <w:t>REPRESIÓN</w:t>
      </w:r>
      <w:r w:rsidR="00A516AC" w:rsidRPr="00A516AC">
        <w:rPr>
          <w:b w:val="0"/>
          <w:spacing w:val="19"/>
          <w:w w:val="115"/>
        </w:rPr>
        <w:t xml:space="preserve"> </w:t>
      </w:r>
      <w:r w:rsidR="00A516AC" w:rsidRPr="00A516AC">
        <w:rPr>
          <w:b w:val="0"/>
          <w:w w:val="115"/>
        </w:rPr>
        <w:t>Y</w:t>
      </w:r>
      <w:r w:rsidR="00A516AC" w:rsidRPr="00A516AC">
        <w:rPr>
          <w:b w:val="0"/>
          <w:spacing w:val="18"/>
          <w:w w:val="115"/>
        </w:rPr>
        <w:t xml:space="preserve"> </w:t>
      </w:r>
      <w:r w:rsidR="00A516AC" w:rsidRPr="00A516AC">
        <w:rPr>
          <w:b w:val="0"/>
          <w:w w:val="115"/>
        </w:rPr>
        <w:t>TORTURA</w:t>
      </w:r>
    </w:p>
    <w:p w14:paraId="45D6C419" w14:textId="77777777" w:rsidR="00861E2B" w:rsidRPr="00A516AC" w:rsidRDefault="00A516AC">
      <w:pPr>
        <w:pStyle w:val="Prrafodelista"/>
        <w:numPr>
          <w:ilvl w:val="1"/>
          <w:numId w:val="2"/>
        </w:numPr>
        <w:tabs>
          <w:tab w:val="left" w:pos="2300"/>
          <w:tab w:val="left" w:pos="2301"/>
        </w:tabs>
        <w:ind w:hanging="361"/>
        <w:rPr>
          <w:sz w:val="20"/>
        </w:rPr>
      </w:pPr>
      <w:r w:rsidRPr="00A516AC">
        <w:rPr>
          <w:w w:val="115"/>
          <w:sz w:val="20"/>
        </w:rPr>
        <w:t>El</w:t>
      </w:r>
      <w:r w:rsidRPr="00A516AC">
        <w:rPr>
          <w:spacing w:val="4"/>
          <w:w w:val="115"/>
          <w:sz w:val="20"/>
        </w:rPr>
        <w:t xml:space="preserve"> </w:t>
      </w:r>
      <w:r w:rsidRPr="00A516AC">
        <w:rPr>
          <w:w w:val="115"/>
          <w:sz w:val="20"/>
        </w:rPr>
        <w:t>Anexo</w:t>
      </w:r>
      <w:r w:rsidRPr="00A516AC">
        <w:rPr>
          <w:spacing w:val="6"/>
          <w:w w:val="115"/>
          <w:sz w:val="20"/>
        </w:rPr>
        <w:t xml:space="preserve"> </w:t>
      </w:r>
      <w:r w:rsidRPr="00A516AC">
        <w:rPr>
          <w:w w:val="115"/>
          <w:sz w:val="20"/>
        </w:rPr>
        <w:t>II</w:t>
      </w:r>
      <w:r w:rsidRPr="00A516AC">
        <w:rPr>
          <w:spacing w:val="6"/>
          <w:w w:val="115"/>
          <w:sz w:val="20"/>
        </w:rPr>
        <w:t xml:space="preserve"> </w:t>
      </w:r>
      <w:r w:rsidRPr="00A516AC">
        <w:rPr>
          <w:w w:val="115"/>
          <w:sz w:val="20"/>
        </w:rPr>
        <w:t>del</w:t>
      </w:r>
      <w:r w:rsidRPr="00A516AC">
        <w:rPr>
          <w:spacing w:val="1"/>
          <w:w w:val="115"/>
          <w:sz w:val="20"/>
        </w:rPr>
        <w:t xml:space="preserve"> </w:t>
      </w:r>
      <w:r w:rsidRPr="00A516AC">
        <w:rPr>
          <w:w w:val="115"/>
          <w:sz w:val="20"/>
        </w:rPr>
        <w:t>R/CE 1236/2005</w:t>
      </w:r>
      <w:r w:rsidRPr="00A516AC">
        <w:rPr>
          <w:spacing w:val="3"/>
          <w:w w:val="115"/>
          <w:sz w:val="20"/>
        </w:rPr>
        <w:t xml:space="preserve"> </w:t>
      </w:r>
      <w:r w:rsidRPr="00A516AC">
        <w:rPr>
          <w:w w:val="115"/>
          <w:sz w:val="20"/>
        </w:rPr>
        <w:t>L-200</w:t>
      </w:r>
      <w:r w:rsidRPr="00A516AC">
        <w:rPr>
          <w:spacing w:val="6"/>
          <w:w w:val="115"/>
          <w:sz w:val="20"/>
        </w:rPr>
        <w:t xml:space="preserve"> </w:t>
      </w:r>
      <w:r w:rsidRPr="00A516AC">
        <w:rPr>
          <w:w w:val="115"/>
          <w:sz w:val="20"/>
        </w:rPr>
        <w:t>(30-07-2005)</w:t>
      </w:r>
      <w:r w:rsidRPr="00A516AC">
        <w:rPr>
          <w:spacing w:val="4"/>
          <w:w w:val="115"/>
          <w:sz w:val="20"/>
        </w:rPr>
        <w:t xml:space="preserve"> </w:t>
      </w:r>
      <w:r w:rsidRPr="00A516AC">
        <w:rPr>
          <w:w w:val="115"/>
          <w:sz w:val="20"/>
        </w:rPr>
        <w:t>(CELEX</w:t>
      </w:r>
    </w:p>
    <w:p w14:paraId="5B2DD9E2" w14:textId="77777777" w:rsidR="00861E2B" w:rsidRPr="00A516AC" w:rsidRDefault="00A516AC">
      <w:pPr>
        <w:pStyle w:val="Textoindependiente"/>
        <w:ind w:left="2300"/>
        <w:rPr>
          <w:b w:val="0"/>
        </w:rPr>
      </w:pPr>
      <w:r w:rsidRPr="00A516AC">
        <w:rPr>
          <w:b w:val="0"/>
          <w:w w:val="110"/>
        </w:rPr>
        <w:t>32005R1236)</w:t>
      </w:r>
      <w:r w:rsidRPr="00A516AC">
        <w:rPr>
          <w:b w:val="0"/>
          <w:spacing w:val="15"/>
          <w:w w:val="110"/>
        </w:rPr>
        <w:t xml:space="preserve"> </w:t>
      </w:r>
      <w:r w:rsidRPr="00A516AC">
        <w:rPr>
          <w:b w:val="0"/>
          <w:w w:val="110"/>
        </w:rPr>
        <w:t>de</w:t>
      </w:r>
      <w:r w:rsidRPr="00A516AC">
        <w:rPr>
          <w:b w:val="0"/>
          <w:spacing w:val="16"/>
          <w:w w:val="110"/>
        </w:rPr>
        <w:t xml:space="preserve"> </w:t>
      </w:r>
      <w:r w:rsidRPr="00A516AC">
        <w:rPr>
          <w:b w:val="0"/>
          <w:w w:val="110"/>
        </w:rPr>
        <w:t>productos</w:t>
      </w:r>
      <w:r w:rsidRPr="00A516AC">
        <w:rPr>
          <w:b w:val="0"/>
          <w:spacing w:val="18"/>
          <w:w w:val="110"/>
        </w:rPr>
        <w:t xml:space="preserve"> </w:t>
      </w:r>
      <w:r w:rsidRPr="00A516AC">
        <w:rPr>
          <w:b w:val="0"/>
          <w:w w:val="110"/>
        </w:rPr>
        <w:t>para</w:t>
      </w:r>
      <w:r w:rsidRPr="00A516AC">
        <w:rPr>
          <w:b w:val="0"/>
          <w:spacing w:val="15"/>
          <w:w w:val="110"/>
        </w:rPr>
        <w:t xml:space="preserve"> </w:t>
      </w:r>
      <w:r w:rsidRPr="00A516AC">
        <w:rPr>
          <w:b w:val="0"/>
          <w:w w:val="110"/>
        </w:rPr>
        <w:t>tortura</w:t>
      </w:r>
      <w:r w:rsidRPr="00A516AC">
        <w:rPr>
          <w:b w:val="0"/>
          <w:spacing w:val="16"/>
          <w:w w:val="110"/>
        </w:rPr>
        <w:t xml:space="preserve"> </w:t>
      </w:r>
      <w:r w:rsidRPr="00A516AC">
        <w:rPr>
          <w:b w:val="0"/>
          <w:w w:val="110"/>
        </w:rPr>
        <w:t>y</w:t>
      </w:r>
      <w:r w:rsidRPr="00A516AC">
        <w:rPr>
          <w:b w:val="0"/>
          <w:spacing w:val="17"/>
          <w:w w:val="110"/>
        </w:rPr>
        <w:t xml:space="preserve"> </w:t>
      </w:r>
      <w:r w:rsidRPr="00A516AC">
        <w:rPr>
          <w:b w:val="0"/>
          <w:w w:val="110"/>
        </w:rPr>
        <w:t>represión.</w:t>
      </w:r>
    </w:p>
    <w:p w14:paraId="090C9509" w14:textId="77777777" w:rsidR="00861E2B" w:rsidRPr="00A516AC" w:rsidRDefault="00861E2B">
      <w:p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space="720"/>
        </w:sectPr>
      </w:pPr>
    </w:p>
    <w:p w14:paraId="42BE3D41" w14:textId="77777777" w:rsidR="00861E2B" w:rsidRPr="00A516AC" w:rsidRDefault="00000000">
      <w:pPr>
        <w:pStyle w:val="Textoindependiente"/>
        <w:spacing w:before="199"/>
        <w:ind w:left="730"/>
        <w:rPr>
          <w:b w:val="0"/>
        </w:rPr>
      </w:pPr>
      <w:r>
        <w:rPr>
          <w:b w:val="0"/>
        </w:rPr>
        <w:pict w14:anchorId="47199876">
          <v:group id="_x0000_s1027" style="position:absolute;left:0;text-align:left;margin-left:102.75pt;margin-top:10.05pt;width:11.8pt;height:11.8pt;z-index:15732224;mso-position-horizontal-relative:page" coordorigin="2055,201" coordsize="236,236">
            <v:rect id="_x0000_s1030" style="position:absolute;left:2055;top:201;width:236;height:236" fillcolor="#d2d2d2" stroked="f"/>
            <v:rect id="_x0000_s1029" style="position:absolute;left:2074;top:220;width:188;height:188" filled="f" strokeweight=".72pt"/>
            <v:shape id="_x0000_s1028" style="position:absolute;left:2088;top:233;width:157;height:157" coordorigin="2088,234" coordsize="157,157" o:spt="100" adj="0,,0" path="m2088,390l2245,234t,156l2088,234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A516AC" w:rsidRPr="00A516AC">
        <w:rPr>
          <w:b w:val="0"/>
          <w:w w:val="115"/>
        </w:rPr>
        <w:t>RESIDUOS</w:t>
      </w:r>
    </w:p>
    <w:p w14:paraId="1740CF4A" w14:textId="77777777" w:rsidR="00861E2B" w:rsidRPr="00A516AC" w:rsidRDefault="00A516AC">
      <w:pPr>
        <w:pStyle w:val="Textoindependiente"/>
        <w:rPr>
          <w:b w:val="0"/>
          <w:sz w:val="24"/>
        </w:rPr>
      </w:pPr>
      <w:r w:rsidRPr="00A516AC">
        <w:rPr>
          <w:b w:val="0"/>
        </w:rPr>
        <w:br w:type="column"/>
      </w:r>
    </w:p>
    <w:p w14:paraId="2C5D1A35" w14:textId="77777777" w:rsidR="00861E2B" w:rsidRPr="00A516AC" w:rsidRDefault="00861E2B">
      <w:pPr>
        <w:pStyle w:val="Textoindependiente"/>
        <w:spacing w:before="3"/>
        <w:rPr>
          <w:b w:val="0"/>
          <w:sz w:val="23"/>
        </w:rPr>
      </w:pPr>
    </w:p>
    <w:p w14:paraId="0AC3324F" w14:textId="77777777" w:rsidR="00861E2B" w:rsidRPr="00A516AC" w:rsidRDefault="00A516AC">
      <w:pPr>
        <w:pStyle w:val="Prrafodelista"/>
        <w:numPr>
          <w:ilvl w:val="0"/>
          <w:numId w:val="1"/>
        </w:numPr>
        <w:tabs>
          <w:tab w:val="left" w:pos="418"/>
          <w:tab w:val="left" w:pos="419"/>
        </w:tabs>
        <w:spacing w:before="0"/>
        <w:ind w:right="131"/>
        <w:rPr>
          <w:sz w:val="20"/>
        </w:rPr>
      </w:pPr>
      <w:r w:rsidRPr="00A516AC">
        <w:rPr>
          <w:w w:val="110"/>
          <w:sz w:val="20"/>
        </w:rPr>
        <w:t>Los</w:t>
      </w:r>
      <w:r w:rsidRPr="00A516AC">
        <w:rPr>
          <w:spacing w:val="24"/>
          <w:w w:val="110"/>
          <w:sz w:val="20"/>
        </w:rPr>
        <w:t xml:space="preserve"> </w:t>
      </w:r>
      <w:r w:rsidRPr="00A516AC">
        <w:rPr>
          <w:w w:val="110"/>
          <w:sz w:val="20"/>
        </w:rPr>
        <w:t>Anexos</w:t>
      </w:r>
      <w:r w:rsidRPr="00A516AC">
        <w:rPr>
          <w:spacing w:val="22"/>
          <w:w w:val="110"/>
          <w:sz w:val="20"/>
        </w:rPr>
        <w:t xml:space="preserve"> </w:t>
      </w:r>
      <w:r w:rsidRPr="00A516AC">
        <w:rPr>
          <w:w w:val="110"/>
          <w:sz w:val="20"/>
        </w:rPr>
        <w:t>del</w:t>
      </w:r>
      <w:r w:rsidRPr="00A516AC">
        <w:rPr>
          <w:spacing w:val="15"/>
          <w:w w:val="110"/>
          <w:sz w:val="20"/>
        </w:rPr>
        <w:t xml:space="preserve"> </w:t>
      </w:r>
      <w:r w:rsidRPr="00A516AC">
        <w:rPr>
          <w:w w:val="110"/>
          <w:sz w:val="20"/>
        </w:rPr>
        <w:t>Reglamento</w:t>
      </w:r>
      <w:r w:rsidRPr="00A516AC">
        <w:rPr>
          <w:spacing w:val="22"/>
          <w:w w:val="110"/>
          <w:sz w:val="20"/>
        </w:rPr>
        <w:t xml:space="preserve"> </w:t>
      </w:r>
      <w:r w:rsidRPr="00A516AC">
        <w:rPr>
          <w:w w:val="110"/>
          <w:sz w:val="20"/>
        </w:rPr>
        <w:t>CE</w:t>
      </w:r>
      <w:r w:rsidRPr="00A516AC">
        <w:rPr>
          <w:spacing w:val="15"/>
          <w:w w:val="110"/>
          <w:sz w:val="20"/>
        </w:rPr>
        <w:t xml:space="preserve"> </w:t>
      </w:r>
      <w:r w:rsidRPr="00A516AC">
        <w:rPr>
          <w:w w:val="110"/>
          <w:sz w:val="20"/>
        </w:rPr>
        <w:t>1013/006</w:t>
      </w:r>
      <w:r w:rsidRPr="00A516AC">
        <w:rPr>
          <w:spacing w:val="18"/>
          <w:w w:val="110"/>
          <w:sz w:val="20"/>
        </w:rPr>
        <w:t xml:space="preserve"> </w:t>
      </w:r>
      <w:r w:rsidRPr="00A516AC">
        <w:rPr>
          <w:w w:val="110"/>
          <w:sz w:val="20"/>
        </w:rPr>
        <w:t>L-190</w:t>
      </w:r>
      <w:r w:rsidRPr="00A516AC">
        <w:rPr>
          <w:spacing w:val="23"/>
          <w:w w:val="110"/>
          <w:sz w:val="20"/>
        </w:rPr>
        <w:t xml:space="preserve"> </w:t>
      </w:r>
      <w:r w:rsidRPr="00A516AC">
        <w:rPr>
          <w:w w:val="110"/>
          <w:sz w:val="20"/>
        </w:rPr>
        <w:t>(12-07-2006)</w:t>
      </w:r>
      <w:r w:rsidRPr="00A516AC">
        <w:rPr>
          <w:spacing w:val="-45"/>
          <w:w w:val="110"/>
          <w:sz w:val="20"/>
        </w:rPr>
        <w:t xml:space="preserve"> </w:t>
      </w:r>
      <w:r w:rsidRPr="00A516AC">
        <w:rPr>
          <w:w w:val="110"/>
          <w:sz w:val="20"/>
        </w:rPr>
        <w:t>(CELEX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32006R1013)</w:t>
      </w:r>
      <w:r w:rsidRPr="00A516AC">
        <w:rPr>
          <w:spacing w:val="25"/>
          <w:w w:val="110"/>
          <w:sz w:val="20"/>
        </w:rPr>
        <w:t xml:space="preserve"> </w:t>
      </w:r>
      <w:r w:rsidRPr="00A516AC">
        <w:rPr>
          <w:w w:val="110"/>
          <w:sz w:val="20"/>
        </w:rPr>
        <w:t>relativos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a</w:t>
      </w:r>
      <w:r w:rsidRPr="00A516AC">
        <w:rPr>
          <w:spacing w:val="25"/>
          <w:w w:val="110"/>
          <w:sz w:val="20"/>
        </w:rPr>
        <w:t xml:space="preserve"> </w:t>
      </w:r>
      <w:r w:rsidRPr="00A516AC">
        <w:rPr>
          <w:w w:val="110"/>
          <w:sz w:val="20"/>
        </w:rPr>
        <w:t>los</w:t>
      </w:r>
      <w:r w:rsidRPr="00A516AC">
        <w:rPr>
          <w:spacing w:val="26"/>
          <w:w w:val="110"/>
          <w:sz w:val="20"/>
        </w:rPr>
        <w:t xml:space="preserve"> </w:t>
      </w:r>
      <w:r w:rsidRPr="00A516AC">
        <w:rPr>
          <w:w w:val="110"/>
          <w:sz w:val="20"/>
        </w:rPr>
        <w:t>traslados</w:t>
      </w:r>
      <w:r w:rsidRPr="00A516AC">
        <w:rPr>
          <w:spacing w:val="28"/>
          <w:w w:val="110"/>
          <w:sz w:val="20"/>
        </w:rPr>
        <w:t xml:space="preserve"> </w:t>
      </w:r>
      <w:r w:rsidRPr="00A516AC">
        <w:rPr>
          <w:w w:val="110"/>
          <w:sz w:val="20"/>
        </w:rPr>
        <w:t>de</w:t>
      </w:r>
      <w:r w:rsidRPr="00A516AC">
        <w:rPr>
          <w:spacing w:val="24"/>
          <w:w w:val="110"/>
          <w:sz w:val="20"/>
        </w:rPr>
        <w:t xml:space="preserve"> </w:t>
      </w:r>
      <w:r w:rsidRPr="00A516AC">
        <w:rPr>
          <w:w w:val="110"/>
          <w:sz w:val="20"/>
        </w:rPr>
        <w:t>Residuos.</w:t>
      </w:r>
    </w:p>
    <w:p w14:paraId="7D6DA603" w14:textId="77777777" w:rsidR="00861E2B" w:rsidRPr="00A516AC" w:rsidRDefault="00861E2B">
      <w:pPr>
        <w:rPr>
          <w:sz w:val="20"/>
        </w:rPr>
        <w:sectPr w:rsidR="00861E2B" w:rsidRPr="00A516AC">
          <w:type w:val="continuous"/>
          <w:pgSz w:w="11910" w:h="16840"/>
          <w:pgMar w:top="1580" w:right="1560" w:bottom="280" w:left="1560" w:header="720" w:footer="720" w:gutter="0"/>
          <w:cols w:num="2" w:space="720" w:equalWidth="0">
            <w:col w:w="1843" w:space="40"/>
            <w:col w:w="6907"/>
          </w:cols>
        </w:sectPr>
      </w:pPr>
    </w:p>
    <w:p w14:paraId="7286AC76" w14:textId="77777777" w:rsidR="00861E2B" w:rsidRPr="00A516AC" w:rsidRDefault="00861E2B">
      <w:pPr>
        <w:pStyle w:val="Textoindependiente"/>
        <w:rPr>
          <w:b w:val="0"/>
        </w:rPr>
      </w:pPr>
    </w:p>
    <w:p w14:paraId="33930FF2" w14:textId="77777777" w:rsidR="00861E2B" w:rsidRPr="00A516AC" w:rsidRDefault="00861E2B">
      <w:pPr>
        <w:pStyle w:val="Textoindependiente"/>
        <w:spacing w:before="7"/>
        <w:rPr>
          <w:b w:val="0"/>
          <w:sz w:val="18"/>
        </w:rPr>
      </w:pPr>
    </w:p>
    <w:p w14:paraId="2BD7921A" w14:textId="77777777" w:rsidR="00861E2B" w:rsidRPr="00A516AC" w:rsidRDefault="00A516AC">
      <w:pPr>
        <w:pStyle w:val="Textoindependiente"/>
        <w:ind w:left="917"/>
        <w:rPr>
          <w:b w:val="0"/>
        </w:rPr>
      </w:pPr>
      <w:r w:rsidRPr="00A516AC">
        <w:rPr>
          <w:b w:val="0"/>
          <w:color w:val="0090A0"/>
          <w:w w:val="115"/>
        </w:rPr>
        <w:t>MÁRQUESE</w:t>
      </w:r>
      <w:r w:rsidRPr="00A516AC">
        <w:rPr>
          <w:b w:val="0"/>
          <w:color w:val="0090A0"/>
          <w:spacing w:val="18"/>
          <w:w w:val="115"/>
        </w:rPr>
        <w:t xml:space="preserve"> </w:t>
      </w:r>
      <w:r w:rsidRPr="00A516AC">
        <w:rPr>
          <w:b w:val="0"/>
          <w:color w:val="0090A0"/>
          <w:w w:val="115"/>
        </w:rPr>
        <w:t>CON</w:t>
      </w:r>
      <w:r w:rsidRPr="00A516AC">
        <w:rPr>
          <w:b w:val="0"/>
          <w:color w:val="0090A0"/>
          <w:spacing w:val="20"/>
          <w:w w:val="115"/>
        </w:rPr>
        <w:t xml:space="preserve"> </w:t>
      </w:r>
      <w:r w:rsidRPr="00A516AC">
        <w:rPr>
          <w:b w:val="0"/>
          <w:color w:val="0090A0"/>
          <w:w w:val="115"/>
        </w:rPr>
        <w:t>UNA</w:t>
      </w:r>
      <w:r w:rsidRPr="00A516AC">
        <w:rPr>
          <w:b w:val="0"/>
          <w:color w:val="0090A0"/>
          <w:spacing w:val="24"/>
          <w:w w:val="115"/>
        </w:rPr>
        <w:t xml:space="preserve"> </w:t>
      </w:r>
      <w:r w:rsidRPr="00A516AC">
        <w:rPr>
          <w:b w:val="0"/>
          <w:noProof/>
          <w:color w:val="0090A0"/>
          <w:spacing w:val="-14"/>
          <w:position w:val="-3"/>
          <w:lang w:eastAsia="es-ES"/>
        </w:rPr>
        <w:drawing>
          <wp:inline distT="0" distB="0" distL="0" distR="0" wp14:anchorId="3BFAD2C4" wp14:editId="20747243">
            <wp:extent cx="144780" cy="144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6AC">
        <w:rPr>
          <w:rFonts w:ascii="Times New Roman" w:hAnsi="Times New Roman"/>
          <w:b w:val="0"/>
          <w:color w:val="0090A0"/>
          <w:spacing w:val="-14"/>
        </w:rPr>
        <w:t xml:space="preserve"> </w:t>
      </w:r>
      <w:r w:rsidRPr="00A516AC">
        <w:rPr>
          <w:rFonts w:ascii="Times New Roman" w:hAnsi="Times New Roman"/>
          <w:b w:val="0"/>
          <w:color w:val="0090A0"/>
          <w:spacing w:val="14"/>
        </w:rPr>
        <w:t xml:space="preserve"> </w:t>
      </w:r>
      <w:r w:rsidRPr="00A516AC">
        <w:rPr>
          <w:b w:val="0"/>
          <w:color w:val="0090A0"/>
          <w:spacing w:val="-1"/>
          <w:w w:val="120"/>
        </w:rPr>
        <w:t>LOS</w:t>
      </w:r>
      <w:r w:rsidRPr="00A516AC">
        <w:rPr>
          <w:b w:val="0"/>
          <w:color w:val="0090A0"/>
          <w:spacing w:val="-7"/>
          <w:w w:val="120"/>
        </w:rPr>
        <w:t xml:space="preserve"> </w:t>
      </w:r>
      <w:r w:rsidRPr="00A516AC">
        <w:rPr>
          <w:b w:val="0"/>
          <w:color w:val="0090A0"/>
          <w:spacing w:val="-1"/>
          <w:w w:val="120"/>
        </w:rPr>
        <w:t>CONTROLES</w:t>
      </w:r>
      <w:r w:rsidRPr="00A516AC">
        <w:rPr>
          <w:b w:val="0"/>
          <w:color w:val="0090A0"/>
          <w:spacing w:val="-5"/>
          <w:w w:val="120"/>
        </w:rPr>
        <w:t xml:space="preserve"> </w:t>
      </w:r>
      <w:r w:rsidRPr="00A516AC">
        <w:rPr>
          <w:b w:val="0"/>
          <w:color w:val="0090A0"/>
          <w:w w:val="120"/>
        </w:rPr>
        <w:t>SEGÚN</w:t>
      </w:r>
      <w:r w:rsidRPr="00A516AC">
        <w:rPr>
          <w:b w:val="0"/>
          <w:color w:val="0090A0"/>
          <w:spacing w:val="-8"/>
          <w:w w:val="120"/>
        </w:rPr>
        <w:t xml:space="preserve"> </w:t>
      </w:r>
      <w:r w:rsidRPr="00A516AC">
        <w:rPr>
          <w:b w:val="0"/>
          <w:color w:val="0090A0"/>
          <w:w w:val="120"/>
        </w:rPr>
        <w:t>CORRESPONDA</w:t>
      </w:r>
    </w:p>
    <w:p w14:paraId="080CCB76" w14:textId="77777777" w:rsidR="00861E2B" w:rsidRPr="00A516AC" w:rsidRDefault="00861E2B">
      <w:pPr>
        <w:pStyle w:val="Textoindependiente"/>
        <w:rPr>
          <w:b w:val="0"/>
          <w:sz w:val="24"/>
        </w:rPr>
      </w:pPr>
    </w:p>
    <w:p w14:paraId="6DE62370" w14:textId="77777777" w:rsidR="00861E2B" w:rsidRPr="00A516AC" w:rsidRDefault="00861E2B">
      <w:pPr>
        <w:pStyle w:val="Textoindependiente"/>
        <w:rPr>
          <w:b w:val="0"/>
          <w:sz w:val="24"/>
        </w:rPr>
      </w:pPr>
    </w:p>
    <w:p w14:paraId="30EA7B05" w14:textId="77777777" w:rsidR="00861E2B" w:rsidRPr="00A516AC" w:rsidRDefault="00A516AC">
      <w:pPr>
        <w:pStyle w:val="Textoindependiente"/>
        <w:spacing w:before="149"/>
        <w:ind w:left="139"/>
        <w:rPr>
          <w:b w:val="0"/>
        </w:rPr>
      </w:pPr>
      <w:r w:rsidRPr="00A516AC">
        <w:rPr>
          <w:b w:val="0"/>
          <w:w w:val="115"/>
        </w:rPr>
        <w:t>[FECHA,</w:t>
      </w:r>
      <w:r w:rsidRPr="00A516AC">
        <w:rPr>
          <w:b w:val="0"/>
          <w:spacing w:val="16"/>
          <w:w w:val="115"/>
        </w:rPr>
        <w:t xml:space="preserve"> </w:t>
      </w:r>
      <w:r w:rsidRPr="00A516AC">
        <w:rPr>
          <w:b w:val="0"/>
          <w:w w:val="115"/>
        </w:rPr>
        <w:t>FIRMA,</w:t>
      </w:r>
      <w:r w:rsidRPr="00A516AC">
        <w:rPr>
          <w:b w:val="0"/>
          <w:spacing w:val="20"/>
          <w:w w:val="115"/>
        </w:rPr>
        <w:t xml:space="preserve"> </w:t>
      </w:r>
      <w:r w:rsidRPr="00A516AC">
        <w:rPr>
          <w:b w:val="0"/>
          <w:w w:val="115"/>
        </w:rPr>
        <w:t>DATOS</w:t>
      </w:r>
      <w:r w:rsidRPr="00A516AC">
        <w:rPr>
          <w:b w:val="0"/>
          <w:spacing w:val="19"/>
          <w:w w:val="115"/>
        </w:rPr>
        <w:t xml:space="preserve"> </w:t>
      </w:r>
      <w:r w:rsidRPr="00A516AC">
        <w:rPr>
          <w:b w:val="0"/>
          <w:w w:val="115"/>
        </w:rPr>
        <w:t>DEL</w:t>
      </w:r>
      <w:r w:rsidRPr="00A516AC">
        <w:rPr>
          <w:b w:val="0"/>
          <w:spacing w:val="17"/>
          <w:w w:val="115"/>
        </w:rPr>
        <w:t xml:space="preserve"> </w:t>
      </w:r>
      <w:r w:rsidRPr="00A516AC">
        <w:rPr>
          <w:b w:val="0"/>
          <w:w w:val="115"/>
        </w:rPr>
        <w:t>FIRMANTE</w:t>
      </w:r>
      <w:r w:rsidRPr="00A516AC">
        <w:rPr>
          <w:b w:val="0"/>
          <w:spacing w:val="20"/>
          <w:w w:val="115"/>
        </w:rPr>
        <w:t xml:space="preserve"> </w:t>
      </w:r>
      <w:r w:rsidRPr="00A516AC">
        <w:rPr>
          <w:b w:val="0"/>
          <w:w w:val="115"/>
        </w:rPr>
        <w:t>Y</w:t>
      </w:r>
      <w:r w:rsidRPr="00A516AC">
        <w:rPr>
          <w:b w:val="0"/>
          <w:spacing w:val="21"/>
          <w:w w:val="115"/>
        </w:rPr>
        <w:t xml:space="preserve"> </w:t>
      </w:r>
      <w:r w:rsidRPr="00A516AC">
        <w:rPr>
          <w:b w:val="0"/>
          <w:w w:val="115"/>
        </w:rPr>
        <w:t>SELLO</w:t>
      </w:r>
      <w:r w:rsidRPr="00A516AC">
        <w:rPr>
          <w:b w:val="0"/>
          <w:spacing w:val="25"/>
          <w:w w:val="115"/>
        </w:rPr>
        <w:t xml:space="preserve"> </w:t>
      </w:r>
      <w:r w:rsidRPr="00A516AC">
        <w:rPr>
          <w:b w:val="0"/>
          <w:w w:val="115"/>
        </w:rPr>
        <w:t>DE</w:t>
      </w:r>
      <w:r w:rsidRPr="00A516AC">
        <w:rPr>
          <w:b w:val="0"/>
          <w:spacing w:val="16"/>
          <w:w w:val="115"/>
        </w:rPr>
        <w:t xml:space="preserve"> </w:t>
      </w:r>
      <w:r w:rsidRPr="00A516AC">
        <w:rPr>
          <w:b w:val="0"/>
          <w:w w:val="115"/>
        </w:rPr>
        <w:t>LA</w:t>
      </w:r>
      <w:r w:rsidRPr="00A516AC">
        <w:rPr>
          <w:b w:val="0"/>
          <w:spacing w:val="22"/>
          <w:w w:val="115"/>
        </w:rPr>
        <w:t xml:space="preserve"> </w:t>
      </w:r>
      <w:r w:rsidRPr="00A516AC">
        <w:rPr>
          <w:b w:val="0"/>
          <w:w w:val="115"/>
        </w:rPr>
        <w:t>EMPRESA]</w:t>
      </w:r>
    </w:p>
    <w:p w14:paraId="2E7E480F" w14:textId="77777777" w:rsidR="00861E2B" w:rsidRPr="00A516AC" w:rsidRDefault="00861E2B">
      <w:pPr>
        <w:pStyle w:val="Textoindependiente"/>
        <w:rPr>
          <w:b w:val="0"/>
        </w:rPr>
      </w:pPr>
    </w:p>
    <w:p w14:paraId="3D9F27BD" w14:textId="27FB18CB" w:rsidR="00861E2B" w:rsidRPr="00A516AC" w:rsidRDefault="00000000">
      <w:pPr>
        <w:pStyle w:val="Textoindependiente"/>
        <w:spacing w:before="4"/>
        <w:rPr>
          <w:b w:val="0"/>
        </w:rPr>
      </w:pPr>
      <w:r>
        <w:rPr>
          <w:b w:val="0"/>
        </w:rPr>
        <w:pict w14:anchorId="2E502BA3">
          <v:rect id="_x0000_s1026" style="position:absolute;margin-left:83.55pt;margin-top:13.9pt;width:428.3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A22472">
        <w:rPr>
          <w:b w:val="0"/>
        </w:rPr>
        <w:t xml:space="preserve"> FUENTES DE ANDALUCIA A </w:t>
      </w:r>
      <w:r w:rsidR="00487301">
        <w:rPr>
          <w:b w:val="0"/>
        </w:rPr>
        <w:t>{dia}</w:t>
      </w:r>
      <w:r w:rsidR="009C40C9">
        <w:rPr>
          <w:b w:val="0"/>
        </w:rPr>
        <w:t xml:space="preserve"> </w:t>
      </w:r>
      <w:r w:rsidR="007D1CAE">
        <w:rPr>
          <w:b w:val="0"/>
        </w:rPr>
        <w:t xml:space="preserve">DE </w:t>
      </w:r>
      <w:r w:rsidR="00487301">
        <w:rPr>
          <w:b w:val="0"/>
        </w:rPr>
        <w:t>{mes}</w:t>
      </w:r>
      <w:r w:rsidR="00727503">
        <w:rPr>
          <w:b w:val="0"/>
        </w:rPr>
        <w:t xml:space="preserve"> DE 2025</w:t>
      </w:r>
    </w:p>
    <w:p w14:paraId="1DC451A8" w14:textId="77777777" w:rsidR="00861E2B" w:rsidRDefault="00A516AC">
      <w:pPr>
        <w:tabs>
          <w:tab w:val="left" w:pos="5805"/>
        </w:tabs>
        <w:spacing w:line="217" w:lineRule="exact"/>
        <w:ind w:left="139"/>
        <w:rPr>
          <w:rFonts w:ascii="Calibri"/>
          <w:sz w:val="20"/>
        </w:rPr>
      </w:pPr>
      <w:r>
        <w:rPr>
          <w:rFonts w:ascii="Calibri"/>
          <w:sz w:val="20"/>
          <w:vertAlign w:val="superscript"/>
        </w:rPr>
        <w:t>(1)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Nombre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la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empresa</w:t>
      </w:r>
      <w:r>
        <w:rPr>
          <w:rFonts w:ascii="Calibri"/>
          <w:sz w:val="20"/>
        </w:rPr>
        <w:tab/>
      </w:r>
      <w:r>
        <w:rPr>
          <w:rFonts w:ascii="Calibri"/>
          <w:sz w:val="20"/>
          <w:vertAlign w:val="superscript"/>
        </w:rPr>
        <w:t>(2)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CIF de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la empresa</w:t>
      </w:r>
    </w:p>
    <w:p w14:paraId="0F7D6543" w14:textId="77777777" w:rsidR="00861E2B" w:rsidRDefault="00A516AC">
      <w:pPr>
        <w:tabs>
          <w:tab w:val="left" w:pos="5805"/>
        </w:tabs>
        <w:spacing w:before="1"/>
        <w:ind w:left="139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(3)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Dirección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empresa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  <w:vertAlign w:val="superscript"/>
        </w:rPr>
        <w:t>(4)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Localidad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la empresa</w:t>
      </w:r>
    </w:p>
    <w:p w14:paraId="58A27CE7" w14:textId="77777777" w:rsidR="00861E2B" w:rsidRDefault="00A516AC">
      <w:pPr>
        <w:spacing w:before="1"/>
        <w:ind w:left="2262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(5)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Numeración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factura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o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facturas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control</w:t>
      </w:r>
    </w:p>
    <w:sectPr w:rsidR="00861E2B">
      <w:type w:val="continuous"/>
      <w:pgSz w:w="11910" w:h="16840"/>
      <w:pgMar w:top="15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F09E7"/>
    <w:multiLevelType w:val="hybridMultilevel"/>
    <w:tmpl w:val="291C9306"/>
    <w:lvl w:ilvl="0" w:tplc="F392DCC4">
      <w:numFmt w:val="bullet"/>
      <w:lvlText w:val=""/>
      <w:lvlJc w:val="left"/>
      <w:pPr>
        <w:ind w:left="813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C7022336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2" w:tplc="46DCD36A">
      <w:numFmt w:val="bullet"/>
      <w:lvlText w:val="•"/>
      <w:lvlJc w:val="left"/>
      <w:pPr>
        <w:ind w:left="2855" w:hanging="360"/>
      </w:pPr>
      <w:rPr>
        <w:rFonts w:hint="default"/>
        <w:lang w:val="es-ES" w:eastAsia="en-US" w:bidi="ar-SA"/>
      </w:rPr>
    </w:lvl>
    <w:lvl w:ilvl="3" w:tplc="4334AC0C">
      <w:numFmt w:val="bullet"/>
      <w:lvlText w:val="•"/>
      <w:lvlJc w:val="left"/>
      <w:pPr>
        <w:ind w:left="3410" w:hanging="360"/>
      </w:pPr>
      <w:rPr>
        <w:rFonts w:hint="default"/>
        <w:lang w:val="es-ES" w:eastAsia="en-US" w:bidi="ar-SA"/>
      </w:rPr>
    </w:lvl>
    <w:lvl w:ilvl="4" w:tplc="EC4CD4EE">
      <w:numFmt w:val="bullet"/>
      <w:lvlText w:val="•"/>
      <w:lvlJc w:val="left"/>
      <w:pPr>
        <w:ind w:left="3965" w:hanging="360"/>
      </w:pPr>
      <w:rPr>
        <w:rFonts w:hint="default"/>
        <w:lang w:val="es-ES" w:eastAsia="en-US" w:bidi="ar-SA"/>
      </w:rPr>
    </w:lvl>
    <w:lvl w:ilvl="5" w:tplc="398C26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6" w:tplc="3FF63DAC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7" w:tplc="7E60AD28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8" w:tplc="6730F424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D6267EC"/>
    <w:multiLevelType w:val="hybridMultilevel"/>
    <w:tmpl w:val="5040FDB0"/>
    <w:lvl w:ilvl="0" w:tplc="1658A28E">
      <w:numFmt w:val="bullet"/>
      <w:lvlText w:val=""/>
      <w:lvlJc w:val="left"/>
      <w:pPr>
        <w:ind w:left="418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A2FAF2FA">
      <w:numFmt w:val="bullet"/>
      <w:lvlText w:val="•"/>
      <w:lvlJc w:val="left"/>
      <w:pPr>
        <w:ind w:left="1068" w:hanging="360"/>
      </w:pPr>
      <w:rPr>
        <w:rFonts w:hint="default"/>
        <w:lang w:val="es-ES" w:eastAsia="en-US" w:bidi="ar-SA"/>
      </w:rPr>
    </w:lvl>
    <w:lvl w:ilvl="2" w:tplc="0192AB90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3" w:tplc="43DCC790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4" w:tplc="83BAF5DE">
      <w:numFmt w:val="bullet"/>
      <w:lvlText w:val="•"/>
      <w:lvlJc w:val="left"/>
      <w:pPr>
        <w:ind w:left="3012" w:hanging="360"/>
      </w:pPr>
      <w:rPr>
        <w:rFonts w:hint="default"/>
        <w:lang w:val="es-ES" w:eastAsia="en-US" w:bidi="ar-SA"/>
      </w:rPr>
    </w:lvl>
    <w:lvl w:ilvl="5" w:tplc="D4EAC84C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  <w:lvl w:ilvl="6" w:tplc="8F60D9FA">
      <w:numFmt w:val="bullet"/>
      <w:lvlText w:val="•"/>
      <w:lvlJc w:val="left"/>
      <w:pPr>
        <w:ind w:left="4309" w:hanging="360"/>
      </w:pPr>
      <w:rPr>
        <w:rFonts w:hint="default"/>
        <w:lang w:val="es-ES" w:eastAsia="en-US" w:bidi="ar-SA"/>
      </w:rPr>
    </w:lvl>
    <w:lvl w:ilvl="7" w:tplc="C42E9E36">
      <w:numFmt w:val="bullet"/>
      <w:lvlText w:val="•"/>
      <w:lvlJc w:val="left"/>
      <w:pPr>
        <w:ind w:left="4957" w:hanging="360"/>
      </w:pPr>
      <w:rPr>
        <w:rFonts w:hint="default"/>
        <w:lang w:val="es-ES" w:eastAsia="en-US" w:bidi="ar-SA"/>
      </w:rPr>
    </w:lvl>
    <w:lvl w:ilvl="8" w:tplc="2982C9EE">
      <w:numFmt w:val="bullet"/>
      <w:lvlText w:val="•"/>
      <w:lvlJc w:val="left"/>
      <w:pPr>
        <w:ind w:left="56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3947FFD"/>
    <w:multiLevelType w:val="hybridMultilevel"/>
    <w:tmpl w:val="C518D8B6"/>
    <w:lvl w:ilvl="0" w:tplc="57389BCC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100"/>
        <w:sz w:val="20"/>
        <w:szCs w:val="20"/>
        <w:lang w:val="es-ES" w:eastAsia="en-US" w:bidi="ar-SA"/>
      </w:rPr>
    </w:lvl>
    <w:lvl w:ilvl="1" w:tplc="6D62C47C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2" w:tplc="6D98D2C6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B0E82D46">
      <w:numFmt w:val="bullet"/>
      <w:lvlText w:val="•"/>
      <w:lvlJc w:val="left"/>
      <w:pPr>
        <w:ind w:left="4245" w:hanging="360"/>
      </w:pPr>
      <w:rPr>
        <w:rFonts w:hint="default"/>
        <w:lang w:val="es-ES" w:eastAsia="en-US" w:bidi="ar-SA"/>
      </w:rPr>
    </w:lvl>
    <w:lvl w:ilvl="4" w:tplc="599C1E2E"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5" w:tplc="0EF076F0">
      <w:numFmt w:val="bullet"/>
      <w:lvlText w:val="•"/>
      <w:lvlJc w:val="left"/>
      <w:pPr>
        <w:ind w:left="5542" w:hanging="360"/>
      </w:pPr>
      <w:rPr>
        <w:rFonts w:hint="default"/>
        <w:lang w:val="es-ES" w:eastAsia="en-US" w:bidi="ar-SA"/>
      </w:rPr>
    </w:lvl>
    <w:lvl w:ilvl="6" w:tplc="5632220A"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7" w:tplc="3B76AD8E">
      <w:numFmt w:val="bullet"/>
      <w:lvlText w:val="•"/>
      <w:lvlJc w:val="left"/>
      <w:pPr>
        <w:ind w:left="6838" w:hanging="360"/>
      </w:pPr>
      <w:rPr>
        <w:rFonts w:hint="default"/>
        <w:lang w:val="es-ES" w:eastAsia="en-US" w:bidi="ar-SA"/>
      </w:rPr>
    </w:lvl>
    <w:lvl w:ilvl="8" w:tplc="961C2EFC">
      <w:numFmt w:val="bullet"/>
      <w:lvlText w:val="•"/>
      <w:lvlJc w:val="left"/>
      <w:pPr>
        <w:ind w:left="7487" w:hanging="360"/>
      </w:pPr>
      <w:rPr>
        <w:rFonts w:hint="default"/>
        <w:lang w:val="es-ES" w:eastAsia="en-US" w:bidi="ar-SA"/>
      </w:rPr>
    </w:lvl>
  </w:abstractNum>
  <w:num w:numId="1" w16cid:durableId="615478360">
    <w:abstractNumId w:val="1"/>
  </w:num>
  <w:num w:numId="2" w16cid:durableId="1026443285">
    <w:abstractNumId w:val="0"/>
  </w:num>
  <w:num w:numId="3" w16cid:durableId="762534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E2B"/>
    <w:rsid w:val="00005C81"/>
    <w:rsid w:val="0014330E"/>
    <w:rsid w:val="00184458"/>
    <w:rsid w:val="0018631C"/>
    <w:rsid w:val="001A6FF0"/>
    <w:rsid w:val="0024353A"/>
    <w:rsid w:val="002D0D69"/>
    <w:rsid w:val="0030262E"/>
    <w:rsid w:val="00312F3D"/>
    <w:rsid w:val="00327FA6"/>
    <w:rsid w:val="00344BBE"/>
    <w:rsid w:val="0034656A"/>
    <w:rsid w:val="003743E2"/>
    <w:rsid w:val="0037741D"/>
    <w:rsid w:val="003A778E"/>
    <w:rsid w:val="003B030D"/>
    <w:rsid w:val="00421BD9"/>
    <w:rsid w:val="004462D6"/>
    <w:rsid w:val="004818BD"/>
    <w:rsid w:val="00487301"/>
    <w:rsid w:val="004A1391"/>
    <w:rsid w:val="004B14A4"/>
    <w:rsid w:val="004C6E99"/>
    <w:rsid w:val="004E1D18"/>
    <w:rsid w:val="00527106"/>
    <w:rsid w:val="00570E9F"/>
    <w:rsid w:val="005A325B"/>
    <w:rsid w:val="005F3F7F"/>
    <w:rsid w:val="005F4E89"/>
    <w:rsid w:val="00615B2B"/>
    <w:rsid w:val="00687158"/>
    <w:rsid w:val="006A59DA"/>
    <w:rsid w:val="006F4D97"/>
    <w:rsid w:val="006F6933"/>
    <w:rsid w:val="00727503"/>
    <w:rsid w:val="00735D5D"/>
    <w:rsid w:val="00796960"/>
    <w:rsid w:val="007D1CAE"/>
    <w:rsid w:val="007D27EA"/>
    <w:rsid w:val="007F007F"/>
    <w:rsid w:val="00836485"/>
    <w:rsid w:val="00847DEB"/>
    <w:rsid w:val="00861E2B"/>
    <w:rsid w:val="008871E3"/>
    <w:rsid w:val="008879E1"/>
    <w:rsid w:val="00895734"/>
    <w:rsid w:val="008A1554"/>
    <w:rsid w:val="008D3487"/>
    <w:rsid w:val="008E1E6C"/>
    <w:rsid w:val="008F4620"/>
    <w:rsid w:val="00980806"/>
    <w:rsid w:val="009A46BE"/>
    <w:rsid w:val="009C40C9"/>
    <w:rsid w:val="009D5952"/>
    <w:rsid w:val="00A13D45"/>
    <w:rsid w:val="00A175B9"/>
    <w:rsid w:val="00A22472"/>
    <w:rsid w:val="00A516AC"/>
    <w:rsid w:val="00AA4EF4"/>
    <w:rsid w:val="00AC7994"/>
    <w:rsid w:val="00B06E31"/>
    <w:rsid w:val="00B506AA"/>
    <w:rsid w:val="00B6761A"/>
    <w:rsid w:val="00BA4C7C"/>
    <w:rsid w:val="00BD3F87"/>
    <w:rsid w:val="00BE63B4"/>
    <w:rsid w:val="00C317DC"/>
    <w:rsid w:val="00C52D2D"/>
    <w:rsid w:val="00C72BF2"/>
    <w:rsid w:val="00CB2829"/>
    <w:rsid w:val="00CD5CA1"/>
    <w:rsid w:val="00D14995"/>
    <w:rsid w:val="00D567DC"/>
    <w:rsid w:val="00D714A1"/>
    <w:rsid w:val="00D93E56"/>
    <w:rsid w:val="00DF04ED"/>
    <w:rsid w:val="00DF176D"/>
    <w:rsid w:val="00EA7D58"/>
    <w:rsid w:val="00FA2BCC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22504507"/>
  <w15:docId w15:val="{CCD8D593-1623-4A37-A2CE-922A21A5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3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1"/>
      <w:ind w:left="23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516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6AC"/>
    <w:rPr>
      <w:rFonts w:ascii="Segoe UI" w:eastAsia="Cambri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transformaciones.subagri@gmail.com</cp:lastModifiedBy>
  <cp:revision>66</cp:revision>
  <cp:lastPrinted>2025-03-25T15:38:00Z</cp:lastPrinted>
  <dcterms:created xsi:type="dcterms:W3CDTF">2024-06-05T08:46:00Z</dcterms:created>
  <dcterms:modified xsi:type="dcterms:W3CDTF">2025-04-07T11:39:00Z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2024-06-05T00:00:00Z</vt:filetime>
  </property>
</Properties>
</file>