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DB5EA0">
      <w:pPr>
        <w:rPr>
          <w:rFonts w:hint="default" w:ascii="Times New Roman" w:hAnsi="Times New Roman" w:cs="Times New Roman"/>
          <w:sz w:val="24"/>
          <w:szCs w:val="24"/>
        </w:rPr>
      </w:pPr>
    </w:p>
    <w:p w14:paraId="5E4D6227">
      <w:pPr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Aim </w:t>
      </w:r>
    </w:p>
    <w:p w14:paraId="46EA4233">
      <w:pPr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To design and set up the active </w:t>
      </w: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 xml:space="preserve">First </w:t>
      </w:r>
      <w:r>
        <w:rPr>
          <w:rFonts w:hint="default" w:ascii="Times New Roman" w:hAnsi="Times New Roman" w:eastAsia="SimSun" w:cs="Times New Roman"/>
          <w:sz w:val="24"/>
          <w:szCs w:val="24"/>
        </w:rPr>
        <w:t>order filters using Op-amp</w:t>
      </w: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.</w:t>
      </w:r>
    </w:p>
    <w:p w14:paraId="539B849B">
      <w:pPr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</w:p>
    <w:p w14:paraId="3F593CC6">
      <w:pPr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>Apparatu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s Required</w:t>
      </w:r>
    </w:p>
    <w:p w14:paraId="3C228771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Op-amp, resistors, capacitors, breadboard, CRO, function generator and power supplies.</w:t>
      </w:r>
    </w:p>
    <w:p w14:paraId="35E879F5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7C4FDA66">
      <w:pP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>Design:</w:t>
      </w:r>
    </w:p>
    <w:p w14:paraId="42C2DDA4">
      <w:pPr>
        <m:rPr/>
        <w:rPr>
          <w:rFonts w:hint="default" w:ascii="Times New Roman" w:hAnsi="Times New Roman" w:eastAsia="SimSun" w:cs="Times New Roman"/>
          <w:i w:val="0"/>
          <w:sz w:val="24"/>
          <w:szCs w:val="24"/>
          <w:lang w:val="en-IN" w:eastAsia="zh-CN" w:bidi="ar-SA"/>
        </w:rPr>
      </w:pPr>
      <m:oMathPara>
        <m:oMath>
          <m:r>
            <m:rPr>
              <m:nor/>
            </m:rPr>
            <w:rPr>
              <w:rFonts w:hint="default" w:ascii="Times New Roman" w:hAnsi="Times New Roman" w:eastAsia="SimSun" w:cs="Times New Roman"/>
              <w:i/>
              <w:sz w:val="24"/>
              <w:szCs w:val="24"/>
              <w:lang w:val="en-IN" w:eastAsia="zh-CN" w:bidi="ar-SA"/>
            </w:rPr>
            <m:t>Fc</m:t>
          </m:r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i w:val="0"/>
              <w:sz w:val="24"/>
              <w:szCs w:val="24"/>
              <w:lang w:val="en-IN" w:eastAsia="zh-CN" w:bidi="ar-SA"/>
            </w:rPr>
            <m:t>=</m:t>
          </m:r>
          <m:f>
            <m:fPr>
              <m:ctrlPr>
                <m:rPr/>
                <w:rPr>
                  <w:rFonts w:hint="default" w:ascii="Cambria Math" w:hAnsi="Cambria Math" w:eastAsia="SimSun" w:cs="Times New Roman"/>
                  <w:i/>
                  <w:sz w:val="24"/>
                  <w:szCs w:val="24"/>
                  <w:lang w:val="en-IN" w:eastAsia="zh-CN" w:bidi="ar-SA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eastAsia="SimSun" w:cs="Times New Roman"/>
                  <w:i w:val="0"/>
                  <w:sz w:val="24"/>
                  <w:szCs w:val="24"/>
                  <w:lang w:val="en-IN" w:eastAsia="zh-CN" w:bidi="ar-SA"/>
                </w:rPr>
                <m:t>1</m:t>
              </m:r>
              <m:ctrlPr>
                <m:rPr/>
                <w:rPr>
                  <w:rFonts w:hint="default" w:ascii="Cambria Math" w:hAnsi="Cambria Math" w:eastAsia="SimSun" w:cs="Times New Roman"/>
                  <w:i/>
                  <w:sz w:val="24"/>
                  <w:szCs w:val="24"/>
                  <w:lang w:val="en-IN" w:eastAsia="zh-CN" w:bidi="ar-SA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eastAsia="SimSun" w:cs="Times New Roman"/>
                  <w:i w:val="0"/>
                  <w:sz w:val="24"/>
                  <w:szCs w:val="24"/>
                  <w:lang w:val="en-IN" w:eastAsia="zh-CN" w:bidi="ar-SA"/>
                </w:rPr>
                <m:t>2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4"/>
                  <w:szCs w:val="24"/>
                  <w:lang w:val="en-IN" w:bidi="ar-SA"/>
                </w:rPr>
                <m:t>Π</m:t>
              </m:r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4"/>
                  <w:szCs w:val="24"/>
                  <w:lang w:val="en-IN" w:bidi="ar-SA"/>
                </w:rPr>
                <m:t>RC</m:t>
              </m:r>
              <m:ctrlPr>
                <m:rPr/>
                <w:rPr>
                  <w:rFonts w:hint="default" w:ascii="Cambria Math" w:hAnsi="Cambria Math" w:eastAsia="SimSun" w:cs="Times New Roman"/>
                  <w:i/>
                  <w:sz w:val="24"/>
                  <w:szCs w:val="24"/>
                  <w:lang w:val="en-IN" w:eastAsia="zh-CN" w:bidi="ar-SA"/>
                </w:rPr>
              </m:ctrlPr>
            </m:den>
          </m:f>
        </m:oMath>
      </m:oMathPara>
    </w:p>
    <w:p w14:paraId="3C5E820D">
      <w:pPr>
        <m:rPr/>
        <w:rPr>
          <w:rFonts w:hint="default" w:ascii="Times New Roman" w:hAnsi="Times New Roman" w:eastAsia="SimSun" w:cs="Times New Roman"/>
          <w:b/>
          <w:bCs/>
          <w:i w:val="0"/>
          <w:sz w:val="24"/>
          <w:szCs w:val="24"/>
          <w:lang w:val="en-IN" w:eastAsia="zh-CN" w:bidi="ar-SA"/>
        </w:rPr>
      </w:pPr>
      <w:r>
        <m:rPr/>
        <w:rPr>
          <w:rFonts w:hint="default" w:ascii="Times New Roman" w:hAnsi="Times New Roman" w:eastAsia="SimSun" w:cs="Times New Roman"/>
          <w:b/>
          <w:bCs/>
          <w:i w:val="0"/>
          <w:sz w:val="24"/>
          <w:szCs w:val="24"/>
          <w:lang w:val="en-IN" w:eastAsia="zh-CN" w:bidi="ar-SA"/>
        </w:rPr>
        <w:t>Circuit Diagram</w:t>
      </w:r>
    </w:p>
    <w:p w14:paraId="45CEB8B3">
      <w:pPr>
        <m:rPr/>
        <w:rPr>
          <w:rFonts w:hint="default" w:ascii="Times New Roman" w:hAnsi="Times New Roman" w:eastAsia="SimSun" w:cs="Times New Roman"/>
          <w:i w:val="0"/>
          <w:sz w:val="24"/>
          <w:szCs w:val="24"/>
          <w:lang w:val="en-IN" w:eastAsia="zh-CN" w:bidi="ar-SA"/>
        </w:rPr>
      </w:pPr>
    </w:p>
    <w:p w14:paraId="1241A14D">
      <w:pPr>
        <m:rPr/>
        <w:rPr>
          <w:rFonts w:hint="default" w:ascii="Times New Roman" w:hAnsi="Times New Roman" w:eastAsia="SimSun" w:cs="Times New Roman"/>
          <w:i w:val="0"/>
          <w:sz w:val="24"/>
          <w:szCs w:val="24"/>
          <w:lang w:val="en-IN" w:eastAsia="zh-CN" w:bidi="ar-SA"/>
        </w:rPr>
      </w:pPr>
      <w:r>
        <m:rPr/>
        <w:rPr>
          <w:rFonts w:hint="default" w:ascii="Times New Roman" w:hAnsi="Times New Roman" w:eastAsia="SimSun" w:cs="Times New Roman"/>
          <w:i w:val="0"/>
          <w:sz w:val="24"/>
          <w:szCs w:val="24"/>
          <w:lang w:val="en-IN" w:eastAsia="zh-CN" w:bidi="ar-SA"/>
        </w:rPr>
        <w:t>First Order LPF</w:t>
      </w:r>
    </w:p>
    <w:p w14:paraId="1B7AE9C2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drawing>
          <wp:inline distT="0" distB="0" distL="114300" distR="114300">
            <wp:extent cx="4206875" cy="3463925"/>
            <wp:effectExtent l="0" t="0" r="9525" b="3175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06875" cy="3463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F29C062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794AFF78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4500935B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drawing>
          <wp:inline distT="0" distB="0" distL="114300" distR="114300">
            <wp:extent cx="3157855" cy="2241550"/>
            <wp:effectExtent l="0" t="0" r="4445" b="6350"/>
            <wp:docPr id="3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rcRect t="24346" r="40041"/>
                    <a:stretch>
                      <a:fillRect/>
                    </a:stretch>
                  </pic:blipFill>
                  <pic:spPr>
                    <a:xfrm>
                      <a:off x="0" y="0"/>
                      <a:ext cx="3157855" cy="2241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2B25678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5F8419E5">
      <w:pPr>
        <w:rPr>
          <w:rFonts w:hint="default" w:ascii="Times New Roman" w:hAnsi="Times New Roman" w:eastAsia="SimSun" w:cs="Times New Roman"/>
          <w:i w:val="0"/>
          <w:sz w:val="24"/>
          <w:szCs w:val="24"/>
          <w:lang w:val="en-IN" w:eastAsia="zh-CN" w:bidi="ar-SA"/>
        </w:rPr>
      </w:pPr>
    </w:p>
    <w:p w14:paraId="27B3C5F0">
      <w:pPr>
        <w:rPr>
          <w:rFonts w:hint="default" w:ascii="Times New Roman" w:hAnsi="Times New Roman" w:eastAsia="SimSun" w:cs="Times New Roman"/>
          <w:i w:val="0"/>
          <w:sz w:val="24"/>
          <w:szCs w:val="24"/>
          <w:lang w:val="en-IN" w:eastAsia="zh-CN" w:bidi="ar-SA"/>
        </w:rPr>
      </w:pPr>
      <w:r>
        <w:rPr>
          <w:rFonts w:hint="default" w:ascii="Times New Roman" w:hAnsi="Times New Roman" w:eastAsia="SimSun" w:cs="Times New Roman"/>
          <w:i w:val="0"/>
          <w:sz w:val="24"/>
          <w:szCs w:val="24"/>
          <w:lang w:val="en-IN" w:eastAsia="zh-CN" w:bidi="ar-SA"/>
        </w:rPr>
        <w:t>First Order HPF</w:t>
      </w:r>
    </w:p>
    <w:p w14:paraId="15BD8501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drawing>
          <wp:inline distT="0" distB="0" distL="114300" distR="114300">
            <wp:extent cx="3467100" cy="3316605"/>
            <wp:effectExtent l="0" t="0" r="0" b="10795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33166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SimSun" w:cs="Times New Roman"/>
          <w:sz w:val="24"/>
          <w:szCs w:val="24"/>
        </w:rPr>
        <w:drawing>
          <wp:inline distT="0" distB="0" distL="114300" distR="114300">
            <wp:extent cx="2476500" cy="1905000"/>
            <wp:effectExtent l="0" t="0" r="0" b="0"/>
            <wp:docPr id="4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905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2BF073C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7325EDC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Procedure</w:t>
      </w:r>
    </w:p>
    <w:p w14:paraId="0C1B717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Assemble the first-order active  filter circuit on the breadboard. </w:t>
      </w:r>
    </w:p>
    <w:p w14:paraId="5736075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Connect IC 741 to a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±15 V DC supply</w:t>
      </w:r>
      <w:r>
        <w:rPr>
          <w:rFonts w:hint="default" w:ascii="Times New Roman" w:hAnsi="Times New Roman" w:cs="Times New Roman"/>
          <w:sz w:val="24"/>
          <w:szCs w:val="24"/>
        </w:rPr>
        <w:t xml:space="preserve">. </w:t>
      </w:r>
    </w:p>
    <w:p w14:paraId="068C984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Connect the function generator to the input of the filter. </w:t>
      </w:r>
    </w:p>
    <w:p w14:paraId="640CF69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Apply a sinusoidal input, for example,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 xml:space="preserve">1 V </w:t>
      </w:r>
      <w:r>
        <w:rPr>
          <w:rStyle w:val="6"/>
          <w:rFonts w:hint="default" w:ascii="Times New Roman" w:hAnsi="Times New Roman" w:cs="Times New Roman"/>
          <w:sz w:val="24"/>
          <w:szCs w:val="24"/>
          <w:lang w:val="en-IN"/>
        </w:rPr>
        <w:t xml:space="preserve"> Vm</w:t>
      </w:r>
    </w:p>
    <w:p w14:paraId="6A1465A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Initially set the input frequency well below the calculated cut-off frequency. </w:t>
      </w:r>
    </w:p>
    <w:p w14:paraId="1B2F83E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Observe Vin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 and Vout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 on the CRO/DSO. </w:t>
      </w:r>
    </w:p>
    <w:p w14:paraId="552163E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Measure the output voltage at different input frequencies. </w:t>
      </w:r>
    </w:p>
    <w:p w14:paraId="73A2D1E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Calculate the voltage gain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IN Decibel.</w:t>
      </w:r>
    </w:p>
    <w:p w14:paraId="3EBD1A5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Increase the frequency gradually through and beyond the expected cut-off frequency.</w:t>
      </w:r>
    </w:p>
    <w:p w14:paraId="4DA3149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Record the output voltage at each frequency. </w:t>
      </w:r>
    </w:p>
    <w:p w14:paraId="1E9A59B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Identify the frequency at which the gain becomes approximately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−3 dB from the passband gain</w:t>
      </w:r>
      <w:r>
        <w:rPr>
          <w:rFonts w:hint="default" w:ascii="Times New Roman" w:hAnsi="Times New Roman" w:cs="Times New Roman"/>
          <w:sz w:val="24"/>
          <w:szCs w:val="24"/>
        </w:rPr>
        <w:t xml:space="preserve">. </w:t>
      </w:r>
    </w:p>
    <w:p w14:paraId="17E9E75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Plot the frequency-response curve of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gain (dB) versus frequency</w:t>
      </w:r>
      <w:r>
        <w:rPr>
          <w:rFonts w:hint="default" w:ascii="Times New Roman" w:hAnsi="Times New Roman" w:cs="Times New Roman"/>
          <w:sz w:val="24"/>
          <w:szCs w:val="24"/>
        </w:rPr>
        <w:t xml:space="preserve">. </w:t>
      </w:r>
    </w:p>
    <w:p w14:paraId="3654149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Compare the experimentally obtained cut-off frequency with the theoretical value. </w:t>
      </w:r>
    </w:p>
    <w:p w14:paraId="0B6171E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Observation Table</w:t>
      </w:r>
    </w:p>
    <w:tbl>
      <w:tblPr>
        <w:tblW w:w="4997" w:type="pct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14"/>
        <w:gridCol w:w="2409"/>
        <w:gridCol w:w="1257"/>
        <w:gridCol w:w="1257"/>
        <w:gridCol w:w="766"/>
        <w:gridCol w:w="1608"/>
      </w:tblGrid>
      <w:tr w14:paraId="05256F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30993AA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S. No.</w:t>
            </w:r>
          </w:p>
        </w:tc>
        <w:tc>
          <w:tcPr>
            <w:tcW w:w="1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03B116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Frequency (Hz)</w:t>
            </w:r>
          </w:p>
        </w:tc>
        <w:tc>
          <w:tcPr>
            <w:tcW w:w="7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E94E09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Vin (V)</w:t>
            </w:r>
          </w:p>
        </w:tc>
        <w:tc>
          <w:tcPr>
            <w:tcW w:w="7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8CECA4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Vout(V)</w:t>
            </w:r>
          </w:p>
        </w:tc>
        <w:tc>
          <w:tcPr>
            <w:tcW w:w="4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542A21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Gain </w:t>
            </w:r>
          </w:p>
        </w:tc>
        <w:tc>
          <w:tcPr>
            <w:tcW w:w="9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07FA95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Gain (dB)</w:t>
            </w:r>
          </w:p>
        </w:tc>
      </w:tr>
      <w:tr w14:paraId="640C38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2919C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1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49EED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24"/>
                <w:szCs w:val="24"/>
              </w:rPr>
            </w:pPr>
          </w:p>
        </w:tc>
        <w:tc>
          <w:tcPr>
            <w:tcW w:w="7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243B5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24"/>
                <w:szCs w:val="24"/>
              </w:rPr>
            </w:pPr>
          </w:p>
        </w:tc>
        <w:tc>
          <w:tcPr>
            <w:tcW w:w="7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9321A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24"/>
                <w:szCs w:val="24"/>
              </w:rPr>
            </w:pPr>
          </w:p>
        </w:tc>
        <w:tc>
          <w:tcPr>
            <w:tcW w:w="4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FA8EA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24"/>
                <w:szCs w:val="24"/>
              </w:rPr>
            </w:pPr>
          </w:p>
        </w:tc>
        <w:tc>
          <w:tcPr>
            <w:tcW w:w="9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9D7D8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24"/>
                <w:szCs w:val="24"/>
              </w:rPr>
            </w:pPr>
          </w:p>
        </w:tc>
      </w:tr>
      <w:tr w14:paraId="70DDC3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88305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1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EB37C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24"/>
                <w:szCs w:val="24"/>
              </w:rPr>
            </w:pPr>
          </w:p>
        </w:tc>
        <w:tc>
          <w:tcPr>
            <w:tcW w:w="7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2B620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24"/>
                <w:szCs w:val="24"/>
              </w:rPr>
            </w:pPr>
          </w:p>
        </w:tc>
        <w:tc>
          <w:tcPr>
            <w:tcW w:w="7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23B12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24"/>
                <w:szCs w:val="24"/>
              </w:rPr>
            </w:pPr>
          </w:p>
        </w:tc>
        <w:tc>
          <w:tcPr>
            <w:tcW w:w="4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D5797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24"/>
                <w:szCs w:val="24"/>
              </w:rPr>
            </w:pPr>
          </w:p>
        </w:tc>
        <w:tc>
          <w:tcPr>
            <w:tcW w:w="9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03607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24"/>
                <w:szCs w:val="24"/>
              </w:rPr>
            </w:pPr>
          </w:p>
        </w:tc>
      </w:tr>
      <w:tr w14:paraId="1FFDDE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0B355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1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2F6B0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24"/>
                <w:szCs w:val="24"/>
              </w:rPr>
            </w:pPr>
          </w:p>
        </w:tc>
        <w:tc>
          <w:tcPr>
            <w:tcW w:w="7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CE9C2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24"/>
                <w:szCs w:val="24"/>
              </w:rPr>
            </w:pPr>
          </w:p>
        </w:tc>
        <w:tc>
          <w:tcPr>
            <w:tcW w:w="7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0CCBB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24"/>
                <w:szCs w:val="24"/>
              </w:rPr>
            </w:pPr>
          </w:p>
        </w:tc>
        <w:tc>
          <w:tcPr>
            <w:tcW w:w="4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4365A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24"/>
                <w:szCs w:val="24"/>
              </w:rPr>
            </w:pPr>
          </w:p>
        </w:tc>
        <w:tc>
          <w:tcPr>
            <w:tcW w:w="9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B94B9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24"/>
                <w:szCs w:val="24"/>
              </w:rPr>
            </w:pPr>
          </w:p>
        </w:tc>
      </w:tr>
      <w:tr w14:paraId="6A900F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E8CBD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1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CF2AE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24"/>
                <w:szCs w:val="24"/>
              </w:rPr>
            </w:pPr>
          </w:p>
        </w:tc>
        <w:tc>
          <w:tcPr>
            <w:tcW w:w="7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5EE35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24"/>
                <w:szCs w:val="24"/>
              </w:rPr>
            </w:pPr>
          </w:p>
        </w:tc>
        <w:tc>
          <w:tcPr>
            <w:tcW w:w="7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F9724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24"/>
                <w:szCs w:val="24"/>
              </w:rPr>
            </w:pPr>
          </w:p>
        </w:tc>
        <w:tc>
          <w:tcPr>
            <w:tcW w:w="4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93FD2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24"/>
                <w:szCs w:val="24"/>
              </w:rPr>
            </w:pPr>
          </w:p>
        </w:tc>
        <w:tc>
          <w:tcPr>
            <w:tcW w:w="9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49E28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24"/>
                <w:szCs w:val="24"/>
              </w:rPr>
            </w:pPr>
          </w:p>
        </w:tc>
      </w:tr>
      <w:tr w14:paraId="4526B4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0C97A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1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7B076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24"/>
                <w:szCs w:val="24"/>
              </w:rPr>
            </w:pPr>
          </w:p>
        </w:tc>
        <w:tc>
          <w:tcPr>
            <w:tcW w:w="7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18DA6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24"/>
                <w:szCs w:val="24"/>
              </w:rPr>
            </w:pPr>
          </w:p>
        </w:tc>
        <w:tc>
          <w:tcPr>
            <w:tcW w:w="7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73B7E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24"/>
                <w:szCs w:val="24"/>
              </w:rPr>
            </w:pPr>
          </w:p>
        </w:tc>
        <w:tc>
          <w:tcPr>
            <w:tcW w:w="4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440AD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24"/>
                <w:szCs w:val="24"/>
              </w:rPr>
            </w:pPr>
          </w:p>
        </w:tc>
        <w:tc>
          <w:tcPr>
            <w:tcW w:w="9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A6955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24"/>
                <w:szCs w:val="24"/>
              </w:rPr>
            </w:pPr>
          </w:p>
        </w:tc>
      </w:tr>
      <w:tr w14:paraId="439CE9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AA5FC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1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F711B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24"/>
                <w:szCs w:val="24"/>
              </w:rPr>
            </w:pPr>
          </w:p>
        </w:tc>
        <w:tc>
          <w:tcPr>
            <w:tcW w:w="7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82C14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24"/>
                <w:szCs w:val="24"/>
              </w:rPr>
            </w:pPr>
          </w:p>
        </w:tc>
        <w:tc>
          <w:tcPr>
            <w:tcW w:w="7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789B2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24"/>
                <w:szCs w:val="24"/>
              </w:rPr>
            </w:pPr>
          </w:p>
        </w:tc>
        <w:tc>
          <w:tcPr>
            <w:tcW w:w="4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ADAD6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24"/>
                <w:szCs w:val="24"/>
              </w:rPr>
            </w:pPr>
          </w:p>
        </w:tc>
        <w:tc>
          <w:tcPr>
            <w:tcW w:w="9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17F49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24"/>
                <w:szCs w:val="24"/>
              </w:rPr>
            </w:pPr>
          </w:p>
        </w:tc>
      </w:tr>
      <w:tr w14:paraId="795DF8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82D98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1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B1F74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24"/>
                <w:szCs w:val="24"/>
              </w:rPr>
            </w:pPr>
          </w:p>
        </w:tc>
        <w:tc>
          <w:tcPr>
            <w:tcW w:w="7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369CD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24"/>
                <w:szCs w:val="24"/>
              </w:rPr>
            </w:pPr>
          </w:p>
        </w:tc>
        <w:tc>
          <w:tcPr>
            <w:tcW w:w="7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512FA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24"/>
                <w:szCs w:val="24"/>
              </w:rPr>
            </w:pPr>
          </w:p>
        </w:tc>
        <w:tc>
          <w:tcPr>
            <w:tcW w:w="4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908B1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24"/>
                <w:szCs w:val="24"/>
              </w:rPr>
            </w:pPr>
          </w:p>
        </w:tc>
        <w:tc>
          <w:tcPr>
            <w:tcW w:w="9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32EC5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24"/>
                <w:szCs w:val="24"/>
              </w:rPr>
            </w:pPr>
          </w:p>
        </w:tc>
      </w:tr>
      <w:tr w14:paraId="49BAD0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DE2CC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1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B187F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24"/>
                <w:szCs w:val="24"/>
              </w:rPr>
            </w:pPr>
          </w:p>
        </w:tc>
        <w:tc>
          <w:tcPr>
            <w:tcW w:w="7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3ACF7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24"/>
                <w:szCs w:val="24"/>
              </w:rPr>
            </w:pPr>
          </w:p>
        </w:tc>
        <w:tc>
          <w:tcPr>
            <w:tcW w:w="7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6FA4F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24"/>
                <w:szCs w:val="24"/>
              </w:rPr>
            </w:pPr>
          </w:p>
        </w:tc>
        <w:tc>
          <w:tcPr>
            <w:tcW w:w="4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01087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24"/>
                <w:szCs w:val="24"/>
              </w:rPr>
            </w:pPr>
          </w:p>
        </w:tc>
        <w:tc>
          <w:tcPr>
            <w:tcW w:w="9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7E0AC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24"/>
                <w:szCs w:val="24"/>
              </w:rPr>
            </w:pPr>
          </w:p>
        </w:tc>
      </w:tr>
      <w:tr w14:paraId="75CBF5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660D3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1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0A1B2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24"/>
                <w:szCs w:val="24"/>
              </w:rPr>
            </w:pPr>
          </w:p>
        </w:tc>
        <w:tc>
          <w:tcPr>
            <w:tcW w:w="7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80810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24"/>
                <w:szCs w:val="24"/>
              </w:rPr>
            </w:pPr>
          </w:p>
        </w:tc>
        <w:tc>
          <w:tcPr>
            <w:tcW w:w="7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174B3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24"/>
                <w:szCs w:val="24"/>
              </w:rPr>
            </w:pPr>
          </w:p>
        </w:tc>
        <w:tc>
          <w:tcPr>
            <w:tcW w:w="4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A9B6C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24"/>
                <w:szCs w:val="24"/>
              </w:rPr>
            </w:pPr>
          </w:p>
        </w:tc>
        <w:tc>
          <w:tcPr>
            <w:tcW w:w="9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82B10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24"/>
                <w:szCs w:val="24"/>
              </w:rPr>
            </w:pPr>
          </w:p>
        </w:tc>
      </w:tr>
      <w:tr w14:paraId="3C5F77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94347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1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5DDB2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24"/>
                <w:szCs w:val="24"/>
              </w:rPr>
            </w:pPr>
          </w:p>
        </w:tc>
        <w:tc>
          <w:tcPr>
            <w:tcW w:w="7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7D1D2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24"/>
                <w:szCs w:val="24"/>
              </w:rPr>
            </w:pPr>
          </w:p>
        </w:tc>
        <w:tc>
          <w:tcPr>
            <w:tcW w:w="7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B8DEF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24"/>
                <w:szCs w:val="24"/>
              </w:rPr>
            </w:pPr>
          </w:p>
        </w:tc>
        <w:tc>
          <w:tcPr>
            <w:tcW w:w="4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03BC9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24"/>
                <w:szCs w:val="24"/>
              </w:rPr>
            </w:pPr>
          </w:p>
        </w:tc>
        <w:tc>
          <w:tcPr>
            <w:tcW w:w="9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67045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24"/>
                <w:szCs w:val="24"/>
              </w:rPr>
            </w:pPr>
          </w:p>
        </w:tc>
      </w:tr>
      <w:tr w14:paraId="5D3ED6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C2692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11</w:t>
            </w:r>
          </w:p>
        </w:tc>
        <w:tc>
          <w:tcPr>
            <w:tcW w:w="1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9C34F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24"/>
                <w:szCs w:val="24"/>
              </w:rPr>
            </w:pPr>
          </w:p>
        </w:tc>
        <w:tc>
          <w:tcPr>
            <w:tcW w:w="7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98B41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24"/>
                <w:szCs w:val="24"/>
              </w:rPr>
            </w:pPr>
          </w:p>
        </w:tc>
        <w:tc>
          <w:tcPr>
            <w:tcW w:w="7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30E8F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24"/>
                <w:szCs w:val="24"/>
              </w:rPr>
            </w:pPr>
          </w:p>
        </w:tc>
        <w:tc>
          <w:tcPr>
            <w:tcW w:w="4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CBBE8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24"/>
                <w:szCs w:val="24"/>
              </w:rPr>
            </w:pPr>
          </w:p>
        </w:tc>
        <w:tc>
          <w:tcPr>
            <w:tcW w:w="9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19064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24"/>
                <w:szCs w:val="24"/>
              </w:rPr>
            </w:pPr>
          </w:p>
        </w:tc>
      </w:tr>
    </w:tbl>
    <w:p w14:paraId="105D4ACE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693637AF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7C12B9EA">
      <w:pP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>Result:</w:t>
      </w:r>
    </w:p>
    <w:p w14:paraId="2C4DA956">
      <w:pPr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 xml:space="preserve">Thus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Designed the </w:t>
      </w: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 xml:space="preserve">First </w:t>
      </w:r>
      <w:r>
        <w:rPr>
          <w:rFonts w:hint="default" w:ascii="Times New Roman" w:hAnsi="Times New Roman" w:eastAsia="SimSun" w:cs="Times New Roman"/>
          <w:sz w:val="24"/>
          <w:szCs w:val="24"/>
        </w:rPr>
        <w:t>order filters using op amp and obtained the results as Cutoff frequency of low pass filter</w:t>
      </w: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 xml:space="preserve"> is </w:t>
      </w:r>
      <w:r>
        <w:rPr>
          <w:rFonts w:hint="default" w:ascii="Times New Roman" w:hAnsi="Times New Roman" w:eastAsia="SimSun" w:cs="Times New Roman"/>
          <w:sz w:val="24"/>
          <w:szCs w:val="24"/>
        </w:rPr>
        <w:t>....................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D4A4B25"/>
    <w:multiLevelType w:val="multilevel"/>
    <w:tmpl w:val="ED4A4B2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EED5965"/>
    <w:rsid w:val="15CF32DD"/>
    <w:rsid w:val="1EED5965"/>
    <w:rsid w:val="788B6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"/>
    <w:lsdException w:unhideWhenUsed="0" w:uiPriority="0" w:semiHidden="0" w:name="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  <w:style w:type="paragraph" w:styleId="7">
    <w:name w:val=""/>
    <w:basedOn w:val="1"/>
    <w:next w:val="1"/>
    <w:uiPriority w:val="0"/>
    <w:pPr>
      <w:pBdr>
        <w:bottom w:val="single" w:color="auto" w:sz="6" w:space="1"/>
      </w:pBdr>
      <w:jc w:val="center"/>
    </w:pPr>
    <w:rPr>
      <w:rFonts w:ascii="Arial" w:eastAsia="SimSun"/>
      <w:vanish/>
      <w:sz w:val="16"/>
    </w:rPr>
  </w:style>
  <w:style w:type="paragraph" w:styleId="8">
    <w:name w:val=""/>
    <w:basedOn w:val="1"/>
    <w:next w:val="1"/>
    <w:uiPriority w:val="0"/>
    <w:pPr>
      <w:pBdr>
        <w:top w:val="single" w:color="auto" w:sz="6" w:space="1"/>
      </w:pBdr>
      <w:jc w:val="center"/>
    </w:pPr>
    <w:rPr>
      <w:rFonts w:ascii="Arial" w:eastAsia="SimSun"/>
      <w:vanish/>
      <w:sz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2026-09-16T09:20:00Z</dcterms:created>
  <dc:creator>919840598158</dc:creator>
  <cp:lastModifiedBy>Dr. R. Helen</cp:lastModifiedBy>
  <dcterms:modified xsi:type="dcterms:W3CDTF">2026-09-16T09:46:18Z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57D5AC26876246859B0F7171C1A8C93D_11</vt:lpwstr>
  </property>
  <property fmtid="{D5CDD505-2E9C-101B-9397-08002B2CF9AE}" pid="4" name="KSOTemplateDocerSaveRecord">
    <vt:lpwstr>eyJoZGlkIjoiZjVhNGJiMWVmZTg4ZjFhYWZhYWFiMzBkODkwYWRkZmUiLCJ1c2VySWQiOiI1Njc2MTY5NTU5NzMifQ==</vt:lpwstr>
  </property>
</Properties>
</file>