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tbl>
      <w:tblPr>
        <w:jc w:val="left"/>
        <w:tblInd w:w="0" w:type="dxa"/>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Pr>
      <w:tblGrid>
        <w:gridCol w:w="6516"/>
        <w:gridCol w:w="2500"/>
      </w:tblGrid>
      <w:tr>
        <w:tc>
          <w:tcPr>
            <w:tcW w:w="6516" w:type="dxa"/>
          </w:tcPr>
          <w:p>
            <w:pPr>
              <w:jc w:val="center"/>
              <w:rPr>
                <w:rFonts w:ascii="Times New Roman" w:cs="Times New Roman" w:hAnsi="Times New Roman"/>
                <w:b/>
                <w:bCs/>
                <w:sz w:val="32"/>
                <w:szCs w:val="32"/>
                <w:u w:val="single"/>
              </w:rPr>
            </w:pPr>
          </w:p>
        </w:tc>
        <w:tc>
          <w:tcPr>
            <w:tcW w:w="2500" w:type="dxa"/>
          </w:tcPr>
          <w:p>
            <w:pPr>
              <w:jc w:val="center"/>
              <w:rPr>
                <w:rFonts w:ascii="Times New Roman" w:cs="Times New Roman" w:hAnsi="Times New Roman"/>
                <w:b/>
                <w:bCs/>
                <w:sz w:val="32"/>
                <w:szCs w:val="32"/>
                <w:u w:val="single"/>
              </w:rPr>
            </w:pPr>
          </w:p>
        </w:tc>
      </w:tr>
    </w:tbl>
    <w:p>
      <w:pPr>
        <w:jc w:val="center"/>
        <w:rPr>
          <w:rFonts w:ascii="Times New Roman" w:cs="Times New Roman" w:hAnsi="Times New Roman"/>
          <w:b/>
          <w:bCs/>
          <w:sz w:val="40"/>
          <w:szCs w:val="40"/>
        </w:rPr>
      </w:pPr>
      <w:r>
        <w:rPr>
          <w:rFonts w:ascii="Times New Roman" w:cs="Times New Roman" w:hAnsi="Times New Roman"/>
          <w:b/>
          <w:bCs/>
          <w:sz w:val="40"/>
          <w:szCs w:val="40"/>
        </w:rPr>
        <w:t>DEVELOPMENT OF A FAULT DETECTION AND DIAGNOSIS SYSTEM FOR ELECTRICAL POWER SYSTEMS</w:t>
      </w:r>
    </w:p>
    <w:p>
      <w:pPr>
        <w:jc w:val="center"/>
        <w:rPr>
          <w:rFonts w:ascii="Times New Roman" w:cs="Times New Roman" w:hAnsi="Times New Roman"/>
          <w:b/>
          <w:bCs/>
          <w:sz w:val="40"/>
          <w:szCs w:val="40"/>
          <w:highlight w:val="white"/>
        </w:rPr>
      </w:pPr>
    </w:p>
    <w:p>
      <w:pPr>
        <w:jc w:val="both"/>
        <w:rPr>
          <w:rFonts w:ascii="Times New Roman" w:cs="Times New Roman" w:hAnsi="Times New Roman"/>
          <w:b/>
          <w:bCs/>
          <w:sz w:val="36"/>
          <w:szCs w:val="36"/>
          <w:highlight w:val="white"/>
        </w:rPr>
      </w:pPr>
      <w:r>
        <w:rPr>
          <w:rFonts w:ascii="Times New Roman" w:cs="Times New Roman" w:hAnsi="Times New Roman"/>
          <w:b/>
          <w:bCs/>
          <w:sz w:val="36"/>
          <w:szCs w:val="36"/>
        </w:rPr>
        <w:t>ABSTRACT</w:t>
      </w:r>
      <w:r>
        <w:rPr>
          <w:rFonts w:ascii="Times New Roman" w:cs="Times New Roman" w:hAnsi="Times New Roman"/>
          <w:b/>
          <w:bCs/>
          <w:sz w:val="36"/>
          <w:szCs w:val="36"/>
          <w:highlight w:val="white"/>
        </w:rPr>
        <w:t>:</w:t>
      </w:r>
    </w:p>
    <w:p>
      <w:pPr>
        <w:jc w:val="both"/>
        <w:rPr>
          <w:rFonts w:ascii="Times New Roman" w:cs="Times New Roman" w:hAnsi="Times New Roman"/>
          <w:sz w:val="36"/>
          <w:szCs w:val="36"/>
        </w:rPr>
      </w:pPr>
      <w:r>
        <w:rPr>
          <w:rFonts w:ascii="Times New Roman" w:cs="Times New Roman" w:hAnsi="Times New Roman"/>
          <w:b/>
          <w:bCs/>
          <w:sz w:val="36"/>
          <w:szCs w:val="36"/>
          <w:highlight w:val="white"/>
        </w:rPr>
        <w:t xml:space="preserve">          </w:t>
      </w:r>
      <w:r>
        <w:rPr>
          <w:rFonts w:ascii="Times New Roman" w:cs="Times New Roman" w:hAnsi="Times New Roman"/>
          <w:sz w:val="36"/>
          <w:szCs w:val="36"/>
        </w:rPr>
        <w:t>The development of a Fault Detection and Diagnosis System (FDDS) for Electrical Power Systems is a critical endeavor aimed at enhancing the reliability, efficiency, and safety of power distribution networks. This paper presents an overview of the design, implementation, and validation of such a system.</w:t>
      </w:r>
    </w:p>
    <w:p>
      <w:pPr>
        <w:jc w:val="both"/>
        <w:rPr>
          <w:rFonts w:ascii="Times New Roman" w:cs="Times New Roman" w:hAnsi="Times New Roman"/>
          <w:sz w:val="36"/>
          <w:szCs w:val="36"/>
        </w:rPr>
      </w:pPr>
      <w:r>
        <w:rPr>
          <w:rFonts w:ascii="Times New Roman" w:cs="Times New Roman" w:hAnsi="Times New Roman"/>
          <w:sz w:val="36"/>
          <w:szCs w:val="36"/>
        </w:rPr>
        <w:t xml:space="preserve">     The FDDS is designed to monitor, analyze, and diagnose faults occurring within electrical power systems promptly. By leveraging advanced sensing technologies, signal processing algorithms, and machine learning techniques, the system can identify various types of faults, including short circuits, voltage sags, overloads, and equipment failures.</w:t>
      </w:r>
    </w:p>
    <w:p>
      <w:pPr>
        <w:jc w:val="both"/>
        <w:rPr>
          <w:rFonts w:ascii="Times New Roman" w:cs="Times New Roman" w:hAnsi="Times New Roman"/>
          <w:sz w:val="36"/>
          <w:szCs w:val="36"/>
        </w:rPr>
      </w:pPr>
      <w:r>
        <w:rPr>
          <w:rFonts w:ascii="Times New Roman" w:cs="Times New Roman" w:hAnsi="Times New Roman"/>
          <w:sz w:val="36"/>
          <w:szCs w:val="36"/>
        </w:rPr>
        <w:t xml:space="preserve">        bKey components of the FDDS include sensors for data acquisition, data preprocessing modules for signal conditioning and feature extraction, fault detection algorithms for real-time analysis, and diagnostic tools for identifying the root causes of faults. The system employs a hierarchical architecture to enable scalability, modularity, and interoperability with existing power infrastructure.</w:t>
      </w:r>
    </w:p>
    <w:p>
      <w:pPr>
        <w:jc w:val="both"/>
        <w:rPr>
          <w:rFonts w:ascii="Times New Roman" w:cs="Times New Roman" w:hAnsi="Times New Roman"/>
          <w:sz w:val="36"/>
          <w:szCs w:val="36"/>
        </w:rPr>
      </w:pPr>
    </w:p>
    <w:p>
      <w:pPr>
        <w:jc w:val="both"/>
        <w:rPr>
          <w:rFonts w:ascii="Times New Roman" w:cs="Times New Roman" w:hAnsi="Times New Roman"/>
          <w:sz w:val="36"/>
          <w:szCs w:val="36"/>
        </w:rPr>
      </w:pPr>
    </w:p>
    <w:p>
      <w:pPr>
        <w:jc w:val="both"/>
        <w:rPr>
          <w:rFonts w:ascii="Times New Roman" w:cs="Times New Roman" w:hAnsi="Times New Roman"/>
          <w:sz w:val="36"/>
          <w:szCs w:val="36"/>
        </w:rPr>
      </w:pPr>
    </w:p>
    <w:p>
      <w:pPr>
        <w:jc w:val="both"/>
        <w:rPr>
          <w:rFonts w:ascii="Times New Roman" w:cs="Times New Roman" w:hAnsi="Times New Roman"/>
          <w:sz w:val="36"/>
          <w:szCs w:val="36"/>
          <w:highlight w:val="white"/>
        </w:rPr>
      </w:pPr>
    </w:p>
    <w:p>
      <w:pPr>
        <w:jc w:val="both"/>
        <w:rPr>
          <w:rFonts w:ascii="Times New Roman" w:cs="Times New Roman" w:hAnsi="Times New Roman"/>
          <w:sz w:val="36"/>
          <w:szCs w:val="36"/>
          <w:highlight w:val="white"/>
        </w:rPr>
      </w:pPr>
      <w:r>
        <w:rPr>
          <w:rFonts w:ascii="Times New Roman" w:cs="Times New Roman" w:hAnsi="Times New Roman"/>
          <w:b/>
          <w:bCs/>
          <w:sz w:val="36"/>
          <w:szCs w:val="36"/>
          <w:highlight w:val="white"/>
        </w:rPr>
        <w:t>COMPONENTS</w:t>
      </w:r>
      <w:r>
        <w:rPr>
          <w:rFonts w:ascii="Times New Roman" w:cs="Times New Roman" w:hAnsi="Times New Roman"/>
          <w:sz w:val="36"/>
          <w:szCs w:val="36"/>
          <w:highlight w:val="white"/>
        </w:rPr>
        <w:t>:</w:t>
      </w:r>
    </w:p>
    <w:p>
      <w:pPr>
        <w:jc w:val="both"/>
        <w:rPr>
          <w:rFonts w:ascii="Times New Roman" w:cs="Times New Roman" w:hAnsi="Times New Roman"/>
          <w:sz w:val="36"/>
          <w:szCs w:val="36"/>
        </w:rPr>
      </w:pPr>
      <w:r>
        <w:rPr>
          <w:rFonts w:ascii="Times New Roman" w:cs="Times New Roman" w:hAnsi="Times New Roman"/>
          <w:b/>
          <w:bCs/>
          <w:sz w:val="36"/>
          <w:szCs w:val="36"/>
        </w:rPr>
        <w:t>Sensors</w:t>
      </w:r>
      <w:r>
        <w:rPr>
          <w:rFonts w:ascii="Times New Roman" w:cs="Times New Roman" w:hAnsi="Times New Roman"/>
          <w:sz w:val="36"/>
          <w:szCs w:val="36"/>
        </w:rPr>
        <w:t>: These devices are responsible for capturing real-time data from various points within the electrical power system. They may include voltage sensors, current sensors, temperature sensors, and other types of transducers.</w:t>
      </w:r>
    </w:p>
    <w:p>
      <w:pPr>
        <w:jc w:val="both"/>
        <w:rPr>
          <w:rFonts w:ascii="Times New Roman" w:cs="Times New Roman" w:hAnsi="Times New Roman"/>
          <w:sz w:val="36"/>
          <w:szCs w:val="36"/>
        </w:rPr>
      </w:pPr>
      <w:r>
        <w:rPr>
          <w:rFonts w:ascii="Times New Roman" w:cs="Times New Roman" w:hAnsi="Times New Roman"/>
          <w:b/>
          <w:bCs/>
          <w:sz w:val="36"/>
          <w:szCs w:val="36"/>
        </w:rPr>
        <w:t xml:space="preserve">Data Acquisition System: </w:t>
      </w:r>
      <w:r>
        <w:rPr>
          <w:rFonts w:ascii="Times New Roman" w:cs="Times New Roman" w:hAnsi="Times New Roman"/>
          <w:sz w:val="36"/>
          <w:szCs w:val="36"/>
        </w:rPr>
        <w:t>This component interfaces with the sensors to collect and digitize the raw data. It may involve analog-to-digital converters (ADCs), multiplexers, and other hardware for signal conditioning and sampling.</w:t>
      </w:r>
    </w:p>
    <w:p>
      <w:pPr>
        <w:jc w:val="both"/>
        <w:rPr>
          <w:rFonts w:ascii="Times New Roman" w:cs="Times New Roman" w:hAnsi="Times New Roman"/>
          <w:sz w:val="36"/>
          <w:szCs w:val="36"/>
        </w:rPr>
      </w:pPr>
      <w:r>
        <w:rPr>
          <w:rFonts w:ascii="Times New Roman" w:cs="Times New Roman" w:hAnsi="Times New Roman"/>
          <w:b/>
          <w:bCs/>
          <w:sz w:val="36"/>
          <w:szCs w:val="36"/>
        </w:rPr>
        <w:t>Data Preprocessing Modules:</w:t>
      </w:r>
      <w:r>
        <w:rPr>
          <w:rFonts w:ascii="Times New Roman" w:cs="Times New Roman" w:hAnsi="Times New Roman"/>
          <w:sz w:val="36"/>
          <w:szCs w:val="36"/>
        </w:rPr>
        <w:t xml:space="preserve"> These modules process the acquired data to remove noise, filter out irrelevant information, and extract relevant features for fault detection and diagnosis. Techniques such as Fourier transforms, wavelet analysis, and statistical methods may be employed.</w:t>
      </w:r>
    </w:p>
    <w:p>
      <w:pPr>
        <w:jc w:val="both"/>
        <w:rPr>
          <w:rFonts w:ascii="Times New Roman" w:cs="Times New Roman" w:hAnsi="Times New Roman"/>
          <w:sz w:val="36"/>
          <w:szCs w:val="36"/>
        </w:rPr>
      </w:pPr>
      <w:r>
        <w:rPr>
          <w:rFonts w:ascii="Times New Roman" w:cs="Times New Roman" w:hAnsi="Times New Roman"/>
          <w:b/>
          <w:bCs/>
          <w:sz w:val="36"/>
          <w:szCs w:val="36"/>
        </w:rPr>
        <w:t xml:space="preserve">Fault Detection Algorithms: </w:t>
      </w:r>
      <w:r>
        <w:rPr>
          <w:rFonts w:ascii="Times New Roman" w:cs="Times New Roman" w:hAnsi="Times New Roman"/>
          <w:sz w:val="36"/>
          <w:szCs w:val="36"/>
        </w:rPr>
        <w:t>These algorithms analyze the preprocessed data to detect abnormal conditions indicative of faults within the electrical power system. They may include rule-based approaches, pattern recognition techniques, machine learning models, or expert systems.</w:t>
      </w:r>
    </w:p>
    <w:p>
      <w:pPr>
        <w:jc w:val="both"/>
        <w:rPr>
          <w:rFonts w:ascii="Times New Roman" w:cs="Times New Roman" w:hAnsi="Times New Roman"/>
          <w:sz w:val="36"/>
          <w:szCs w:val="36"/>
        </w:rPr>
      </w:pPr>
      <w:r>
        <w:rPr>
          <w:rFonts w:ascii="Times New Roman" w:cs="Times New Roman" w:hAnsi="Times New Roman"/>
          <w:b/>
          <w:bCs/>
          <w:sz w:val="36"/>
          <w:szCs w:val="36"/>
        </w:rPr>
        <w:t xml:space="preserve">Diagnostic Tools: </w:t>
      </w:r>
      <w:r>
        <w:rPr>
          <w:rFonts w:ascii="Times New Roman" w:cs="Times New Roman" w:hAnsi="Times New Roman"/>
          <w:sz w:val="36"/>
          <w:szCs w:val="36"/>
        </w:rPr>
        <w:t>Once a fault is detected, diagnostic tools are used to identify the root cause of the fault. This may involve analyzing historical data, comparing current conditions with known fault signatures, or conducting diagnostic tests on specific components.</w:t>
      </w:r>
    </w:p>
    <w:p>
      <w:pPr>
        <w:jc w:val="both"/>
        <w:rPr>
          <w:rFonts w:ascii="Times New Roman" w:cs="Times New Roman" w:hAnsi="Times New Roman"/>
          <w:sz w:val="36"/>
          <w:szCs w:val="36"/>
        </w:rPr>
      </w:pPr>
    </w:p>
    <w:p>
      <w:pPr>
        <w:jc w:val="both"/>
        <w:rPr>
          <w:rFonts w:ascii="Times New Roman" w:cs="Times New Roman" w:hAnsi="Times New Roman"/>
          <w:sz w:val="36"/>
          <w:szCs w:val="36"/>
        </w:rPr>
      </w:pPr>
    </w:p>
    <w:p>
      <w:pPr>
        <w:jc w:val="both"/>
        <w:rPr>
          <w:rFonts w:ascii="Times New Roman" w:cs="Times New Roman" w:hAnsi="Times New Roman"/>
          <w:sz w:val="36"/>
          <w:szCs w:val="36"/>
        </w:rPr>
      </w:pPr>
      <w:r>
        <w:rPr>
          <w:rFonts w:ascii="Times New Roman" w:cs="Times New Roman" w:hAnsi="Times New Roman"/>
          <w:b/>
          <w:bCs/>
          <w:sz w:val="36"/>
          <w:szCs w:val="36"/>
        </w:rPr>
        <w:t>Human-Machine Interface (HMI):</w:t>
      </w:r>
      <w:r>
        <w:rPr>
          <w:rFonts w:ascii="Times New Roman" w:cs="Times New Roman" w:hAnsi="Times New Roman"/>
          <w:sz w:val="36"/>
          <w:szCs w:val="36"/>
        </w:rPr>
        <w:t xml:space="preserve"> The HMI provides a user-friendly interface for operators, engineers, and maintenance personnel to interact with the FDDS. It may include graphical displays, alarms, notifications, and decision support tools to facilitate timely response and decision-making.</w:t>
      </w:r>
    </w:p>
    <w:p>
      <w:pPr>
        <w:jc w:val="both"/>
        <w:rPr>
          <w:rFonts w:ascii="Times New Roman" w:cs="Times New Roman" w:hAnsi="Times New Roman"/>
          <w:sz w:val="36"/>
          <w:szCs w:val="36"/>
        </w:rPr>
      </w:pPr>
      <w:r>
        <w:rPr>
          <w:rFonts w:ascii="Times New Roman" w:cs="Times New Roman" w:hAnsi="Times New Roman"/>
          <w:b/>
          <w:bCs/>
          <w:sz w:val="36"/>
          <w:szCs w:val="36"/>
        </w:rPr>
        <w:t>Communication Interface:</w:t>
      </w:r>
      <w:r>
        <w:rPr>
          <w:rFonts w:ascii="Times New Roman" w:cs="Times New Roman" w:hAnsi="Times New Roman"/>
          <w:sz w:val="36"/>
          <w:szCs w:val="36"/>
        </w:rPr>
        <w:t xml:space="preserve"> This component enables the FDDS to communicate with other systems, such as supervisory control and data acquisition (SCADA) systems, energy management systems (EMS), or remote monitoring platforms. Communication protocols such as Modbus, DNP3, or OPC may be utilized.</w:t>
      </w:r>
    </w:p>
    <w:p>
      <w:pPr>
        <w:jc w:val="both"/>
        <w:rPr>
          <w:rFonts w:ascii="Times New Roman" w:cs="Times New Roman" w:hAnsi="Times New Roman"/>
          <w:sz w:val="36"/>
          <w:szCs w:val="36"/>
        </w:rPr>
      </w:pPr>
      <w:r>
        <w:rPr>
          <w:rFonts w:ascii="Times New Roman" w:cs="Times New Roman" w:hAnsi="Times New Roman"/>
          <w:b/>
          <w:bCs/>
          <w:sz w:val="36"/>
          <w:szCs w:val="36"/>
        </w:rPr>
        <w:t xml:space="preserve">Control System Integration: </w:t>
      </w:r>
      <w:r>
        <w:rPr>
          <w:rFonts w:ascii="Times New Roman" w:cs="Times New Roman" w:hAnsi="Times New Roman"/>
          <w:sz w:val="36"/>
          <w:szCs w:val="36"/>
        </w:rPr>
        <w:t>In some cases, the FDDS may interface with control systems to implement automated responses to detected faults. This integration allows for rapid isolation, reconfiguration, or restoration of the electrical power system to minimize downtime and operational disruptions.</w:t>
      </w:r>
    </w:p>
    <w:p>
      <w:pPr>
        <w:jc w:val="both"/>
        <w:rPr>
          <w:rFonts w:ascii="Times New Roman" w:cs="Times New Roman" w:hAnsi="Times New Roman"/>
          <w:sz w:val="36"/>
          <w:szCs w:val="36"/>
          <w:highlight w:val="white"/>
        </w:rPr>
      </w:pPr>
    </w:p>
    <w:p>
      <w:pPr>
        <w:jc w:val="both"/>
        <w:rPr>
          <w:rFonts w:ascii="Times New Roman" w:cs="Times New Roman" w:hAnsi="Times New Roman"/>
          <w:b/>
          <w:bCs/>
          <w:sz w:val="36"/>
          <w:szCs w:val="36"/>
          <w:highlight w:val="white"/>
        </w:rPr>
      </w:pPr>
      <w:r>
        <w:rPr>
          <w:rFonts w:ascii="Times New Roman" w:cs="Times New Roman" w:hAnsi="Times New Roman"/>
          <w:b/>
          <w:bCs/>
          <w:sz w:val="36"/>
          <w:szCs w:val="36"/>
          <w:highlight w:val="white"/>
        </w:rPr>
        <w:t>WORKING:</w:t>
      </w:r>
    </w:p>
    <w:p>
      <w:pPr>
        <w:jc w:val="both"/>
        <w:rPr>
          <w:rFonts w:ascii="Times New Roman" w:cs="Times New Roman" w:hAnsi="Times New Roman"/>
          <w:sz w:val="36"/>
          <w:szCs w:val="36"/>
        </w:rPr>
      </w:pPr>
      <w:r>
        <w:rPr>
          <w:rFonts w:ascii="Times New Roman" w:cs="Times New Roman" w:hAnsi="Times New Roman"/>
          <w:b/>
          <w:bCs/>
          <w:sz w:val="36"/>
          <w:szCs w:val="36"/>
          <w:highlight w:val="white"/>
        </w:rPr>
        <w:t xml:space="preserve">         </w:t>
      </w:r>
      <w:r>
        <w:rPr>
          <w:rFonts w:ascii="Times New Roman" w:cs="Times New Roman" w:hAnsi="Times New Roman"/>
          <w:sz w:val="36"/>
          <w:szCs w:val="36"/>
        </w:rPr>
        <w:t>The working principle of a Fault Detection and Diagnosis System (FDDS) for Electrical Power Systems involves several interconnected steps to monitor, analyze, and respond to abnormal conditions within the power grid.Here's an overview of how such a system typically operates:</w:t>
      </w:r>
    </w:p>
    <w:p>
      <w:pPr>
        <w:jc w:val="both"/>
        <w:rPr>
          <w:rFonts w:ascii="Times New Roman" w:cs="Times New Roman" w:hAnsi="Times New Roman"/>
          <w:sz w:val="36"/>
          <w:szCs w:val="36"/>
        </w:rPr>
      </w:pPr>
      <w:r>
        <w:rPr>
          <w:rFonts w:ascii="Times New Roman" w:cs="Times New Roman" w:hAnsi="Times New Roman"/>
          <w:b/>
          <w:bCs/>
          <w:sz w:val="36"/>
          <w:szCs w:val="36"/>
        </w:rPr>
        <w:t xml:space="preserve">Data Acquisition: </w:t>
      </w:r>
      <w:r>
        <w:rPr>
          <w:rFonts w:ascii="Times New Roman" w:cs="Times New Roman" w:hAnsi="Times New Roman"/>
          <w:sz w:val="36"/>
          <w:szCs w:val="36"/>
        </w:rPr>
        <w:t xml:space="preserve">The FDDS begins by collecting real-time data from sensors deployed at various points within the electrical power system. These sensors measure </w:t>
      </w:r>
    </w:p>
    <w:p>
      <w:pPr>
        <w:jc w:val="both"/>
        <w:rPr>
          <w:rFonts w:ascii="Times New Roman" w:cs="Times New Roman" w:hAnsi="Times New Roman"/>
          <w:sz w:val="36"/>
          <w:szCs w:val="36"/>
        </w:rPr>
      </w:pPr>
    </w:p>
    <w:p>
      <w:pPr>
        <w:jc w:val="both"/>
        <w:rPr>
          <w:rFonts w:ascii="Times New Roman" w:cs="Times New Roman" w:hAnsi="Times New Roman"/>
          <w:sz w:val="36"/>
          <w:szCs w:val="36"/>
        </w:rPr>
      </w:pPr>
      <w:r>
        <w:rPr>
          <w:rFonts w:ascii="Times New Roman" w:cs="Times New Roman" w:hAnsi="Times New Roman"/>
          <w:sz w:val="36"/>
          <w:szCs w:val="36"/>
        </w:rPr>
        <w:t>parameters such as voltage, current, frequency, and temperature, providing continuous monitoring of system health.</w:t>
      </w:r>
    </w:p>
    <w:p>
      <w:pPr>
        <w:jc w:val="both"/>
        <w:rPr>
          <w:rFonts w:ascii="Times New Roman" w:cs="Times New Roman" w:hAnsi="Times New Roman"/>
          <w:sz w:val="36"/>
          <w:szCs w:val="36"/>
        </w:rPr>
      </w:pPr>
      <w:r>
        <w:rPr>
          <w:rFonts w:ascii="Times New Roman" w:cs="Times New Roman" w:hAnsi="Times New Roman"/>
          <w:b/>
          <w:bCs/>
          <w:sz w:val="36"/>
          <w:szCs w:val="36"/>
        </w:rPr>
        <w:t xml:space="preserve">Data Preprocessing: </w:t>
      </w:r>
      <w:r>
        <w:rPr>
          <w:rFonts w:ascii="Times New Roman" w:cs="Times New Roman" w:hAnsi="Times New Roman"/>
          <w:sz w:val="36"/>
          <w:szCs w:val="36"/>
        </w:rPr>
        <w:t>The acquired data undergoes preprocessing to remove noise, filter out disturbances, and extract relevant features for fault detection and diagnosis. This may involve signal conditioning, data filtering, and feature extraction techniques to enhance the quality and relevance of the data.</w:t>
      </w:r>
    </w:p>
    <w:p>
      <w:pPr>
        <w:jc w:val="both"/>
        <w:rPr>
          <w:rFonts w:ascii="Times New Roman" w:cs="Times New Roman" w:hAnsi="Times New Roman"/>
          <w:sz w:val="36"/>
          <w:szCs w:val="36"/>
        </w:rPr>
      </w:pPr>
      <w:r>
        <w:rPr>
          <w:rFonts w:ascii="Times New Roman" w:cs="Times New Roman" w:hAnsi="Times New Roman"/>
          <w:b/>
          <w:bCs/>
          <w:sz w:val="36"/>
          <w:szCs w:val="36"/>
        </w:rPr>
        <w:t xml:space="preserve">Fault Localization: </w:t>
      </w:r>
      <w:r>
        <w:rPr>
          <w:rFonts w:ascii="Times New Roman" w:cs="Times New Roman" w:hAnsi="Times New Roman"/>
          <w:sz w:val="36"/>
          <w:szCs w:val="36"/>
        </w:rPr>
        <w:t>Once a fault is detected, the FDDS proceeds to localize the fault by identifying the specific component or section of the power system affected. This may involve analyzing spatial and temporal patterns in the data, correlating measurements from multiple sensors, or conducting diagnostic tests to isolate the fault location.</w:t>
      </w:r>
    </w:p>
    <w:p>
      <w:pPr>
        <w:jc w:val="both"/>
        <w:rPr>
          <w:rFonts w:ascii="Times New Roman" w:cs="Times New Roman" w:hAnsi="Times New Roman"/>
          <w:sz w:val="36"/>
          <w:szCs w:val="36"/>
        </w:rPr>
      </w:pPr>
      <w:r>
        <w:rPr>
          <w:rFonts w:ascii="Times New Roman" w:cs="Times New Roman" w:hAnsi="Times New Roman"/>
          <w:b/>
          <w:bCs/>
          <w:sz w:val="36"/>
          <w:szCs w:val="36"/>
        </w:rPr>
        <w:t xml:space="preserve">Fault Diagnosis: </w:t>
      </w:r>
      <w:r>
        <w:rPr>
          <w:rFonts w:ascii="Times New Roman" w:cs="Times New Roman" w:hAnsi="Times New Roman"/>
          <w:sz w:val="36"/>
          <w:szCs w:val="36"/>
        </w:rPr>
        <w:t>With the fault localized, the FDDS employs diagnostic tools to identify the root cause of the fault. This may involve analyzing historical data, conducting fault simulations, or consulting knowledge bases to determine the underlying issue leading to the fault condition.</w:t>
      </w:r>
    </w:p>
    <w:p>
      <w:pPr>
        <w:jc w:val="both"/>
        <w:rPr>
          <w:rFonts w:ascii="Times New Roman" w:cs="Times New Roman" w:hAnsi="Times New Roman"/>
          <w:sz w:val="36"/>
          <w:szCs w:val="36"/>
        </w:rPr>
      </w:pPr>
      <w:r>
        <w:rPr>
          <w:rFonts w:ascii="Times New Roman" w:cs="Times New Roman" w:hAnsi="Times New Roman"/>
          <w:b/>
          <w:bCs/>
          <w:sz w:val="36"/>
          <w:szCs w:val="36"/>
        </w:rPr>
        <w:t xml:space="preserve">Alert Generation: </w:t>
      </w:r>
      <w:r>
        <w:rPr>
          <w:rFonts w:ascii="Times New Roman" w:cs="Times New Roman" w:hAnsi="Times New Roman"/>
          <w:sz w:val="36"/>
          <w:szCs w:val="36"/>
        </w:rPr>
        <w:t>Upon successful fault detection and diagnosis, the FDDS generates alerts or notifications to inform operators, engineers, or maintenance personnel about the detected fault. These alerts may include details about the fault type, location, severity, and recommended actions for mitigation or remediation.</w:t>
      </w:r>
    </w:p>
    <w:p>
      <w:pPr>
        <w:jc w:val="both"/>
        <w:rPr>
          <w:rFonts w:ascii="Times New Roman" w:cs="Times New Roman" w:hAnsi="Times New Roman"/>
          <w:sz w:val="36"/>
          <w:szCs w:val="36"/>
        </w:rPr>
      </w:pPr>
    </w:p>
    <w:p>
      <w:pPr>
        <w:jc w:val="both"/>
        <w:rPr>
          <w:rFonts w:ascii="Times New Roman" w:cs="Times New Roman" w:hAnsi="Times New Roman"/>
          <w:sz w:val="36"/>
          <w:szCs w:val="36"/>
        </w:rPr>
      </w:pPr>
    </w:p>
    <w:p>
      <w:pPr>
        <w:jc w:val="both"/>
        <w:rPr>
          <w:rFonts w:ascii="Times New Roman" w:cs="Times New Roman" w:hAnsi="Times New Roman"/>
          <w:sz w:val="36"/>
          <w:szCs w:val="36"/>
        </w:rPr>
      </w:pPr>
      <w:r>
        <w:rPr>
          <w:rFonts w:ascii="Times New Roman" w:cs="Times New Roman" w:hAnsi="Times New Roman"/>
          <w:b/>
          <w:bCs/>
          <w:sz w:val="36"/>
          <w:szCs w:val="36"/>
        </w:rPr>
        <w:t xml:space="preserve">Response and Mitigation: </w:t>
      </w:r>
      <w:r>
        <w:rPr>
          <w:rFonts w:ascii="Times New Roman" w:cs="Times New Roman" w:hAnsi="Times New Roman"/>
          <w:sz w:val="36"/>
          <w:szCs w:val="36"/>
        </w:rPr>
        <w:t>Depending on the severity and impact of the fault, the FDDS may trigger automated responses or recommend manual interventions to mitigate the effects of the fault. This may involve isolating affected components, rerouting power flows, initiating backup systems, or implementing corrective actions to restore normal operation.</w:t>
      </w:r>
    </w:p>
    <w:p>
      <w:pPr>
        <w:jc w:val="both"/>
        <w:rPr>
          <w:rFonts w:ascii="Times New Roman" w:cs="Times New Roman" w:hAnsi="Times New Roman"/>
          <w:sz w:val="36"/>
          <w:szCs w:val="36"/>
        </w:rPr>
      </w:pPr>
      <w:r>
        <w:rPr>
          <w:rFonts w:ascii="Times New Roman" w:cs="Times New Roman" w:hAnsi="Times New Roman"/>
          <w:b/>
          <w:bCs/>
          <w:sz w:val="36"/>
          <w:szCs w:val="36"/>
        </w:rPr>
        <w:t xml:space="preserve">Monitoring and Feedback: </w:t>
      </w:r>
      <w:r>
        <w:rPr>
          <w:rFonts w:ascii="Times New Roman" w:cs="Times New Roman" w:hAnsi="Times New Roman"/>
          <w:sz w:val="36"/>
          <w:szCs w:val="36"/>
        </w:rPr>
        <w:t xml:space="preserve">Throughout the fault detection and response process, the FDDS continuously monitors system conditions to ensure that the fault has been successfully addressed and that the power system returns to a stable state. </w:t>
      </w:r>
    </w:p>
    <w:p>
      <w:pPr>
        <w:jc w:val="both"/>
        <w:rPr>
          <w:rFonts w:ascii="Times New Roman" w:cs="Times New Roman" w:hAnsi="Times New Roman"/>
          <w:sz w:val="36"/>
          <w:szCs w:val="36"/>
        </w:rPr>
      </w:pPr>
      <w:bookmarkStart w:id="0" w:name="_GoBack"/>
      <w:bookmarkEnd w:id="0"/>
    </w:p>
    <w:p>
      <w:pPr>
        <w:jc w:val="both"/>
        <w:rPr>
          <w:rFonts w:ascii="Times New Roman" w:cs="Times New Roman" w:hAnsi="Times New Roman"/>
          <w:sz w:val="36"/>
          <w:szCs w:val="36"/>
        </w:rPr>
      </w:pPr>
      <w:r>
        <w:rPr>
          <w:rFonts w:ascii="Times New Roman" w:cs="Times New Roman" w:hAnsi="Times New Roman"/>
          <w:b/>
          <w:bCs/>
          <w:sz w:val="36"/>
          <w:szCs w:val="36"/>
          <w:highlight w:val="white"/>
        </w:rPr>
        <w:t>CONCLUSION</w:t>
      </w:r>
      <w:r>
        <w:rPr>
          <w:rFonts w:ascii="Times New Roman" w:cs="Times New Roman" w:hAnsi="Times New Roman"/>
          <w:sz w:val="36"/>
          <w:szCs w:val="36"/>
          <w:highlight w:val="white"/>
        </w:rPr>
        <w:t>:</w:t>
      </w:r>
    </w:p>
    <w:p>
      <w:pPr>
        <w:jc w:val="both"/>
        <w:rPr>
          <w:rFonts w:ascii="Times New Roman" w:cs="Times New Roman" w:hAnsi="Times New Roman"/>
          <w:sz w:val="36"/>
          <w:szCs w:val="36"/>
        </w:rPr>
      </w:pPr>
      <w:r>
        <w:rPr>
          <w:rFonts w:ascii="Times New Roman" w:cs="Times New Roman" w:hAnsi="Times New Roman"/>
          <w:sz w:val="36"/>
          <w:szCs w:val="36"/>
        </w:rPr>
        <w:t>In conclusion, the development of a Fault Detection and Diagnosis System (FDDS) for Electrical Power Systems represents a significant advancement in the field of power engineering, offering utilities, operators, and maintenance personnel a valuable tool for enhancing the reliability, efficiency, and safety of power distribution networks.</w:t>
      </w:r>
    </w:p>
    <w:p>
      <w:pPr>
        <w:jc w:val="both"/>
        <w:rPr>
          <w:rFonts w:ascii="Times New Roman" w:cs="Times New Roman" w:hAnsi="Times New Roman"/>
          <w:sz w:val="36"/>
          <w:szCs w:val="36"/>
        </w:rPr>
      </w:pPr>
      <w:r>
        <w:rPr>
          <w:rFonts w:ascii="Times New Roman" w:cs="Times New Roman" w:hAnsi="Times New Roman"/>
          <w:sz w:val="36"/>
          <w:szCs w:val="36"/>
        </w:rPr>
        <w:t>Throughout this study, we have presented an overview of the design, implementation, and working principles of an FDDS, highlighting its key components and functionalities. By leveraging advanced sensing technologies, signal processing algorithms, and machine learning techniques, the FDDS is capable of monitoring, analyzing, and responding to abnormal conditions within electrical power systems promptly.</w:t>
      </w:r>
    </w:p>
    <w:sectPr>
      <w:pgSz w:w="11906" w:h="16838"/>
      <w:pgMar w:top="709" w:right="1440" w:bottom="1440" w:left="1440" w:header="57" w:footer="0" w:gutter="0"/>
      <w:pgBorders w:offsetFrom="page">
        <w:top w:val="thickThinSmallGap" w:sz="18" w:space="24" w:color="auto"/>
        <w:left w:val="thickThinSmallGap" w:sz="18" w:space="24" w:color="auto"/>
        <w:bottom w:val="thinThickSmallGap" w:sz="18" w:space="24" w:color="auto"/>
        <w:right w:val="thinThickSmallGap" w:sz="18"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header"/>
    <w:basedOn w:val="0"/>
    <w:pPr>
      <w:tabs>
        <w:tab w:val="center" w:pos="4513"/>
        <w:tab w:val="right" w:pos="9026"/>
      </w:tabs>
      <w:spacing w:after="0" w:line="240" w:lineRule="auto"/>
    </w:pPr>
  </w:style>
  <w:style w:type="paragraph" w:styleId="16">
    <w:name w:val="footer"/>
    <w:basedOn w:val="0"/>
    <w:pPr>
      <w:tabs>
        <w:tab w:val="center" w:pos="4513"/>
        <w:tab w:val="right" w:pos="9026"/>
      </w:tabs>
      <w:spacing w:after="0" w:line="240" w:lineRule="auto"/>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136</TotalTime>
  <Application>Yozo_Office</Application>
  <Pages>5</Pages>
  <Words>886</Words>
  <Characters>5598</Characters>
  <Lines>150</Lines>
  <Paragraphs>27</Paragraphs>
  <CharactersWithSpaces>6491</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Abinash Bala</dc:creator>
  <cp:lastModifiedBy>vivo user</cp:lastModifiedBy>
  <cp:revision>1</cp:revision>
  <dcterms:created xsi:type="dcterms:W3CDTF">2024-02-24T09:23:00Z</dcterms:created>
  <dcterms:modified xsi:type="dcterms:W3CDTF">2024-04-28T13:40:02Z</dcterms:modified>
</cp:coreProperties>
</file>