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tbl>
      <w:tblPr>
        <w:jc w:val="left"/>
        <w:tblInd w:w="0"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6516"/>
        <w:gridCol w:w="2500"/>
      </w:tblGrid>
      <w:tr>
        <w:tc>
          <w:tcPr>
            <w:tcW w:w="6516" w:type="dxa"/>
          </w:tcPr>
          <w:p>
            <w:pPr>
              <w:jc w:val="center"/>
              <w:rPr>
                <w:rFonts w:ascii="Times New Roman" w:cs="Times New Roman" w:hAnsi="Times New Roman"/>
                <w:b/>
                <w:bCs/>
                <w:sz w:val="32"/>
                <w:szCs w:val="32"/>
                <w:u w:val="single"/>
              </w:rPr>
            </w:pPr>
          </w:p>
        </w:tc>
        <w:tc>
          <w:tcPr>
            <w:tcW w:w="2500" w:type="dxa"/>
          </w:tcPr>
          <w:p>
            <w:pPr>
              <w:jc w:val="center"/>
              <w:rPr>
                <w:rFonts w:ascii="Times New Roman" w:cs="Times New Roman" w:hAnsi="Times New Roman"/>
                <w:b/>
                <w:bCs/>
                <w:sz w:val="32"/>
                <w:szCs w:val="32"/>
                <w:u w:val="single"/>
              </w:rPr>
            </w:pPr>
          </w:p>
        </w:tc>
      </w:tr>
    </w:tbl>
    <w:p>
      <w:pPr>
        <w:jc w:val="center"/>
        <w:rPr>
          <w:rFonts w:ascii="Times New Roman" w:cs="Times New Roman" w:hAnsi="Times New Roman"/>
          <w:b/>
          <w:bCs/>
          <w:sz w:val="40"/>
          <w:szCs w:val="40"/>
        </w:rPr>
      </w:pPr>
      <w:r>
        <w:rPr>
          <w:rFonts w:ascii="Times New Roman" w:cs="Times New Roman" w:hAnsi="Times New Roman"/>
          <w:b/>
          <w:bCs/>
          <w:sz w:val="40"/>
          <w:szCs w:val="40"/>
        </w:rPr>
        <w:t>DEVELOPMENT OF AN INTELLIGENT POWER MONITORING AND CONTROL SYSTEM USING IOT</w:t>
      </w:r>
    </w:p>
    <w:p>
      <w:pPr>
        <w:jc w:val="center"/>
        <w:rPr>
          <w:rFonts w:ascii="Times New Roman" w:cs="Times New Roman" w:hAnsi="Times New Roman"/>
          <w:b/>
          <w:bCs/>
          <w:sz w:val="40"/>
          <w:szCs w:val="40"/>
          <w:highlight w:val="white"/>
        </w:rPr>
      </w:pPr>
    </w:p>
    <w:p>
      <w:pPr>
        <w:jc w:val="both"/>
        <w:rPr>
          <w:rFonts w:ascii="Times New Roman" w:cs="Times New Roman" w:hAnsi="Times New Roman"/>
          <w:b/>
          <w:bCs/>
          <w:sz w:val="36"/>
          <w:szCs w:val="36"/>
          <w:highlight w:val="white"/>
        </w:rPr>
      </w:pPr>
      <w:r>
        <w:rPr>
          <w:rFonts w:ascii="Times New Roman" w:cs="Times New Roman" w:hAnsi="Times New Roman"/>
          <w:b/>
          <w:bCs/>
          <w:sz w:val="36"/>
          <w:szCs w:val="36"/>
        </w:rPr>
        <w:t>ABSTRACT</w:t>
      </w:r>
      <w:r>
        <w:rPr>
          <w:rFonts w:ascii="Times New Roman" w:cs="Times New Roman" w:hAnsi="Times New Roman"/>
          <w:b/>
          <w:bCs/>
          <w:sz w:val="36"/>
          <w:szCs w:val="36"/>
          <w:highlight w:val="white"/>
        </w:rPr>
        <w:t>:</w:t>
      </w:r>
    </w:p>
    <w:p>
      <w:pPr>
        <w:jc w:val="both"/>
        <w:rPr>
          <w:rFonts w:ascii="Times New Roman" w:cs="Times New Roman" w:hAnsi="Times New Roman"/>
          <w:sz w:val="36"/>
          <w:szCs w:val="36"/>
        </w:rPr>
      </w:pPr>
      <w:r>
        <w:rPr>
          <w:rFonts w:ascii="Times New Roman" w:cs="Times New Roman" w:hAnsi="Times New Roman"/>
          <w:b/>
          <w:bCs/>
          <w:sz w:val="36"/>
          <w:szCs w:val="36"/>
          <w:highlight w:val="white"/>
        </w:rPr>
        <w:t xml:space="preserve">          </w:t>
      </w:r>
      <w:r>
        <w:rPr>
          <w:rFonts w:ascii="Times New Roman" w:cs="Times New Roman" w:hAnsi="Times New Roman"/>
          <w:sz w:val="36"/>
          <w:szCs w:val="36"/>
        </w:rPr>
        <w:t xml:space="preserve">This project aims to design and implement an intelligent power monitoring and control system utilizing Internet of Things (IoT) technology. With the ever-increasing demand for efficient energy management in both residential and industrial sectors, there is a pressing need for innovative solutions to monitor, analyze, and control power consumption effectively. Our system leverages IoT devices and sensors to collect real-time data on energy usage, allowing for detailed monitoring and analysis. </w:t>
      </w:r>
    </w:p>
    <w:p>
      <w:pPr>
        <w:jc w:val="both"/>
        <w:rPr>
          <w:rFonts w:ascii="Times New Roman" w:cs="Times New Roman" w:hAnsi="Times New Roman"/>
          <w:sz w:val="36"/>
          <w:szCs w:val="36"/>
        </w:rPr>
      </w:pPr>
      <w:r>
        <w:rPr>
          <w:rFonts w:ascii="Times New Roman" w:cs="Times New Roman" w:hAnsi="Times New Roman"/>
          <w:sz w:val="36"/>
          <w:szCs w:val="36"/>
        </w:rPr>
        <w:t>Through the integration of smart algorithms and machine learning techniques, the system can predict energy consumption patterns, identify potential areas for optimization, and autonomously adjust power distribution to optimize efficiency. Additionally, the system offers remote monitoring and control capabilities, enabling users to access and manage their power infrastructure from anywhere via a user-friendly interface. By providing actionable insights and facilitating proactive energy management, our intelligent power monitoring and control system aims to contribute to sustainability efforts and enhance overall energy efficiency.</w:t>
      </w:r>
    </w:p>
    <w:p>
      <w:pPr>
        <w:jc w:val="both"/>
        <w:rPr>
          <w:rFonts w:ascii="Times New Roman" w:cs="Times New Roman" w:hAnsi="Times New Roman"/>
          <w:sz w:val="36"/>
          <w:szCs w:val="36"/>
        </w:rPr>
      </w:pPr>
      <w:r>
        <w:rPr>
          <w:rFonts w:ascii="Times New Roman" w:cs="Times New Roman" w:hAnsi="Times New Roman"/>
          <w:sz w:val="36"/>
          <w:szCs w:val="36"/>
        </w:rPr>
        <w:t>Keywords: IoT, power monitoring, energy management, smart algorithms, machine learning, remote control, sustainability.</w:t>
      </w:r>
    </w:p>
    <w:p>
      <w:pPr>
        <w:jc w:val="both"/>
        <w:rPr>
          <w:rFonts w:ascii="Times New Roman" w:cs="Times New Roman" w:hAnsi="Times New Roman"/>
          <w:sz w:val="36"/>
          <w:szCs w:val="36"/>
          <w:highlight w:val="white"/>
        </w:rPr>
      </w:pPr>
    </w:p>
    <w:p>
      <w:pPr>
        <w:jc w:val="both"/>
        <w:rPr>
          <w:rFonts w:ascii="Times New Roman" w:cs="Times New Roman" w:hAnsi="Times New Roman"/>
          <w:sz w:val="36"/>
          <w:szCs w:val="36"/>
          <w:highlight w:val="white"/>
        </w:rPr>
      </w:pPr>
      <w:r>
        <w:rPr>
          <w:rFonts w:ascii="Times New Roman" w:cs="Times New Roman" w:hAnsi="Times New Roman"/>
          <w:b/>
          <w:bCs/>
          <w:sz w:val="36"/>
          <w:szCs w:val="36"/>
          <w:highlight w:val="white"/>
        </w:rPr>
        <w:t>COMPONENTS</w:t>
      </w:r>
      <w:r>
        <w:rPr>
          <w:rFonts w:ascii="Times New Roman" w:cs="Times New Roman" w:hAnsi="Times New Roman"/>
          <w:sz w:val="36"/>
          <w:szCs w:val="36"/>
          <w:highlight w:val="white"/>
        </w:rPr>
        <w:t>:</w:t>
      </w:r>
    </w:p>
    <w:p>
      <w:pPr>
        <w:jc w:val="both"/>
        <w:rPr>
          <w:rFonts w:ascii="Times New Roman" w:cs="Times New Roman" w:hAnsi="Times New Roman"/>
          <w:sz w:val="36"/>
          <w:szCs w:val="36"/>
        </w:rPr>
      </w:pPr>
      <w:r>
        <w:rPr>
          <w:rFonts w:ascii="Times New Roman" w:cs="Times New Roman" w:hAnsi="Times New Roman"/>
          <w:b/>
          <w:bCs/>
          <w:sz w:val="36"/>
          <w:szCs w:val="36"/>
        </w:rPr>
        <w:t>IoT Devices:</w:t>
      </w:r>
      <w:r>
        <w:rPr>
          <w:rFonts w:ascii="Times New Roman" w:cs="Times New Roman" w:hAnsi="Times New Roman"/>
          <w:sz w:val="36"/>
          <w:szCs w:val="36"/>
        </w:rPr>
        <w:t xml:space="preserve"> These include sensors and actuators that gather data from the power infrastructure and perform actions based on the control commands received.</w:t>
      </w:r>
    </w:p>
    <w:p>
      <w:pPr>
        <w:jc w:val="both"/>
        <w:rPr>
          <w:rFonts w:ascii="Times New Roman" w:cs="Times New Roman" w:hAnsi="Times New Roman"/>
          <w:sz w:val="36"/>
          <w:szCs w:val="36"/>
        </w:rPr>
      </w:pPr>
      <w:r>
        <w:rPr>
          <w:rFonts w:ascii="Times New Roman" w:cs="Times New Roman" w:hAnsi="Times New Roman"/>
          <w:b/>
          <w:bCs/>
          <w:sz w:val="36"/>
          <w:szCs w:val="36"/>
        </w:rPr>
        <w:t xml:space="preserve">Power Sensors: </w:t>
      </w:r>
      <w:r>
        <w:rPr>
          <w:rFonts w:ascii="Times New Roman" w:cs="Times New Roman" w:hAnsi="Times New Roman"/>
          <w:sz w:val="36"/>
          <w:szCs w:val="36"/>
        </w:rPr>
        <w:t>Sensors to measure various parameters such as voltage, current, power factor, frequency, and energy consumption at different points in the power distribution network.</w:t>
      </w:r>
    </w:p>
    <w:p>
      <w:pPr>
        <w:jc w:val="both"/>
        <w:rPr>
          <w:rFonts w:ascii="Times New Roman" w:cs="Times New Roman" w:hAnsi="Times New Roman"/>
          <w:sz w:val="36"/>
          <w:szCs w:val="36"/>
        </w:rPr>
      </w:pPr>
      <w:r>
        <w:rPr>
          <w:rFonts w:ascii="Times New Roman" w:cs="Times New Roman" w:hAnsi="Times New Roman"/>
          <w:b/>
          <w:bCs/>
          <w:sz w:val="36"/>
          <w:szCs w:val="36"/>
        </w:rPr>
        <w:t>Microcontrollers</w:t>
      </w:r>
      <w:r>
        <w:rPr>
          <w:rFonts w:ascii="Times New Roman" w:cs="Times New Roman" w:hAnsi="Times New Roman"/>
          <w:sz w:val="36"/>
          <w:szCs w:val="36"/>
        </w:rPr>
        <w:t>: Devices to interface with sensors, process data, and communicate with other components of the system. Examples include Arduino, Raspberry Pi, or custom-designed microcontroller boards.</w:t>
      </w:r>
    </w:p>
    <w:p>
      <w:pPr>
        <w:jc w:val="both"/>
        <w:rPr>
          <w:rFonts w:ascii="Times New Roman" w:cs="Times New Roman" w:hAnsi="Times New Roman"/>
          <w:sz w:val="36"/>
          <w:szCs w:val="36"/>
        </w:rPr>
      </w:pPr>
      <w:r>
        <w:rPr>
          <w:rFonts w:ascii="Times New Roman" w:cs="Times New Roman" w:hAnsi="Times New Roman"/>
          <w:b/>
          <w:bCs/>
          <w:sz w:val="36"/>
          <w:szCs w:val="36"/>
        </w:rPr>
        <w:t xml:space="preserve">Communication Protocols: </w:t>
      </w:r>
      <w:r>
        <w:rPr>
          <w:rFonts w:ascii="Times New Roman" w:cs="Times New Roman" w:hAnsi="Times New Roman"/>
          <w:sz w:val="36"/>
          <w:szCs w:val="36"/>
        </w:rPr>
        <w:t>Protocols such as MQTT, HTTP, or CoAP for transmitting data between IoT devices, gateways, and the central monitoring system.</w:t>
      </w:r>
    </w:p>
    <w:p>
      <w:pPr>
        <w:jc w:val="both"/>
        <w:rPr>
          <w:rFonts w:ascii="Times New Roman" w:cs="Times New Roman" w:hAnsi="Times New Roman"/>
          <w:sz w:val="36"/>
          <w:szCs w:val="36"/>
        </w:rPr>
      </w:pPr>
      <w:r>
        <w:rPr>
          <w:rFonts w:ascii="Times New Roman" w:cs="Times New Roman" w:hAnsi="Times New Roman"/>
          <w:b/>
          <w:bCs/>
          <w:sz w:val="36"/>
          <w:szCs w:val="36"/>
        </w:rPr>
        <w:t>Gateway</w:t>
      </w:r>
      <w:r>
        <w:rPr>
          <w:rFonts w:ascii="Times New Roman" w:cs="Times New Roman" w:hAnsi="Times New Roman"/>
          <w:sz w:val="36"/>
          <w:szCs w:val="36"/>
        </w:rPr>
        <w:t>: A device that aggregates data from multiple IoT devices and sends it to the central monitoring system. It may also perform local data processing and filtering tasks.</w:t>
      </w:r>
    </w:p>
    <w:p>
      <w:pPr>
        <w:jc w:val="both"/>
        <w:rPr>
          <w:rFonts w:ascii="Times New Roman" w:cs="Times New Roman" w:hAnsi="Times New Roman"/>
          <w:sz w:val="36"/>
          <w:szCs w:val="36"/>
        </w:rPr>
      </w:pPr>
      <w:r>
        <w:rPr>
          <w:rFonts w:ascii="Times New Roman" w:cs="Times New Roman" w:hAnsi="Times New Roman"/>
          <w:b/>
          <w:bCs/>
          <w:sz w:val="36"/>
          <w:szCs w:val="36"/>
        </w:rPr>
        <w:t>Cloud Platform:</w:t>
      </w:r>
      <w:r>
        <w:rPr>
          <w:rFonts w:ascii="Times New Roman" w:cs="Times New Roman" w:hAnsi="Times New Roman"/>
          <w:sz w:val="36"/>
          <w:szCs w:val="36"/>
        </w:rPr>
        <w:t xml:space="preserve"> A cloud-based infrastructure to store, process, and analyze the collected data. Platforms like AWS IoT, Azure IoT, or Google Cloud IoT provide scalable and reliable solutions for managing IoT data.</w:t>
      </w:r>
    </w:p>
    <w:p>
      <w:pPr>
        <w:jc w:val="both"/>
        <w:rPr>
          <w:rFonts w:ascii="Times New Roman" w:cs="Times New Roman" w:hAnsi="Times New Roman"/>
          <w:sz w:val="36"/>
          <w:szCs w:val="36"/>
        </w:rPr>
      </w:pPr>
      <w:r>
        <w:rPr>
          <w:rFonts w:ascii="Times New Roman" w:cs="Times New Roman" w:hAnsi="Times New Roman"/>
          <w:b/>
          <w:bCs/>
          <w:sz w:val="36"/>
          <w:szCs w:val="36"/>
        </w:rPr>
        <w:t>Data Analytics and Machine Learning:</w:t>
      </w:r>
      <w:r>
        <w:rPr>
          <w:rFonts w:ascii="Times New Roman" w:cs="Times New Roman" w:hAnsi="Times New Roman"/>
          <w:sz w:val="36"/>
          <w:szCs w:val="36"/>
        </w:rPr>
        <w:t xml:space="preserve"> Algorithms to analyze the collected data, detect patterns, predict energy consumption, and optimize power distribution. This may include techniques like regression analysis, clustering, classification, and reinforcement learning.</w:t>
      </w:r>
    </w:p>
    <w:p>
      <w:pPr>
        <w:jc w:val="both"/>
        <w:rPr>
          <w:rFonts w:ascii="Times New Roman" w:cs="Times New Roman" w:hAnsi="Times New Roman"/>
          <w:sz w:val="36"/>
          <w:szCs w:val="36"/>
        </w:rPr>
      </w:pPr>
    </w:p>
    <w:p>
      <w:pPr>
        <w:jc w:val="both"/>
        <w:rPr>
          <w:rFonts w:ascii="Times New Roman" w:cs="Times New Roman" w:hAnsi="Times New Roman"/>
          <w:sz w:val="36"/>
          <w:szCs w:val="36"/>
        </w:rPr>
      </w:pPr>
      <w:r>
        <w:rPr>
          <w:rFonts w:ascii="Times New Roman" w:cs="Times New Roman" w:hAnsi="Times New Roman"/>
          <w:b/>
          <w:bCs/>
          <w:sz w:val="36"/>
          <w:szCs w:val="36"/>
        </w:rPr>
        <w:t>User Interface:</w:t>
      </w:r>
      <w:r>
        <w:rPr>
          <w:rFonts w:ascii="Times New Roman" w:cs="Times New Roman" w:hAnsi="Times New Roman"/>
          <w:sz w:val="36"/>
          <w:szCs w:val="36"/>
        </w:rPr>
        <w:t xml:space="preserve"> A web or mobile interface for users to monitor power consumption, receive alerts, and control devices remotely. It should provide real-time insights, historical data visualization, and customizable dashboards.</w:t>
      </w:r>
    </w:p>
    <w:p>
      <w:pPr>
        <w:jc w:val="both"/>
        <w:rPr>
          <w:rFonts w:ascii="Times New Roman" w:cs="Times New Roman" w:hAnsi="Times New Roman"/>
          <w:sz w:val="36"/>
          <w:szCs w:val="36"/>
        </w:rPr>
      </w:pPr>
      <w:r>
        <w:rPr>
          <w:rFonts w:ascii="Times New Roman" w:cs="Times New Roman" w:hAnsi="Times New Roman"/>
          <w:b/>
          <w:bCs/>
          <w:sz w:val="36"/>
          <w:szCs w:val="36"/>
        </w:rPr>
        <w:t>Security Measures:</w:t>
      </w:r>
      <w:r>
        <w:rPr>
          <w:rFonts w:ascii="Times New Roman" w:cs="Times New Roman" w:hAnsi="Times New Roman"/>
          <w:sz w:val="36"/>
          <w:szCs w:val="36"/>
        </w:rPr>
        <w:t xml:space="preserve"> Measures to ensure the confidentiality, integrity, and availability of data and system components. This includes encryption, authentication, access control, and intrusion detection mechanisms.</w:t>
      </w:r>
    </w:p>
    <w:p>
      <w:pPr>
        <w:jc w:val="both"/>
        <w:rPr>
          <w:rFonts w:ascii="Times New Roman" w:cs="Times New Roman" w:hAnsi="Times New Roman"/>
          <w:sz w:val="36"/>
          <w:szCs w:val="36"/>
        </w:rPr>
      </w:pPr>
      <w:r>
        <w:rPr>
          <w:rFonts w:ascii="Times New Roman" w:cs="Times New Roman" w:hAnsi="Times New Roman"/>
          <w:b/>
          <w:bCs/>
          <w:sz w:val="36"/>
          <w:szCs w:val="36"/>
        </w:rPr>
        <w:t xml:space="preserve">Integration with Existing Systems: </w:t>
      </w:r>
      <w:r>
        <w:rPr>
          <w:rFonts w:ascii="Times New Roman" w:cs="Times New Roman" w:hAnsi="Times New Roman"/>
          <w:sz w:val="36"/>
          <w:szCs w:val="36"/>
        </w:rPr>
        <w:t>Interfaces to integrate the intelligent power monitoring and control system with existing building management systems, smart grids, or energy management systems for seamless operation and interoperability.</w:t>
      </w:r>
    </w:p>
    <w:p>
      <w:pPr>
        <w:jc w:val="both"/>
        <w:rPr>
          <w:rFonts w:ascii="Times New Roman" w:cs="Times New Roman" w:hAnsi="Times New Roman"/>
          <w:sz w:val="36"/>
          <w:szCs w:val="36"/>
          <w:highlight w:val="white"/>
        </w:rPr>
      </w:pPr>
    </w:p>
    <w:p>
      <w:pPr>
        <w:jc w:val="both"/>
        <w:rPr>
          <w:rFonts w:ascii="Times New Roman" w:cs="Times New Roman" w:hAnsi="Times New Roman"/>
          <w:b/>
          <w:bCs/>
          <w:sz w:val="36"/>
          <w:szCs w:val="36"/>
          <w:highlight w:val="white"/>
        </w:rPr>
      </w:pPr>
      <w:r>
        <w:rPr>
          <w:rFonts w:ascii="Times New Roman" w:cs="Times New Roman" w:hAnsi="Times New Roman"/>
          <w:b/>
          <w:bCs/>
          <w:sz w:val="36"/>
          <w:szCs w:val="36"/>
          <w:highlight w:val="white"/>
        </w:rPr>
        <w:t>WORKING:</w:t>
      </w:r>
    </w:p>
    <w:p>
      <w:pPr>
        <w:jc w:val="both"/>
        <w:rPr>
          <w:rFonts w:ascii="Times New Roman" w:cs="Times New Roman" w:hAnsi="Times New Roman"/>
          <w:sz w:val="36"/>
          <w:szCs w:val="36"/>
        </w:rPr>
      </w:pPr>
      <w:r>
        <w:rPr>
          <w:rFonts w:ascii="Times New Roman" w:cs="Times New Roman" w:hAnsi="Times New Roman"/>
          <w:b/>
          <w:bCs/>
          <w:sz w:val="36"/>
          <w:szCs w:val="36"/>
          <w:highlight w:val="white"/>
        </w:rPr>
        <w:t xml:space="preserve">      </w:t>
      </w:r>
      <w:r>
        <w:rPr>
          <w:rFonts w:ascii="Times New Roman" w:cs="Times New Roman" w:hAnsi="Times New Roman"/>
          <w:sz w:val="36"/>
          <w:szCs w:val="36"/>
          <w:highlight w:val="white"/>
        </w:rPr>
        <w:t xml:space="preserve">   </w:t>
      </w:r>
      <w:r>
        <w:rPr>
          <w:rFonts w:ascii="Times New Roman" w:cs="Times New Roman" w:hAnsi="Times New Roman"/>
          <w:sz w:val="36"/>
          <w:szCs w:val="36"/>
        </w:rPr>
        <w:t>The working of your intelligent power monitoring and control system involves several interconnected processes and components. Here's an overview:</w:t>
      </w:r>
    </w:p>
    <w:p>
      <w:pPr>
        <w:jc w:val="both"/>
        <w:rPr>
          <w:rFonts w:ascii="Times New Roman" w:cs="Times New Roman" w:hAnsi="Times New Roman"/>
          <w:sz w:val="36"/>
          <w:szCs w:val="36"/>
        </w:rPr>
      </w:pPr>
      <w:r>
        <w:rPr>
          <w:rFonts w:ascii="Times New Roman" w:cs="Times New Roman" w:hAnsi="Times New Roman"/>
          <w:b/>
          <w:bCs/>
          <w:sz w:val="36"/>
          <w:szCs w:val="36"/>
        </w:rPr>
        <w:t xml:space="preserve">Data Collection: </w:t>
      </w:r>
      <w:r>
        <w:rPr>
          <w:rFonts w:ascii="Times New Roman" w:cs="Times New Roman" w:hAnsi="Times New Roman"/>
          <w:sz w:val="36"/>
          <w:szCs w:val="36"/>
        </w:rPr>
        <w:t>IoT devices such as sensors and smart meters are deployed throughout the power distribution network to collect real-time data on energy consumption, voltage levels, current flows, power quality parameters, and other relevant metrics. These devices continuously monitor the electrical infrastructure and transmit the collected data to a central repository for further processing.</w:t>
      </w:r>
    </w:p>
    <w:p>
      <w:pPr>
        <w:jc w:val="both"/>
        <w:rPr>
          <w:rFonts w:ascii="Times New Roman" w:cs="Times New Roman" w:hAnsi="Times New Roman"/>
          <w:sz w:val="36"/>
          <w:szCs w:val="36"/>
        </w:rPr>
      </w:pPr>
    </w:p>
    <w:p>
      <w:pPr>
        <w:jc w:val="both"/>
        <w:rPr>
          <w:rFonts w:ascii="Times New Roman" w:cs="Times New Roman" w:hAnsi="Times New Roman"/>
          <w:sz w:val="36"/>
          <w:szCs w:val="36"/>
        </w:rPr>
      </w:pPr>
    </w:p>
    <w:p>
      <w:pPr>
        <w:jc w:val="both"/>
        <w:rPr>
          <w:rFonts w:ascii="Times New Roman" w:cs="Times New Roman" w:hAnsi="Times New Roman"/>
          <w:sz w:val="36"/>
          <w:szCs w:val="36"/>
        </w:rPr>
      </w:pPr>
      <w:r>
        <w:rPr>
          <w:rFonts w:ascii="Times New Roman" w:cs="Times New Roman" w:hAnsi="Times New Roman"/>
          <w:b/>
          <w:bCs/>
          <w:sz w:val="36"/>
          <w:szCs w:val="36"/>
        </w:rPr>
        <w:t xml:space="preserve">Data Transmission: </w:t>
      </w:r>
      <w:r>
        <w:rPr>
          <w:rFonts w:ascii="Times New Roman" w:cs="Times New Roman" w:hAnsi="Times New Roman"/>
          <w:sz w:val="36"/>
          <w:szCs w:val="36"/>
        </w:rPr>
        <w:t>The collected data is transmitted from the IoT devices to a gateway device or directly to a cloud-based platform using wireless communication protocols such as Wi-Fi, Bluetooth, Zigbee, or LoRaWAN. The choice of communication protocol depends on factors such as range, bandwidth, power consumption, and data security requirements.</w:t>
      </w:r>
    </w:p>
    <w:p>
      <w:pPr>
        <w:jc w:val="both"/>
        <w:rPr>
          <w:rFonts w:ascii="Times New Roman" w:cs="Times New Roman" w:hAnsi="Times New Roman"/>
          <w:sz w:val="36"/>
          <w:szCs w:val="36"/>
        </w:rPr>
      </w:pPr>
      <w:r>
        <w:rPr>
          <w:rFonts w:ascii="Times New Roman" w:cs="Times New Roman" w:hAnsi="Times New Roman"/>
          <w:b/>
          <w:bCs/>
          <w:sz w:val="36"/>
          <w:szCs w:val="36"/>
        </w:rPr>
        <w:t xml:space="preserve">Data Processing and Analysis: </w:t>
      </w:r>
      <w:r>
        <w:rPr>
          <w:rFonts w:ascii="Times New Roman" w:cs="Times New Roman" w:hAnsi="Times New Roman"/>
          <w:sz w:val="36"/>
          <w:szCs w:val="36"/>
        </w:rPr>
        <w:t>Upon receiving the data, the cloud-based platform or a local gateway device processes and analyzes it using various algorithms and machine learning techniques. This includes tasks such as data validation, normalization, aggregation, anomaly detection, pattern recognition, and predictive modeling. The goal is to derive actionable insights from the collected data to optimize energy usage, improve efficiency, and detect any abnormal behavior or faults in the power system.</w:t>
      </w:r>
    </w:p>
    <w:p>
      <w:pPr>
        <w:jc w:val="both"/>
        <w:rPr>
          <w:rFonts w:ascii="Times New Roman" w:cs="Times New Roman" w:hAnsi="Times New Roman"/>
          <w:sz w:val="36"/>
          <w:szCs w:val="36"/>
        </w:rPr>
      </w:pPr>
      <w:r>
        <w:rPr>
          <w:rFonts w:ascii="Times New Roman" w:cs="Times New Roman" w:hAnsi="Times New Roman"/>
          <w:b/>
          <w:bCs/>
          <w:sz w:val="36"/>
          <w:szCs w:val="36"/>
        </w:rPr>
        <w:t xml:space="preserve">Decision Making: </w:t>
      </w:r>
      <w:r>
        <w:rPr>
          <w:rFonts w:ascii="Times New Roman" w:cs="Times New Roman" w:hAnsi="Times New Roman"/>
          <w:sz w:val="36"/>
          <w:szCs w:val="36"/>
        </w:rPr>
        <w:t>Based on the analysis results, the system makes intelligent decisions regarding power management and control. This may involve dynamically adjusting the distribution of electrical loads, optimizing the operation of power generation and distribution equipment, implementing demand-response strategies, or switching between different power sources to minimize costs and ensure reliability.</w:t>
      </w:r>
    </w:p>
    <w:p>
      <w:pPr>
        <w:jc w:val="both"/>
        <w:rPr>
          <w:rFonts w:ascii="Times New Roman" w:cs="Times New Roman" w:hAnsi="Times New Roman"/>
          <w:sz w:val="36"/>
          <w:szCs w:val="36"/>
        </w:rPr>
      </w:pPr>
      <w:r>
        <w:rPr>
          <w:rFonts w:ascii="Times New Roman" w:cs="Times New Roman" w:hAnsi="Times New Roman"/>
          <w:b/>
          <w:bCs/>
          <w:sz w:val="36"/>
          <w:szCs w:val="36"/>
        </w:rPr>
        <w:t xml:space="preserve">Control Actions: </w:t>
      </w:r>
      <w:r>
        <w:rPr>
          <w:rFonts w:ascii="Times New Roman" w:cs="Times New Roman" w:hAnsi="Times New Roman"/>
          <w:sz w:val="36"/>
          <w:szCs w:val="36"/>
        </w:rPr>
        <w:t xml:space="preserve">The system sends control commands to actuators and control devices such as relays, switches, variable frequency drives, or smart appliances to implement the desired changes in the power system. For example, it may reduce the power consumption of </w:t>
      </w:r>
    </w:p>
    <w:p>
      <w:pPr>
        <w:jc w:val="both"/>
        <w:rPr>
          <w:rFonts w:ascii="Times New Roman" w:cs="Times New Roman" w:hAnsi="Times New Roman"/>
          <w:sz w:val="36"/>
          <w:szCs w:val="36"/>
        </w:rPr>
      </w:pPr>
    </w:p>
    <w:p>
      <w:pPr>
        <w:jc w:val="both"/>
        <w:rPr>
          <w:rFonts w:ascii="Times New Roman" w:cs="Times New Roman" w:hAnsi="Times New Roman"/>
          <w:sz w:val="36"/>
          <w:szCs w:val="36"/>
        </w:rPr>
      </w:pPr>
      <w:r>
        <w:rPr>
          <w:rFonts w:ascii="Times New Roman" w:cs="Times New Roman" w:hAnsi="Times New Roman"/>
          <w:sz w:val="36"/>
          <w:szCs w:val="36"/>
        </w:rPr>
        <w:t>non-critical loads during peak demand periods, activate backup power sources during outages, or adjust the output of renewable energy sources based on weather conditions and energy demand forecasts.</w:t>
      </w:r>
    </w:p>
    <w:p>
      <w:pPr>
        <w:jc w:val="both"/>
        <w:rPr>
          <w:rFonts w:ascii="Times New Roman" w:cs="Times New Roman" w:hAnsi="Times New Roman"/>
          <w:sz w:val="36"/>
          <w:szCs w:val="36"/>
        </w:rPr>
      </w:pPr>
      <w:bookmarkStart w:id="0" w:name="_GoBack"/>
      <w:bookmarkEnd w:id="0"/>
    </w:p>
    <w:p>
      <w:pPr>
        <w:jc w:val="both"/>
        <w:rPr>
          <w:rFonts w:ascii="Times New Roman" w:cs="Times New Roman" w:hAnsi="Times New Roman"/>
          <w:sz w:val="36"/>
          <w:szCs w:val="36"/>
        </w:rPr>
      </w:pPr>
      <w:r>
        <w:rPr>
          <w:rFonts w:ascii="Times New Roman" w:cs="Times New Roman" w:hAnsi="Times New Roman"/>
          <w:b/>
          <w:bCs/>
          <w:sz w:val="36"/>
          <w:szCs w:val="36"/>
          <w:highlight w:val="white"/>
        </w:rPr>
        <w:t>CONCLUSION</w:t>
      </w:r>
      <w:r>
        <w:rPr>
          <w:rFonts w:ascii="Times New Roman" w:cs="Times New Roman" w:hAnsi="Times New Roman"/>
          <w:sz w:val="36"/>
          <w:szCs w:val="36"/>
          <w:highlight w:val="white"/>
        </w:rPr>
        <w:t>:</w:t>
      </w:r>
    </w:p>
    <w:p>
      <w:pPr>
        <w:jc w:val="both"/>
        <w:rPr>
          <w:rFonts w:ascii="Times New Roman" w:cs="Times New Roman" w:hAnsi="Times New Roman"/>
          <w:sz w:val="36"/>
          <w:szCs w:val="36"/>
        </w:rPr>
      </w:pPr>
      <w:r>
        <w:rPr>
          <w:rFonts w:ascii="Times New Roman" w:cs="Times New Roman" w:hAnsi="Times New Roman"/>
          <w:sz w:val="36"/>
          <w:szCs w:val="36"/>
        </w:rPr>
        <w:t>In conclusion, the development of an intelligent power monitoring and control system using IoT represents a significant step forward in the quest for efficient energy management and sustainable power infrastructure. Through the integration of advanced sensing technologies, data analytics, and machine learning algorithms, this system offers a comprehensive solution for monitoring, analyzing, and optimizing energy consumption in real-time.</w:t>
      </w:r>
    </w:p>
    <w:sectPr>
      <w:pgSz w:w="11906" w:h="16838"/>
      <w:pgMar w:top="709" w:right="1440" w:bottom="1440" w:left="1440" w:header="57" w:footer="0" w:gutter="0"/>
      <w:pgBorders w:offsetFrom="page">
        <w:top w:val="thickThinSmallGap" w:sz="18" w:space="24" w:color="auto"/>
        <w:left w:val="thickThinSmallGap" w:sz="18" w:space="24" w:color="auto"/>
        <w:bottom w:val="thinThickSmallGap" w:sz="18" w:space="24" w:color="auto"/>
        <w:right w:val="thinThickSmallGap" w:sz="18"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 w:type="paragraph" w:styleId="16">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148</TotalTime>
  <Application>Yozo_Office</Application>
  <Pages>5</Pages>
  <Words>821</Words>
  <Characters>5285</Characters>
  <Lines>136</Lines>
  <Paragraphs>26</Paragraphs>
  <CharactersWithSpaces>6101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Abinash Bala</dc:creator>
  <cp:lastModifiedBy>vivo user</cp:lastModifiedBy>
  <cp:revision>1</cp:revision>
  <dcterms:created xsi:type="dcterms:W3CDTF">2024-02-24T09:23:00Z</dcterms:created>
  <dcterms:modified xsi:type="dcterms:W3CDTF">2024-04-28T14:32:21Z</dcterms:modified>
</cp:coreProperties>
</file>