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tbl>
      <w:tblPr>
        <w:jc w:val="left"/>
        <w:tblInd w:w="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6516"/>
        <w:gridCol w:w="2500"/>
      </w:tblGrid>
      <w:tr>
        <w:tc>
          <w:tcPr>
            <w:tcW w:w="6516" w:type="dxa"/>
          </w:tcPr>
          <w:p>
            <w:pPr>
              <w:jc w:val="center"/>
              <w:rPr>
                <w:rFonts w:ascii="Times New Roman" w:cs="Times New Roman" w:hAnsi="Times New Roman"/>
                <w:b/>
                <w:bCs/>
                <w:sz w:val="32"/>
                <w:szCs w:val="32"/>
                <w:u w:val="single"/>
              </w:rPr>
            </w:pPr>
          </w:p>
        </w:tc>
        <w:tc>
          <w:tcPr>
            <w:tcW w:w="2500" w:type="dxa"/>
          </w:tcPr>
          <w:p>
            <w:pPr>
              <w:jc w:val="center"/>
              <w:rPr>
                <w:rFonts w:ascii="Times New Roman" w:cs="Times New Roman" w:hAnsi="Times New Roman"/>
                <w:b/>
                <w:bCs/>
                <w:sz w:val="32"/>
                <w:szCs w:val="32"/>
                <w:u w:val="single"/>
              </w:rPr>
            </w:pPr>
          </w:p>
        </w:tc>
      </w:tr>
    </w:tbl>
    <w:p>
      <w:pPr>
        <w:jc w:val="center"/>
        <w:rPr>
          <w:rFonts w:ascii="Times New Roman" w:cs="Times New Roman" w:hAnsi="Times New Roman"/>
          <w:b/>
          <w:bCs/>
          <w:sz w:val="40"/>
          <w:szCs w:val="40"/>
        </w:rPr>
      </w:pPr>
      <w:r>
        <w:rPr>
          <w:rFonts w:ascii="Times New Roman" w:cs="Times New Roman" w:hAnsi="Times New Roman"/>
          <w:b/>
          <w:bCs/>
          <w:sz w:val="40"/>
          <w:szCs w:val="40"/>
        </w:rPr>
        <w:t>INVESTIGATION AND IMPROVEMENT OF POWER QUALITY IN INDUSTRIAL ENVIRONMENTS</w:t>
      </w:r>
    </w:p>
    <w:p>
      <w:pPr>
        <w:jc w:val="center"/>
        <w:rPr>
          <w:rFonts w:ascii="Times New Roman" w:cs="Times New Roman" w:hAnsi="Times New Roman"/>
          <w:b/>
          <w:bCs/>
          <w:sz w:val="40"/>
          <w:szCs w:val="40"/>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rPr>
        <w:t>ABSTRACT</w:t>
      </w:r>
      <w:r>
        <w:rPr>
          <w:rFonts w:ascii="Times New Roman" w:cs="Times New Roman" w:hAnsi="Times New Roman"/>
          <w:b/>
          <w:bCs/>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This research investigates the power quality issues prevalent in industrial environments and proposes improvements to mitigate these challenges. Industrial settings often experience disturbances such as voltage sags, harmonics, and flicker due to the operation of heavy machinery, variable frequency drives, and other equipment. These disturbances can lead to equipment malfunction, production downtime, and increased maintenance costs.</w:t>
      </w:r>
    </w:p>
    <w:p>
      <w:pPr>
        <w:jc w:val="both"/>
        <w:rPr>
          <w:rFonts w:ascii="Times New Roman" w:cs="Times New Roman" w:hAnsi="Times New Roman"/>
          <w:sz w:val="36"/>
          <w:szCs w:val="36"/>
        </w:rPr>
      </w:pPr>
      <w:r>
        <w:rPr>
          <w:rFonts w:ascii="Times New Roman" w:cs="Times New Roman" w:hAnsi="Times New Roman"/>
          <w:sz w:val="36"/>
          <w:szCs w:val="36"/>
        </w:rPr>
        <w:t xml:space="preserve">     The investigation begins by identifying the common power quality problems encountered in industrial facilities through field measurements and data analysis. Various monitoring techniques and instruments are utilized to capture and analyze voltage and current waveforms, harmonics, and other relevant parameters. Additionally, the impact of power quality disturbances on equipment performance and production processes is assessed through case studies and simulations.</w:t>
      </w:r>
    </w:p>
    <w:p>
      <w:pPr>
        <w:jc w:val="both"/>
        <w:rPr>
          <w:rFonts w:ascii="Times New Roman" w:cs="Times New Roman" w:hAnsi="Times New Roman"/>
          <w:sz w:val="36"/>
          <w:szCs w:val="36"/>
        </w:rPr>
      </w:pPr>
      <w:r>
        <w:rPr>
          <w:rFonts w:ascii="Times New Roman" w:cs="Times New Roman" w:hAnsi="Times New Roman"/>
          <w:sz w:val="36"/>
          <w:szCs w:val="36"/>
        </w:rPr>
        <w:t xml:space="preserve">      Based on the findings from the investigation, a range of improvement strategies are proposed to enhance power quality in industrial environments. These strategies include the implementation of active and passive power filters, voltage regulation devices, and harmonic mitigation techniques. Furthermore, measures such as equipment reconfiguration, load balancing, and grounding </w:t>
      </w: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sz w:val="36"/>
          <w:szCs w:val="36"/>
        </w:rPr>
        <w:t>enhancements are suggested to minimize the occurrence of power quality issues.</w:t>
      </w:r>
    </w:p>
    <w:p>
      <w:pPr>
        <w:jc w:val="both"/>
        <w:rPr>
          <w:rFonts w:ascii="Times New Roman" w:cs="Times New Roman" w:hAnsi="Times New Roman"/>
          <w:b/>
          <w:bCs/>
          <w:sz w:val="36"/>
          <w:szCs w:val="36"/>
          <w:highlight w:val="white"/>
        </w:rPr>
      </w:pPr>
    </w:p>
    <w:p>
      <w:pPr>
        <w:jc w:val="both"/>
        <w:rPr>
          <w:rFonts w:ascii="Times New Roman" w:cs="Times New Roman" w:hAnsi="Times New Roman"/>
          <w:sz w:val="36"/>
          <w:szCs w:val="36"/>
          <w:highlight w:val="white"/>
        </w:rPr>
      </w:pPr>
      <w:r>
        <w:rPr>
          <w:rFonts w:ascii="Times New Roman" w:cs="Times New Roman" w:hAnsi="Times New Roman"/>
          <w:b/>
          <w:bCs/>
          <w:sz w:val="36"/>
          <w:szCs w:val="36"/>
          <w:highlight w:val="white"/>
        </w:rPr>
        <w:t>COMPONENTS</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b/>
          <w:bCs/>
          <w:sz w:val="36"/>
          <w:szCs w:val="36"/>
        </w:rPr>
        <w:t>Literature Review:</w:t>
      </w:r>
      <w:r>
        <w:rPr>
          <w:rFonts w:ascii="Times New Roman" w:cs="Times New Roman" w:hAnsi="Times New Roman"/>
          <w:sz w:val="36"/>
          <w:szCs w:val="36"/>
        </w:rPr>
        <w:t xml:space="preserve"> This component involves reviewing existing literature, research papers, and relevant publications to understand the current state of knowledge regarding power quality issues in industrial settings. It helps to identify common problems, existing solutions, and gaps in knowledge that the study aims to address.</w:t>
      </w:r>
    </w:p>
    <w:p>
      <w:pPr>
        <w:jc w:val="both"/>
        <w:rPr>
          <w:rFonts w:ascii="Times New Roman" w:cs="Times New Roman" w:hAnsi="Times New Roman"/>
          <w:sz w:val="36"/>
          <w:szCs w:val="36"/>
        </w:rPr>
      </w:pPr>
      <w:r>
        <w:rPr>
          <w:rFonts w:ascii="Times New Roman" w:cs="Times New Roman" w:hAnsi="Times New Roman"/>
          <w:b/>
          <w:bCs/>
          <w:sz w:val="36"/>
          <w:szCs w:val="36"/>
        </w:rPr>
        <w:t>Data Collection and Analysis:</w:t>
      </w:r>
      <w:r>
        <w:rPr>
          <w:rFonts w:ascii="Times New Roman" w:cs="Times New Roman" w:hAnsi="Times New Roman"/>
          <w:sz w:val="36"/>
          <w:szCs w:val="36"/>
        </w:rPr>
        <w:t xml:space="preserve"> Gathering data is crucial for understanding the specific power quality issues present in industrial environments. This may involve deploying sensors and monitoring equipment to measure voltage fluctuations, harmonics, flicker, and other relevant parameters. Data analysis techniques such as signal processing, statistical analysis, and power quality indices calculation are then applied to interpret the collected data.</w:t>
      </w:r>
    </w:p>
    <w:p>
      <w:pPr>
        <w:jc w:val="both"/>
        <w:rPr>
          <w:rFonts w:ascii="Times New Roman" w:cs="Times New Roman" w:hAnsi="Times New Roman"/>
          <w:sz w:val="36"/>
          <w:szCs w:val="36"/>
        </w:rPr>
      </w:pPr>
      <w:r>
        <w:rPr>
          <w:rFonts w:ascii="Times New Roman" w:cs="Times New Roman" w:hAnsi="Times New Roman"/>
          <w:b/>
          <w:bCs/>
          <w:sz w:val="36"/>
          <w:szCs w:val="36"/>
        </w:rPr>
        <w:t xml:space="preserve">Case Studies and Field Investigations: </w:t>
      </w:r>
      <w:r>
        <w:rPr>
          <w:rFonts w:ascii="Times New Roman" w:cs="Times New Roman" w:hAnsi="Times New Roman"/>
          <w:sz w:val="36"/>
          <w:szCs w:val="36"/>
        </w:rPr>
        <w:t>Conducting case studies and field investigations in real industrial facilities provides valuable insights into the practical challenges faced and allows for the validation of theoretical concepts. This component involves site visits, interviews with operators and maintenance personnel, and observations of power quality issues in real-time.</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rPr>
        <w:t xml:space="preserve">Simulation and Modeling: </w:t>
      </w:r>
      <w:r>
        <w:rPr>
          <w:rFonts w:ascii="Times New Roman" w:cs="Times New Roman" w:hAnsi="Times New Roman"/>
          <w:sz w:val="36"/>
          <w:szCs w:val="36"/>
        </w:rPr>
        <w:t>Simulation tools and modeling techniques are utilized to replicate industrial power systems and simulate various scenarios to understand the behavior of the system under different conditions. This component helps in predicting the effects of proposed improvement strategies and optimizing their implementation.</w:t>
      </w:r>
    </w:p>
    <w:p>
      <w:pPr>
        <w:jc w:val="both"/>
        <w:rPr>
          <w:rFonts w:ascii="Times New Roman" w:cs="Times New Roman" w:hAnsi="Times New Roman"/>
          <w:sz w:val="36"/>
          <w:szCs w:val="36"/>
        </w:rPr>
      </w:pPr>
      <w:r>
        <w:rPr>
          <w:rFonts w:ascii="Times New Roman" w:cs="Times New Roman" w:hAnsi="Times New Roman"/>
          <w:b/>
          <w:bCs/>
          <w:sz w:val="36"/>
          <w:szCs w:val="36"/>
        </w:rPr>
        <w:t xml:space="preserve">Improvement Strategies Development: </w:t>
      </w:r>
      <w:r>
        <w:rPr>
          <w:rFonts w:ascii="Times New Roman" w:cs="Times New Roman" w:hAnsi="Times New Roman"/>
          <w:sz w:val="36"/>
          <w:szCs w:val="36"/>
        </w:rPr>
        <w:t>Based on the findings from data analysis, case studies, and simulations, appropriate improvement strategies are developed. These strategies may include the design and implementation of active and passive power filters, voltage regulation devices, harmonic mitigation techniques, equipment reconfiguration, load balancing, and grounding enhancements.</w:t>
      </w:r>
    </w:p>
    <w:p>
      <w:pPr>
        <w:jc w:val="both"/>
        <w:rPr>
          <w:rFonts w:ascii="Times New Roman" w:cs="Times New Roman" w:hAnsi="Times New Roman"/>
          <w:sz w:val="36"/>
          <w:szCs w:val="36"/>
        </w:rPr>
      </w:pPr>
      <w:r>
        <w:rPr>
          <w:rFonts w:ascii="Times New Roman" w:cs="Times New Roman" w:hAnsi="Times New Roman"/>
          <w:b/>
          <w:bCs/>
          <w:sz w:val="36"/>
          <w:szCs w:val="36"/>
        </w:rPr>
        <w:t xml:space="preserve">Experimental Validation: </w:t>
      </w:r>
      <w:r>
        <w:rPr>
          <w:rFonts w:ascii="Times New Roman" w:cs="Times New Roman" w:hAnsi="Times New Roman"/>
          <w:sz w:val="36"/>
          <w:szCs w:val="36"/>
        </w:rPr>
        <w:t>The effectiveness of the proposed improvement strategies is validated through laboratory experiments and, if possible, real-world implementations in industrial facilities. This component involves testing the performance of the implemented solutions under controlled conditions to assess their impact on power quality metrics and equipment operation.</w:t>
      </w:r>
    </w:p>
    <w:p>
      <w:pPr>
        <w:jc w:val="both"/>
        <w:rPr>
          <w:rFonts w:ascii="Times New Roman" w:cs="Times New Roman" w:hAnsi="Times New Roman"/>
          <w:sz w:val="36"/>
          <w:szCs w:val="36"/>
        </w:rPr>
      </w:pPr>
      <w:r>
        <w:rPr>
          <w:rFonts w:ascii="Times New Roman" w:cs="Times New Roman" w:hAnsi="Times New Roman"/>
          <w:b/>
          <w:bCs/>
          <w:sz w:val="36"/>
          <w:szCs w:val="36"/>
        </w:rPr>
        <w:t>Performance Evaluation:</w:t>
      </w:r>
      <w:r>
        <w:rPr>
          <w:rFonts w:ascii="Times New Roman" w:cs="Times New Roman" w:hAnsi="Times New Roman"/>
          <w:sz w:val="36"/>
          <w:szCs w:val="36"/>
        </w:rPr>
        <w:t xml:space="preserve"> Finally, the performance of the implemented improvement strategies is evaluated using predefined metrics such as Total Harmonic Distortion (THD), Voltage Total Harmonic Distortion (VTHD), Voltage Sag/Swell, Flicker, and other relevant parameters. This component helps to quantify the improvements achieved and identify any remaining challenges that need to be addressed.</w:t>
      </w:r>
    </w:p>
    <w:p>
      <w:pPr>
        <w:jc w:val="both"/>
        <w:rPr>
          <w:rFonts w:ascii="Times New Roman" w:cs="Times New Roman" w:hAnsi="Times New Roman"/>
          <w:sz w:val="36"/>
          <w:szCs w:val="36"/>
          <w:highlight w:val="white"/>
        </w:rPr>
      </w:pPr>
    </w:p>
    <w:p>
      <w:pPr>
        <w:jc w:val="both"/>
        <w:rPr>
          <w:rFonts w:ascii="Times New Roman" w:cs="Times New Roman" w:hAnsi="Times New Roman"/>
          <w:b/>
          <w:bCs/>
          <w:sz w:val="36"/>
          <w:szCs w:val="36"/>
          <w:highlight w:val="white"/>
        </w:rPr>
      </w:pPr>
      <w:r>
        <w:rPr>
          <w:rFonts w:ascii="Times New Roman" w:cs="Times New Roman" w:hAnsi="Times New Roman"/>
          <w:b/>
          <w:bCs/>
          <w:sz w:val="36"/>
          <w:szCs w:val="36"/>
          <w:highlight w:val="white"/>
        </w:rPr>
        <w:t>WORKING:</w:t>
      </w:r>
    </w:p>
    <w:p>
      <w:pPr>
        <w:jc w:val="both"/>
        <w:rPr>
          <w:rFonts w:ascii="Times New Roman" w:cs="Times New Roman" w:hAnsi="Times New Roman"/>
          <w:sz w:val="36"/>
          <w:szCs w:val="36"/>
        </w:rPr>
      </w:pPr>
      <w:r>
        <w:rPr>
          <w:rFonts w:ascii="Times New Roman" w:cs="Times New Roman" w:hAnsi="Times New Roman"/>
          <w:b/>
          <w:bCs/>
          <w:sz w:val="36"/>
          <w:szCs w:val="36"/>
          <w:highlight w:val="white"/>
        </w:rPr>
        <w:t xml:space="preserve">         </w:t>
      </w:r>
      <w:r>
        <w:rPr>
          <w:rFonts w:ascii="Times New Roman" w:cs="Times New Roman" w:hAnsi="Times New Roman"/>
          <w:sz w:val="36"/>
          <w:szCs w:val="36"/>
        </w:rPr>
        <w:t>The working of an investigation and improvement project focused on power quality in industrial environments typically involves several interconnected stages. Here's an outline of how such a project might progress:</w:t>
      </w:r>
    </w:p>
    <w:p>
      <w:pPr>
        <w:jc w:val="both"/>
        <w:rPr>
          <w:rFonts w:ascii="Times New Roman" w:cs="Times New Roman" w:hAnsi="Times New Roman"/>
          <w:sz w:val="36"/>
          <w:szCs w:val="36"/>
        </w:rPr>
      </w:pPr>
      <w:r>
        <w:rPr>
          <w:rFonts w:ascii="Times New Roman" w:cs="Times New Roman" w:hAnsi="Times New Roman"/>
          <w:b/>
          <w:bCs/>
          <w:sz w:val="36"/>
          <w:szCs w:val="36"/>
        </w:rPr>
        <w:t xml:space="preserve">Problem Identification: </w:t>
      </w:r>
      <w:r>
        <w:rPr>
          <w:rFonts w:ascii="Times New Roman" w:cs="Times New Roman" w:hAnsi="Times New Roman"/>
          <w:sz w:val="36"/>
          <w:szCs w:val="36"/>
        </w:rPr>
        <w:t>The project begins with identifying the specific power quality issues prevalent in industrial environments. This might involve analyzing historical data, conducting site surveys, and consulting with stakeholders to understand the challenges faced.</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Collection: </w:t>
      </w:r>
      <w:r>
        <w:rPr>
          <w:rFonts w:ascii="Times New Roman" w:cs="Times New Roman" w:hAnsi="Times New Roman"/>
          <w:sz w:val="36"/>
          <w:szCs w:val="36"/>
        </w:rPr>
        <w:t>Comprehensive data collection is crucial for understanding the extent and nature of power quality issues. This involves deploying monitoring equipment to measure voltage, current, harmonics, flicker, and other relevant parameters at various points in the industrial power distribution system.</w:t>
      </w:r>
    </w:p>
    <w:p>
      <w:pPr>
        <w:jc w:val="both"/>
        <w:rPr>
          <w:rFonts w:ascii="Times New Roman" w:cs="Times New Roman" w:hAnsi="Times New Roman"/>
          <w:sz w:val="36"/>
          <w:szCs w:val="36"/>
        </w:rPr>
      </w:pPr>
      <w:r>
        <w:rPr>
          <w:rFonts w:ascii="Times New Roman" w:cs="Times New Roman" w:hAnsi="Times New Roman"/>
          <w:b/>
          <w:bCs/>
          <w:sz w:val="36"/>
          <w:szCs w:val="36"/>
        </w:rPr>
        <w:t xml:space="preserve">Data Analysis: </w:t>
      </w:r>
      <w:r>
        <w:rPr>
          <w:rFonts w:ascii="Times New Roman" w:cs="Times New Roman" w:hAnsi="Times New Roman"/>
          <w:sz w:val="36"/>
          <w:szCs w:val="36"/>
        </w:rPr>
        <w:t>Once the data is collected, it needs to be analyzed to identify patterns, trends, and anomalies indicative of power quality problems. Signal processing techniques, statistical analysis, and power quality indices calculation are commonly used to analyze the data and assess the severity of the issues.</w:t>
      </w:r>
    </w:p>
    <w:p>
      <w:pPr>
        <w:jc w:val="both"/>
        <w:rPr>
          <w:rFonts w:ascii="Times New Roman" w:cs="Times New Roman" w:hAnsi="Times New Roman"/>
          <w:sz w:val="36"/>
          <w:szCs w:val="36"/>
        </w:rPr>
      </w:pPr>
      <w:r>
        <w:rPr>
          <w:rFonts w:ascii="Times New Roman" w:cs="Times New Roman" w:hAnsi="Times New Roman"/>
          <w:b/>
          <w:bCs/>
          <w:sz w:val="36"/>
          <w:szCs w:val="36"/>
        </w:rPr>
        <w:t xml:space="preserve">Simulation and Modeling: </w:t>
      </w:r>
      <w:r>
        <w:rPr>
          <w:rFonts w:ascii="Times New Roman" w:cs="Times New Roman" w:hAnsi="Times New Roman"/>
          <w:sz w:val="36"/>
          <w:szCs w:val="36"/>
        </w:rPr>
        <w:t>In parallel with data analysis, simulation tools and modeling techniques are employed to replicate the industrial power system and simulate different operating conditions. This helps in understanding the underlying causes of power quality</w:t>
      </w:r>
    </w:p>
    <w:p>
      <w:pPr>
        <w:jc w:val="both"/>
        <w:rPr>
          <w:rFonts w:ascii="Times New Roman" w:cs="Times New Roman" w:hAnsi="Times New Roman"/>
          <w:sz w:val="36"/>
          <w:szCs w:val="36"/>
        </w:rPr>
      </w:pP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sz w:val="36"/>
          <w:szCs w:val="36"/>
        </w:rPr>
        <w:t>issues and evaluating the effectiveness of potential improvement strategies.</w:t>
      </w:r>
    </w:p>
    <w:p>
      <w:pPr>
        <w:jc w:val="both"/>
        <w:rPr>
          <w:rFonts w:ascii="Times New Roman" w:cs="Times New Roman" w:hAnsi="Times New Roman"/>
          <w:sz w:val="36"/>
          <w:szCs w:val="36"/>
        </w:rPr>
      </w:pPr>
      <w:r>
        <w:rPr>
          <w:rFonts w:ascii="Times New Roman" w:cs="Times New Roman" w:hAnsi="Times New Roman"/>
          <w:b/>
          <w:bCs/>
          <w:sz w:val="36"/>
          <w:szCs w:val="36"/>
        </w:rPr>
        <w:t xml:space="preserve">Development of Improvement Strategies: </w:t>
      </w:r>
      <w:r>
        <w:rPr>
          <w:rFonts w:ascii="Times New Roman" w:cs="Times New Roman" w:hAnsi="Times New Roman"/>
          <w:sz w:val="36"/>
          <w:szCs w:val="36"/>
        </w:rPr>
        <w:t>Based on the findings from data analysis and simulation, appropriate improvement strategies are developed. These strategies may include the design and implementation of active and passive power filters, voltage regulation devices, harmonic mitigation techniques, equipment reconfiguration, load balancing, and grounding enhancements.</w:t>
      </w:r>
    </w:p>
    <w:p>
      <w:pPr>
        <w:jc w:val="both"/>
        <w:rPr>
          <w:rFonts w:ascii="Times New Roman" w:cs="Times New Roman" w:hAnsi="Times New Roman"/>
          <w:sz w:val="36"/>
          <w:szCs w:val="36"/>
        </w:rPr>
      </w:pPr>
      <w:r>
        <w:rPr>
          <w:rFonts w:ascii="Times New Roman" w:cs="Times New Roman" w:hAnsi="Times New Roman"/>
          <w:b/>
          <w:bCs/>
          <w:sz w:val="36"/>
          <w:szCs w:val="36"/>
        </w:rPr>
        <w:t xml:space="preserve">Experimental Validation: </w:t>
      </w:r>
      <w:r>
        <w:rPr>
          <w:rFonts w:ascii="Times New Roman" w:cs="Times New Roman" w:hAnsi="Times New Roman"/>
          <w:sz w:val="36"/>
          <w:szCs w:val="36"/>
        </w:rPr>
        <w:t>The proposed improvement strategies are then validated through laboratory experiments and, ideally, real-world implementations in industrial facilities. This involves testing the performance of the implemented solutions under controlled conditions to verify their effectiveness in improving power quality.</w:t>
      </w:r>
    </w:p>
    <w:p>
      <w:pPr>
        <w:jc w:val="both"/>
        <w:rPr>
          <w:rFonts w:ascii="Times New Roman" w:cs="Times New Roman" w:hAnsi="Times New Roman"/>
          <w:sz w:val="36"/>
          <w:szCs w:val="36"/>
        </w:rPr>
      </w:pPr>
      <w:r>
        <w:rPr>
          <w:rFonts w:ascii="Times New Roman" w:cs="Times New Roman" w:hAnsi="Times New Roman"/>
          <w:b/>
          <w:bCs/>
          <w:sz w:val="36"/>
          <w:szCs w:val="36"/>
        </w:rPr>
        <w:t xml:space="preserve">Performance Evaluation: </w:t>
      </w:r>
      <w:r>
        <w:rPr>
          <w:rFonts w:ascii="Times New Roman" w:cs="Times New Roman" w:hAnsi="Times New Roman"/>
          <w:sz w:val="36"/>
          <w:szCs w:val="36"/>
        </w:rPr>
        <w:t>The performance of the implemented improvement strategies is evaluated using predefined metrics such as Total Harmonic Distortion (THD), Voltage Total Harmonic Distortion (VTHD), Voltage Sag/Swell, Flicker, and other relevant parameters. This helps in quantifying the improvements achieved and assessing the success of the project.</w:t>
      </w:r>
    </w:p>
    <w:p>
      <w:pPr>
        <w:jc w:val="both"/>
        <w:rPr>
          <w:rFonts w:ascii="Times New Roman" w:cs="Times New Roman" w:hAnsi="Times New Roman"/>
          <w:sz w:val="36"/>
          <w:szCs w:val="36"/>
        </w:rPr>
      </w:pPr>
      <w:r>
        <w:rPr>
          <w:rFonts w:ascii="Times New Roman" w:cs="Times New Roman" w:hAnsi="Times New Roman"/>
          <w:b/>
          <w:bCs/>
          <w:sz w:val="36"/>
          <w:szCs w:val="36"/>
        </w:rPr>
        <w:t xml:space="preserve">Documentation and Reporting: </w:t>
      </w:r>
      <w:r>
        <w:rPr>
          <w:rFonts w:ascii="Times New Roman" w:cs="Times New Roman" w:hAnsi="Times New Roman"/>
          <w:sz w:val="36"/>
          <w:szCs w:val="36"/>
        </w:rPr>
        <w:t>Finally, the findings of the investigation and the outcomes of the improvement efforts are documented in a comprehensive report. This report typically includes a description of the problem, the methodology followed, the results obtained, and recommendations for future actions.</w:t>
      </w:r>
    </w:p>
    <w:p>
      <w:pPr>
        <w:jc w:val="both"/>
        <w:rPr>
          <w:rFonts w:ascii="Times New Roman" w:cs="Times New Roman" w:hAnsi="Times New Roman"/>
          <w:sz w:val="36"/>
          <w:szCs w:val="36"/>
        </w:rPr>
      </w:pPr>
    </w:p>
    <w:p>
      <w:pPr>
        <w:jc w:val="both"/>
        <w:rPr>
          <w:rFonts w:ascii="Times New Roman" w:cs="Times New Roman" w:hAnsi="Times New Roman"/>
          <w:sz w:val="36"/>
          <w:szCs w:val="36"/>
        </w:rPr>
      </w:pPr>
      <w:r>
        <w:rPr>
          <w:rFonts w:ascii="Times New Roman" w:cs="Times New Roman" w:hAnsi="Times New Roman"/>
          <w:b/>
          <w:bCs/>
          <w:sz w:val="36"/>
          <w:szCs w:val="36"/>
          <w:highlight w:val="white"/>
        </w:rPr>
        <w:t>CONCLUSION</w:t>
      </w:r>
      <w:r>
        <w:rPr>
          <w:rFonts w:ascii="Times New Roman" w:cs="Times New Roman" w:hAnsi="Times New Roman"/>
          <w:sz w:val="36"/>
          <w:szCs w:val="36"/>
          <w:highlight w:val="white"/>
        </w:rPr>
        <w:t>:</w:t>
      </w:r>
    </w:p>
    <w:p>
      <w:pPr>
        <w:jc w:val="both"/>
        <w:rPr>
          <w:rFonts w:ascii="Times New Roman" w:cs="Times New Roman" w:hAnsi="Times New Roman"/>
          <w:sz w:val="36"/>
          <w:szCs w:val="36"/>
        </w:rPr>
      </w:pPr>
      <w:r>
        <w:rPr>
          <w:rFonts w:ascii="Times New Roman" w:cs="Times New Roman" w:hAnsi="Times New Roman"/>
          <w:sz w:val="36"/>
          <w:szCs w:val="36"/>
        </w:rPr>
        <w:t xml:space="preserve">       In conclusion, the investigation and improvement of power quality in industrial environments are essential endeavors for enhancing the reliability, efficiency, and safety of industrial operations. Throughout this study, we have identified common power quality issues such as voltage sags, harmonics, and flicker that can significantly impact equipment performance and production processes in industrial facilities.</w:t>
      </w:r>
    </w:p>
    <w:p>
      <w:pPr>
        <w:jc w:val="both"/>
        <w:rPr>
          <w:rFonts w:ascii="Times New Roman" w:cs="Times New Roman" w:hAnsi="Times New Roman"/>
          <w:sz w:val="36"/>
          <w:szCs w:val="36"/>
        </w:rPr>
      </w:pPr>
      <w:r>
        <w:rPr>
          <w:rFonts w:ascii="Times New Roman" w:cs="Times New Roman" w:hAnsi="Times New Roman"/>
          <w:sz w:val="36"/>
          <w:szCs w:val="36"/>
        </w:rPr>
        <w:t xml:space="preserve">      Through comprehensive data collection, analysis, and simulation, we have gained valuable insights into the underlying causes of these power quality problems and their implications for industrial operations. This understanding has enabled us to develop and implement effective improvement strategies aimed at mitigating power quality issues and improving overall system performance.</w:t>
      </w:r>
      <w:bookmarkStart w:id="0" w:name="_GoBack"/>
      <w:bookmarkEnd w:id="0"/>
    </w:p>
    <w:sectPr>
      <w:pgSz w:w="11906" w:h="16838"/>
      <w:pgMar w:top="709" w:right="1440" w:bottom="1440" w:left="1440" w:header="57" w:footer="0" w:gutter="0"/>
      <w:pgBorders w:offsetFrom="page">
        <w:top w:val="thickThinSmallGap" w:sz="18" w:space="24" w:color="auto"/>
        <w:left w:val="thickThinSmallGap" w:sz="18" w:space="24" w:color="auto"/>
        <w:bottom w:val="thinThickSmallGap" w:sz="18" w:space="24" w:color="auto"/>
        <w:right w:val="thinThickSmallGap" w:sz="18"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149</TotalTime>
  <Application>Yozo_Office</Application>
  <Pages>6</Pages>
  <Words>1003</Words>
  <Characters>6744</Characters>
  <Lines>170</Lines>
  <Paragraphs>28</Paragraphs>
  <CharactersWithSpaces>7763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Abinash Bala</dc:creator>
  <cp:lastModifiedBy>vivo user</cp:lastModifiedBy>
  <cp:revision>1</cp:revision>
  <dcterms:created xsi:type="dcterms:W3CDTF">2024-02-24T09:23:00Z</dcterms:created>
  <dcterms:modified xsi:type="dcterms:W3CDTF">2024-04-28T14:19:24Z</dcterms:modified>
</cp:coreProperties>
</file>