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
      <w:pPr>
        <w:jc w:val="center"/>
        <w:rPr>
          <w:rFonts w:ascii="Times New Roman" w:cs="Times New Roman" w:hAnsi="Times New Roman"/>
          <w:b/>
          <w:bCs/>
          <w:sz w:val="40"/>
          <w:szCs w:val="40"/>
        </w:rPr>
      </w:pPr>
      <w:r>
        <w:rPr>
          <w:rFonts w:ascii="Times New Roman" w:cs="Times New Roman" w:hAnsi="Times New Roman"/>
          <w:b/>
          <w:bCs/>
          <w:sz w:val="40"/>
          <w:szCs w:val="40"/>
        </w:rPr>
        <w:t>FUEL CELL DISTRIBUTED GENERATION SYSTEMS USING FUZZY LOGIC CONTROL</w:t>
      </w:r>
    </w:p>
    <w:p>
      <w:pPr>
        <w:jc w:val="both"/>
        <w:rPr>
          <w:rFonts w:ascii="Times New Roman" w:cs="Times New Roman" w:hAnsi="Times New Roman"/>
          <w:b/>
          <w:bCs/>
          <w:sz w:val="40"/>
          <w:szCs w:val="40"/>
        </w:rPr>
      </w:pPr>
      <w:r>
        <w:rPr>
          <w:rFonts w:ascii="Times New Roman" w:cs="Times New Roman" w:hAnsi="Times New Roman"/>
          <w:b/>
          <w:bCs/>
          <w:sz w:val="40"/>
          <w:szCs w:val="40"/>
        </w:rPr>
        <w:t>Objective</w:t>
      </w:r>
    </w:p>
    <w:p>
      <w:pPr>
        <w:rPr>
          <w:rFonts w:ascii="Times New Roman" w:cs="Times New Roman" w:hAnsi="Times New Roman"/>
          <w:sz w:val="40"/>
          <w:szCs w:val="40"/>
        </w:rPr>
      </w:pPr>
      <w:r>
        <w:rPr>
          <w:rFonts w:ascii="Times New Roman" w:cs="Times New Roman" w:hAnsi="Times New Roman"/>
          <w:sz w:val="40"/>
          <w:szCs w:val="40"/>
        </w:rPr>
        <w:t>The objective of Fuel Cell Distributed Generation Systems using Fuzzy Logic Control is to efficiently manage and control the power output of fuel cells in distributed generation networks. This approach aims to enhance the stability, reliability, and performance of the power system by utilizing fuzzy logic control techniques to handle uncertainties and non-linearities inherent in fuel cell operations.</w:t>
      </w:r>
    </w:p>
    <w:p>
      <w:pPr>
        <w:rPr>
          <w:rFonts w:ascii="Times New Roman" w:cs="Times New Roman" w:hAnsi="Times New Roman"/>
          <w:b/>
          <w:bCs/>
          <w:sz w:val="40"/>
          <w:szCs w:val="40"/>
        </w:rPr>
      </w:pPr>
      <w:r>
        <w:rPr>
          <w:rFonts w:ascii="Times New Roman" w:cs="Times New Roman" w:hAnsi="Times New Roman"/>
          <w:b/>
          <w:bCs/>
          <w:sz w:val="40"/>
          <w:szCs w:val="40"/>
        </w:rPr>
        <w:t>EXAMPLE CODE:</w:t>
      </w:r>
    </w:p>
    <w:p>
      <w:pPr>
        <w:rPr>
          <w:rFonts w:ascii="Times New Roman" w:cs="Times New Roman" w:hAnsi="Times New Roman"/>
          <w:sz w:val="40"/>
          <w:szCs w:val="40"/>
        </w:rPr>
      </w:pPr>
      <w:r>
        <w:rPr>
          <w:rFonts w:ascii="Times New Roman" w:cs="Times New Roman" w:hAnsi="Times New Roman"/>
          <w:sz w:val="40"/>
          <w:szCs w:val="40"/>
        </w:rPr>
        <w:t>% Create a new FIS</w:t>
      </w:r>
    </w:p>
    <w:p>
      <w:pPr>
        <w:rPr>
          <w:rFonts w:ascii="Times New Roman" w:cs="Times New Roman" w:hAnsi="Times New Roman"/>
          <w:sz w:val="40"/>
          <w:szCs w:val="40"/>
        </w:rPr>
      </w:pPr>
      <w:r>
        <w:rPr>
          <w:rFonts w:ascii="Times New Roman" w:cs="Times New Roman" w:hAnsi="Times New Roman"/>
          <w:sz w:val="40"/>
          <w:szCs w:val="40"/>
        </w:rPr>
        <w:t>fis = newfis('FCDG_Fuzzy_Controller');</w:t>
      </w:r>
    </w:p>
    <w:p>
      <w:pPr>
        <w:rPr>
          <w:rFonts w:ascii="Times New Roman" w:cs="Times New Roman" w:hAnsi="Times New Roman"/>
          <w:sz w:val="40"/>
          <w:szCs w:val="40"/>
        </w:rPr>
      </w:pPr>
      <w:r>
        <w:rPr>
          <w:rFonts w:ascii="Times New Roman" w:cs="Times New Roman" w:hAnsi="Times New Roman"/>
          <w:sz w:val="40"/>
          <w:szCs w:val="40"/>
        </w:rPr>
        <w:t>% Add input variable for load demand</w:t>
      </w:r>
    </w:p>
    <w:p>
      <w:pPr>
        <w:rPr>
          <w:rFonts w:ascii="Times New Roman" w:cs="Times New Roman" w:hAnsi="Times New Roman"/>
          <w:sz w:val="40"/>
          <w:szCs w:val="40"/>
        </w:rPr>
      </w:pPr>
      <w:r>
        <w:rPr>
          <w:rFonts w:ascii="Times New Roman" w:cs="Times New Roman" w:hAnsi="Times New Roman"/>
          <w:sz w:val="40"/>
          <w:szCs w:val="40"/>
        </w:rPr>
        <w:t>fis = addvar(fis, 'input', 'load_demand', [0 100]); % Assume load demand ranges from 0 to 100 kW</w:t>
      </w:r>
    </w:p>
    <w:p>
      <w:pPr>
        <w:rPr>
          <w:rFonts w:ascii="Times New Roman" w:cs="Times New Roman" w:hAnsi="Times New Roman"/>
          <w:sz w:val="40"/>
          <w:szCs w:val="40"/>
        </w:rPr>
      </w:pPr>
      <w:r>
        <w:rPr>
          <w:rFonts w:ascii="Times New Roman" w:cs="Times New Roman" w:hAnsi="Times New Roman"/>
          <w:sz w:val="40"/>
          <w:szCs w:val="40"/>
        </w:rPr>
        <w:t>fis = addmf(fis, 'input', 1, 'low', 'trapmf', [0 0 20 40]);</w:t>
      </w:r>
    </w:p>
    <w:p>
      <w:pPr>
        <w:rPr>
          <w:rFonts w:ascii="Times New Roman" w:cs="Times New Roman" w:hAnsi="Times New Roman"/>
          <w:sz w:val="40"/>
          <w:szCs w:val="40"/>
        </w:rPr>
      </w:pPr>
      <w:r>
        <w:rPr>
          <w:rFonts w:ascii="Times New Roman" w:cs="Times New Roman" w:hAnsi="Times New Roman"/>
          <w:sz w:val="40"/>
          <w:szCs w:val="40"/>
        </w:rPr>
        <w:t>fis = addmf(fis, 'input', 1, 'medium', 'trimf', [30 50 70]);</w:t>
      </w:r>
    </w:p>
    <w:p>
      <w:pPr>
        <w:rPr>
          <w:rFonts w:ascii="Times New Roman" w:cs="Times New Roman" w:hAnsi="Times New Roman"/>
          <w:sz w:val="40"/>
          <w:szCs w:val="40"/>
        </w:rPr>
      </w:pPr>
      <w:r>
        <w:rPr>
          <w:rFonts w:ascii="Times New Roman" w:cs="Times New Roman" w:hAnsi="Times New Roman"/>
          <w:sz w:val="40"/>
          <w:szCs w:val="40"/>
        </w:rPr>
        <w:t>fis = addmf(fis, 'input', 1, 'high', 'trapmf', [60 80 100 100]);</w:t>
      </w:r>
    </w:p>
    <w:p>
      <w:pPr>
        <w:rPr>
          <w:rFonts w:ascii="Times New Roman" w:cs="Times New Roman" w:hAnsi="Times New Roman"/>
          <w:sz w:val="40"/>
          <w:szCs w:val="40"/>
        </w:rPr>
      </w:pPr>
      <w:r>
        <w:rPr>
          <w:rFonts w:ascii="Times New Roman" w:cs="Times New Roman" w:hAnsi="Times New Roman"/>
          <w:sz w:val="40"/>
          <w:szCs w:val="40"/>
        </w:rPr>
        <w:t>% Add input variable for fuel cell output</w:t>
      </w:r>
    </w:p>
    <w:p>
      <w:pPr>
        <w:rPr>
          <w:rFonts w:ascii="Times New Roman" w:cs="Times New Roman" w:hAnsi="Times New Roman"/>
          <w:sz w:val="40"/>
          <w:szCs w:val="40"/>
        </w:rPr>
      </w:pPr>
      <w:r>
        <w:rPr>
          <w:rFonts w:ascii="Times New Roman" w:cs="Times New Roman" w:hAnsi="Times New Roman"/>
          <w:sz w:val="40"/>
          <w:szCs w:val="40"/>
        </w:rPr>
        <w:t>fis = addvar(fis, 'input', 'fuel_cell_output', [0 100]); % Assume output ranges from 0 to 100 kW</w:t>
      </w:r>
    </w:p>
    <w:p>
      <w:pPr>
        <w:rPr>
          <w:rFonts w:ascii="Times New Roman" w:cs="Times New Roman" w:hAnsi="Times New Roman"/>
          <w:sz w:val="40"/>
          <w:szCs w:val="40"/>
        </w:rPr>
      </w:pPr>
      <w:r>
        <w:rPr>
          <w:rFonts w:ascii="Times New Roman" w:cs="Times New Roman" w:hAnsi="Times New Roman"/>
          <w:sz w:val="40"/>
          <w:szCs w:val="40"/>
        </w:rPr>
        <w:t>fis = addmf(fis, 'input', 2, 'low', 'trapmf', [0 0 20 40]);</w:t>
      </w:r>
    </w:p>
    <w:p>
      <w:pPr>
        <w:rPr>
          <w:rFonts w:ascii="Times New Roman" w:cs="Times New Roman" w:hAnsi="Times New Roman"/>
          <w:sz w:val="40"/>
          <w:szCs w:val="40"/>
        </w:rPr>
      </w:pPr>
      <w:r>
        <w:rPr>
          <w:rFonts w:ascii="Times New Roman" w:cs="Times New Roman" w:hAnsi="Times New Roman"/>
          <w:sz w:val="40"/>
          <w:szCs w:val="40"/>
        </w:rPr>
        <w:t>fis = addmf(fis, 'input', 2, 'medium', 'trimf', [30 50 70]);</w:t>
      </w:r>
    </w:p>
    <w:p>
      <w:pPr>
        <w:rPr>
          <w:rFonts w:ascii="Times New Roman" w:cs="Times New Roman" w:hAnsi="Times New Roman"/>
          <w:sz w:val="40"/>
          <w:szCs w:val="40"/>
        </w:rPr>
      </w:pPr>
      <w:r>
        <w:rPr>
          <w:rFonts w:ascii="Times New Roman" w:cs="Times New Roman" w:hAnsi="Times New Roman"/>
          <w:sz w:val="40"/>
          <w:szCs w:val="40"/>
        </w:rPr>
        <w:t>fis = addmf(fis, 'input', 2, 'high', 'trapmf', [60 80 100 100]);</w:t>
      </w:r>
    </w:p>
    <w:p>
      <w:pPr>
        <w:rPr>
          <w:rFonts w:ascii="Times New Roman" w:cs="Times New Roman" w:hAnsi="Times New Roman"/>
          <w:sz w:val="40"/>
          <w:szCs w:val="40"/>
        </w:rPr>
      </w:pPr>
      <w:r>
        <w:rPr>
          <w:rFonts w:ascii="Times New Roman" w:cs="Times New Roman" w:hAnsi="Times New Roman"/>
          <w:sz w:val="40"/>
          <w:szCs w:val="40"/>
        </w:rPr>
        <w:t>% Add output variable for control action</w:t>
      </w:r>
    </w:p>
    <w:p>
      <w:pPr>
        <w:rPr>
          <w:rFonts w:ascii="Times New Roman" w:cs="Times New Roman" w:hAnsi="Times New Roman"/>
          <w:sz w:val="40"/>
          <w:szCs w:val="40"/>
        </w:rPr>
      </w:pPr>
      <w:r>
        <w:rPr>
          <w:rFonts w:ascii="Times New Roman" w:cs="Times New Roman" w:hAnsi="Times New Roman"/>
          <w:sz w:val="40"/>
          <w:szCs w:val="40"/>
        </w:rPr>
        <w:t>fis = addvar(fis, 'output', 'control_action', [-1 1]); % Control action ranges from -1 (reduce output) to 1 (increase output)</w:t>
      </w:r>
    </w:p>
    <w:p>
      <w:pPr>
        <w:rPr>
          <w:rFonts w:ascii="Times New Roman" w:cs="Times New Roman" w:hAnsi="Times New Roman"/>
          <w:sz w:val="40"/>
          <w:szCs w:val="40"/>
        </w:rPr>
      </w:pPr>
      <w:r>
        <w:rPr>
          <w:rFonts w:ascii="Times New Roman" w:cs="Times New Roman" w:hAnsi="Times New Roman"/>
          <w:sz w:val="40"/>
          <w:szCs w:val="40"/>
        </w:rPr>
        <w:t>fis = addmf(fis, 'output', 1, 'decrease', 'trimf', [-1 -0.5 0]);</w:t>
      </w:r>
    </w:p>
    <w:p>
      <w:pPr>
        <w:rPr>
          <w:rFonts w:ascii="Times New Roman" w:cs="Times New Roman" w:hAnsi="Times New Roman"/>
          <w:sz w:val="40"/>
          <w:szCs w:val="40"/>
        </w:rPr>
      </w:pPr>
      <w:r>
        <w:rPr>
          <w:rFonts w:ascii="Times New Roman" w:cs="Times New Roman" w:hAnsi="Times New Roman"/>
          <w:sz w:val="40"/>
          <w:szCs w:val="40"/>
        </w:rPr>
        <w:t>fis = addmf(fis, 'output', 1, 'maintain', 'trimf', [-0.5 0 0.5]);</w:t>
      </w:r>
    </w:p>
    <w:p>
      <w:pPr>
        <w:rPr>
          <w:rFonts w:ascii="Times New Roman" w:cs="Times New Roman" w:hAnsi="Times New Roman"/>
          <w:sz w:val="40"/>
          <w:szCs w:val="40"/>
        </w:rPr>
      </w:pPr>
      <w:r>
        <w:rPr>
          <w:rFonts w:ascii="Times New Roman" w:cs="Times New Roman" w:hAnsi="Times New Roman"/>
          <w:sz w:val="40"/>
          <w:szCs w:val="40"/>
        </w:rPr>
        <w:t>fis = addmf(fis, 'output', 1, 'increase', 'trimf', [0 0.5 1]);</w:t>
      </w:r>
    </w:p>
    <w:p>
      <w:pPr>
        <w:rPr>
          <w:rFonts w:ascii="Times New Roman" w:cs="Times New Roman" w:hAnsi="Times New Roman"/>
          <w:sz w:val="40"/>
          <w:szCs w:val="40"/>
        </w:rPr>
      </w:pPr>
    </w:p>
    <w:p>
      <w:pPr>
        <w:rPr>
          <w:rFonts w:ascii="Times New Roman" w:cs="Times New Roman" w:hAnsi="Times New Roman"/>
          <w:sz w:val="40"/>
          <w:szCs w:val="40"/>
        </w:rPr>
      </w:pPr>
      <w:r>
        <w:rPr>
          <w:rFonts w:ascii="Times New Roman" w:cs="Times New Roman" w:hAnsi="Times New Roman"/>
          <w:sz w:val="40"/>
          <w:szCs w:val="40"/>
        </w:rPr>
        <w:t>% Define rule base</w:t>
      </w:r>
    </w:p>
    <w:p>
      <w:pPr>
        <w:rPr>
          <w:rFonts w:ascii="Times New Roman" w:cs="Times New Roman" w:hAnsi="Times New Roman"/>
          <w:sz w:val="40"/>
          <w:szCs w:val="40"/>
        </w:rPr>
      </w:pPr>
      <w:r>
        <w:rPr>
          <w:rFonts w:ascii="Times New Roman" w:cs="Times New Roman" w:hAnsi="Times New Roman"/>
          <w:sz w:val="40"/>
          <w:szCs w:val="40"/>
        </w:rPr>
        <w:t>ruleList = [</w:t>
      </w:r>
    </w:p>
    <w:p>
      <w:pPr>
        <w:rPr>
          <w:rFonts w:ascii="Times New Roman" w:cs="Times New Roman" w:hAnsi="Times New Roman"/>
          <w:sz w:val="40"/>
          <w:szCs w:val="40"/>
        </w:rPr>
      </w:pPr>
      <w:r>
        <w:rPr>
          <w:rFonts w:ascii="Times New Roman" w:cs="Times New Roman" w:hAnsi="Times New Roman"/>
          <w:sz w:val="40"/>
          <w:szCs w:val="40"/>
        </w:rPr>
        <w:t xml:space="preserve">    1 1 3 1 1;  % IF load_demand is low AND fuel_cell_output is low THEN control_action is increase</w:t>
      </w:r>
    </w:p>
    <w:p>
      <w:pPr>
        <w:rPr>
          <w:rFonts w:ascii="Times New Roman" w:cs="Times New Roman" w:hAnsi="Times New Roman"/>
          <w:sz w:val="40"/>
          <w:szCs w:val="40"/>
        </w:rPr>
      </w:pPr>
      <w:r>
        <w:rPr>
          <w:rFonts w:ascii="Times New Roman" w:cs="Times New Roman" w:hAnsi="Times New Roman"/>
          <w:sz w:val="40"/>
          <w:szCs w:val="40"/>
        </w:rPr>
        <w:t xml:space="preserve">    1 2 2 1 1;  % IF load_demand is low AND fuel_cell_output is medium THEN control_action is maintain</w:t>
      </w:r>
    </w:p>
    <w:p>
      <w:pPr>
        <w:rPr>
          <w:rFonts w:ascii="Times New Roman" w:cs="Times New Roman" w:hAnsi="Times New Roman"/>
          <w:sz w:val="40"/>
          <w:szCs w:val="40"/>
        </w:rPr>
      </w:pPr>
      <w:r>
        <w:rPr>
          <w:rFonts w:ascii="Times New Roman" w:cs="Times New Roman" w:hAnsi="Times New Roman"/>
          <w:sz w:val="40"/>
          <w:szCs w:val="40"/>
        </w:rPr>
        <w:t xml:space="preserve">    1 3 1 1 1;  % IF load_demand is low AND fuel_cell_output is high THEN control_action is decrease</w:t>
      </w:r>
    </w:p>
    <w:p>
      <w:pPr>
        <w:rPr>
          <w:rFonts w:ascii="Times New Roman" w:cs="Times New Roman" w:hAnsi="Times New Roman"/>
          <w:sz w:val="40"/>
          <w:szCs w:val="40"/>
        </w:rPr>
      </w:pPr>
      <w:r>
        <w:rPr>
          <w:rFonts w:ascii="Times New Roman" w:cs="Times New Roman" w:hAnsi="Times New Roman"/>
          <w:sz w:val="40"/>
          <w:szCs w:val="40"/>
        </w:rPr>
        <w:t xml:space="preserve">    2 1 3 1 1;  % IF load_demand is medium AND fuel_cell_output is low THEN control_action is increase</w:t>
      </w:r>
    </w:p>
    <w:p>
      <w:pPr>
        <w:rPr>
          <w:rFonts w:ascii="Times New Roman" w:cs="Times New Roman" w:hAnsi="Times New Roman"/>
          <w:sz w:val="40"/>
          <w:szCs w:val="40"/>
        </w:rPr>
      </w:pPr>
      <w:r>
        <w:rPr>
          <w:rFonts w:ascii="Times New Roman" w:cs="Times New Roman" w:hAnsi="Times New Roman"/>
          <w:sz w:val="40"/>
          <w:szCs w:val="40"/>
        </w:rPr>
        <w:t xml:space="preserve">    2 2 2 1 1;  % IF load_demand is medium AND fuel_cell_output is medium THEN control_action is maintain</w:t>
      </w:r>
    </w:p>
    <w:p>
      <w:pPr>
        <w:rPr>
          <w:rFonts w:ascii="Times New Roman" w:cs="Times New Roman" w:hAnsi="Times New Roman"/>
          <w:sz w:val="40"/>
          <w:szCs w:val="40"/>
        </w:rPr>
      </w:pPr>
      <w:r>
        <w:rPr>
          <w:rFonts w:ascii="Times New Roman" w:cs="Times New Roman" w:hAnsi="Times New Roman"/>
          <w:sz w:val="40"/>
          <w:szCs w:val="40"/>
        </w:rPr>
        <w:t xml:space="preserve">    2 3 1 1 1;  % IF load_demand is medium AND fuel_cell_output is high THEN control_action is decrease</w:t>
      </w:r>
    </w:p>
    <w:p>
      <w:pPr>
        <w:rPr>
          <w:rFonts w:ascii="Times New Roman" w:cs="Times New Roman" w:hAnsi="Times New Roman"/>
          <w:sz w:val="40"/>
          <w:szCs w:val="40"/>
        </w:rPr>
      </w:pPr>
      <w:r>
        <w:rPr>
          <w:rFonts w:ascii="Times New Roman" w:cs="Times New Roman" w:hAnsi="Times New Roman"/>
          <w:sz w:val="40"/>
          <w:szCs w:val="40"/>
        </w:rPr>
        <w:t xml:space="preserve">    3 1 2 1 1;  % IF load_demand is high AND fuel_cell_output is low THEN control_action is increase</w:t>
      </w:r>
    </w:p>
    <w:p>
      <w:pPr>
        <w:rPr>
          <w:rFonts w:ascii="Times New Roman" w:cs="Times New Roman" w:hAnsi="Times New Roman"/>
          <w:sz w:val="40"/>
          <w:szCs w:val="40"/>
        </w:rPr>
      </w:pPr>
      <w:r>
        <w:rPr>
          <w:rFonts w:ascii="Times New Roman" w:cs="Times New Roman" w:hAnsi="Times New Roman"/>
          <w:sz w:val="40"/>
          <w:szCs w:val="40"/>
        </w:rPr>
        <w:t xml:space="preserve">    3 2 3 1 1;  % IF load_demand is high AND fuel_cell_output is medium THEN control_action is maintain</w:t>
      </w:r>
    </w:p>
    <w:p>
      <w:pPr>
        <w:rPr>
          <w:rFonts w:ascii="Times New Roman" w:cs="Times New Roman" w:hAnsi="Times New Roman"/>
          <w:sz w:val="40"/>
          <w:szCs w:val="40"/>
        </w:rPr>
      </w:pPr>
      <w:r>
        <w:rPr>
          <w:rFonts w:ascii="Times New Roman" w:cs="Times New Roman" w:hAnsi="Times New Roman"/>
          <w:sz w:val="40"/>
          <w:szCs w:val="40"/>
        </w:rPr>
        <w:t xml:space="preserve">    3 3 1 1 1;  % IF load_demand is high AND fuel_cell_output is high THEN control_action is decrease</w:t>
      </w:r>
    </w:p>
    <w:p>
      <w:pPr>
        <w:rPr>
          <w:rFonts w:ascii="Times New Roman" w:cs="Times New Roman" w:hAnsi="Times New Roman"/>
          <w:sz w:val="40"/>
          <w:szCs w:val="40"/>
        </w:rPr>
      </w:pPr>
      <w:r>
        <w:rPr>
          <w:rFonts w:ascii="Times New Roman" w:cs="Times New Roman" w:hAnsi="Times New Roman"/>
          <w:sz w:val="40"/>
          <w:szCs w:val="40"/>
        </w:rPr>
        <w:t>];</w:t>
      </w:r>
    </w:p>
    <w:p>
      <w:pPr>
        <w:rPr>
          <w:rFonts w:ascii="Times New Roman" w:cs="Times New Roman" w:hAnsi="Times New Roman"/>
          <w:sz w:val="40"/>
          <w:szCs w:val="40"/>
        </w:rPr>
      </w:pPr>
      <w:r>
        <w:rPr>
          <w:rFonts w:ascii="Times New Roman" w:cs="Times New Roman" w:hAnsi="Times New Roman"/>
          <w:sz w:val="40"/>
          <w:szCs w:val="40"/>
        </w:rPr>
        <w:t>fis = addrule(fis, ruleList);</w:t>
      </w:r>
    </w:p>
    <w:p>
      <w:pPr>
        <w:rPr>
          <w:rFonts w:ascii="Times New Roman" w:cs="Times New Roman" w:hAnsi="Times New Roman"/>
          <w:sz w:val="40"/>
          <w:szCs w:val="40"/>
        </w:rPr>
      </w:pPr>
      <w:r>
        <w:rPr>
          <w:rFonts w:ascii="Times New Roman" w:cs="Times New Roman" w:hAnsi="Times New Roman"/>
          <w:sz w:val="40"/>
          <w:szCs w:val="40"/>
        </w:rPr>
        <w:t>% Display the fuzzy inference system</w:t>
      </w:r>
    </w:p>
    <w:p>
      <w:pPr>
        <w:rPr>
          <w:rFonts w:ascii="Times New Roman" w:cs="Times New Roman" w:hAnsi="Times New Roman"/>
          <w:sz w:val="40"/>
          <w:szCs w:val="40"/>
        </w:rPr>
      </w:pPr>
      <w:r>
        <w:rPr>
          <w:rFonts w:ascii="Times New Roman" w:cs="Times New Roman" w:hAnsi="Times New Roman"/>
          <w:sz w:val="40"/>
          <w:szCs w:val="40"/>
        </w:rPr>
        <w:t>plotfis(fis);</w:t>
      </w:r>
    </w:p>
    <w:p>
      <w:pPr>
        <w:jc w:val="both"/>
        <w:rPr>
          <w:rFonts w:ascii="Times New Roman" w:cs="Times New Roman" w:hAnsi="Times New Roman"/>
          <w:b/>
          <w:bCs/>
          <w:sz w:val="40"/>
          <w:szCs w:val="40"/>
        </w:rPr>
      </w:pPr>
      <w:bookmarkStart w:id="0" w:name="_GoBack"/>
      <w:bookmarkEnd w:id="0"/>
      <w:r>
        <w:rPr>
          <w:rFonts w:ascii="Times New Roman" w:cs="Times New Roman" w:hAnsi="Times New Roman"/>
          <w:b/>
          <w:bCs/>
          <w:sz w:val="40"/>
          <w:szCs w:val="40"/>
        </w:rPr>
        <w:t>Advantages</w:t>
      </w:r>
    </w:p>
    <w:p>
      <w:pPr>
        <w:rPr>
          <w:rFonts w:ascii="Times New Roman" w:cs="Times New Roman" w:hAnsi="Times New Roman"/>
          <w:sz w:val="40"/>
          <w:szCs w:val="40"/>
        </w:rPr>
      </w:pPr>
      <w:r>
        <w:rPr>
          <w:rFonts w:ascii="Times New Roman" w:cs="Times New Roman" w:hAnsi="Times New Roman"/>
          <w:sz w:val="40"/>
          <w:szCs w:val="40"/>
        </w:rPr>
        <w:t>Improved Efficiency: Fuzzy logic control can optimize fuel cell performance by adjusting parameters in real-time, leading to better efficiency.</w:t>
      </w:r>
    </w:p>
    <w:p>
      <w:pPr>
        <w:rPr>
          <w:rFonts w:ascii="Times New Roman" w:cs="Times New Roman" w:hAnsi="Times New Roman"/>
          <w:sz w:val="40"/>
          <w:szCs w:val="40"/>
        </w:rPr>
      </w:pPr>
      <w:r>
        <w:rPr>
          <w:rFonts w:ascii="Times New Roman" w:cs="Times New Roman" w:hAnsi="Times New Roman"/>
          <w:sz w:val="40"/>
          <w:szCs w:val="40"/>
        </w:rPr>
        <w:t>Enhanced Stability: The use of fuzzy logic helps in maintaining system stability under varying load conditions and operational uncertainties.</w:t>
      </w:r>
    </w:p>
    <w:p>
      <w:pPr>
        <w:rPr>
          <w:rFonts w:ascii="Times New Roman" w:cs="Times New Roman" w:hAnsi="Times New Roman"/>
          <w:sz w:val="40"/>
          <w:szCs w:val="40"/>
        </w:rPr>
      </w:pPr>
      <w:r>
        <w:rPr>
          <w:rFonts w:ascii="Times New Roman" w:cs="Times New Roman" w:hAnsi="Times New Roman"/>
          <w:sz w:val="40"/>
          <w:szCs w:val="40"/>
        </w:rPr>
        <w:t>Flexibility: Fuzzy logic controllers can handle non-linearities and imprecise inputs, making them suitable for the complex dynamics of fuel cells.</w:t>
      </w:r>
    </w:p>
    <w:p>
      <w:pPr>
        <w:rPr>
          <w:rFonts w:ascii="Times New Roman" w:cs="Times New Roman" w:hAnsi="Times New Roman"/>
          <w:sz w:val="40"/>
          <w:szCs w:val="40"/>
        </w:rPr>
      </w:pPr>
      <w:r>
        <w:rPr>
          <w:rFonts w:ascii="Times New Roman" w:cs="Times New Roman" w:hAnsi="Times New Roman"/>
          <w:sz w:val="40"/>
          <w:szCs w:val="40"/>
        </w:rPr>
        <w:t>Robustness: These controllers can adapt to changes and disturbances in the system, ensuring continuous and reliable operation.</w:t>
      </w:r>
    </w:p>
    <w:p>
      <w:pPr>
        <w:rPr>
          <w:rFonts w:ascii="Times New Roman" w:cs="Times New Roman" w:hAnsi="Times New Roman"/>
          <w:sz w:val="40"/>
          <w:szCs w:val="40"/>
        </w:rPr>
      </w:pPr>
      <w:r>
        <w:rPr>
          <w:rFonts w:ascii="Times New Roman" w:cs="Times New Roman" w:hAnsi="Times New Roman"/>
          <w:sz w:val="40"/>
          <w:szCs w:val="40"/>
        </w:rPr>
        <w:t>Reduced Complexity: Fuzzy logic control reduces the need for precise mathematical models, simplifying the design and implementation process.</w:t>
      </w:r>
    </w:p>
    <w:p>
      <w:pPr>
        <w:jc w:val="both"/>
        <w:rPr>
          <w:rFonts w:ascii="Times New Roman" w:cs="Times New Roman" w:hAnsi="Times New Roman"/>
          <w:b/>
          <w:bCs/>
          <w:sz w:val="40"/>
          <w:szCs w:val="40"/>
        </w:rPr>
      </w:pPr>
      <w:r>
        <w:rPr>
          <w:rFonts w:ascii="Times New Roman" w:cs="Times New Roman" w:hAnsi="Times New Roman"/>
          <w:b/>
          <w:bCs/>
          <w:sz w:val="40"/>
          <w:szCs w:val="40"/>
        </w:rPr>
        <w:t>Disadvantages</w:t>
      </w:r>
    </w:p>
    <w:p>
      <w:pPr>
        <w:rPr>
          <w:rFonts w:ascii="Times New Roman" w:cs="Times New Roman" w:hAnsi="Times New Roman"/>
          <w:sz w:val="40"/>
          <w:szCs w:val="40"/>
        </w:rPr>
      </w:pPr>
      <w:r>
        <w:rPr>
          <w:rFonts w:ascii="Times New Roman" w:cs="Times New Roman" w:hAnsi="Times New Roman"/>
          <w:sz w:val="40"/>
          <w:szCs w:val="40"/>
        </w:rPr>
        <w:t>Design Complexity: Developing effective fuzzy logic control systems can be complex and time-consuming due to the need for expert knowledge in defining membership functions and rules.</w:t>
      </w:r>
    </w:p>
    <w:p>
      <w:pPr>
        <w:rPr>
          <w:rFonts w:ascii="Times New Roman" w:cs="Times New Roman" w:hAnsi="Times New Roman"/>
          <w:sz w:val="40"/>
          <w:szCs w:val="40"/>
        </w:rPr>
      </w:pPr>
      <w:r>
        <w:rPr>
          <w:rFonts w:ascii="Times New Roman" w:cs="Times New Roman" w:hAnsi="Times New Roman"/>
          <w:sz w:val="40"/>
          <w:szCs w:val="40"/>
        </w:rPr>
        <w:t>Computational Demand: Implementing fuzzy logic controllers can require significant computational resources, which might be a limitation for some</w:t>
      </w:r>
    </w:p>
    <w:p>
      <w:pPr>
        <w:rPr>
          <w:rFonts w:ascii="Times New Roman" w:cs="Times New Roman" w:hAnsi="Times New Roman"/>
          <w:sz w:val="40"/>
          <w:szCs w:val="40"/>
        </w:rPr>
      </w:pPr>
      <w:r>
        <w:rPr>
          <w:rFonts w:ascii="Times New Roman" w:cs="Times New Roman" w:hAnsi="Times New Roman"/>
          <w:sz w:val="40"/>
          <w:szCs w:val="40"/>
        </w:rPr>
        <w:t>applications.</w:t>
      </w:r>
    </w:p>
    <w:p>
      <w:pPr>
        <w:rPr>
          <w:rFonts w:ascii="Times New Roman" w:cs="Times New Roman" w:hAnsi="Times New Roman"/>
          <w:sz w:val="40"/>
          <w:szCs w:val="40"/>
        </w:rPr>
      </w:pPr>
      <w:r>
        <w:rPr>
          <w:rFonts w:ascii="Times New Roman" w:cs="Times New Roman" w:hAnsi="Times New Roman"/>
          <w:sz w:val="40"/>
          <w:szCs w:val="40"/>
        </w:rPr>
        <w:t>Tuning Challenges: Fine-tuning the fuzzy logic controllers to achieve optimal performance can be challenging and may require extensive testing and iteration.</w:t>
      </w:r>
    </w:p>
    <w:p>
      <w:pPr>
        <w:rPr>
          <w:rFonts w:ascii="Times New Roman" w:cs="Times New Roman" w:hAnsi="Times New Roman"/>
          <w:sz w:val="40"/>
          <w:szCs w:val="40"/>
        </w:rPr>
      </w:pPr>
      <w:r>
        <w:rPr>
          <w:rFonts w:ascii="Times New Roman" w:cs="Times New Roman" w:hAnsi="Times New Roman"/>
          <w:sz w:val="40"/>
          <w:szCs w:val="40"/>
        </w:rPr>
        <w:t>Scalability Issues: For very large systems, the scalability of fuzzy logic control can be an issue, as the complexity grows with the number of variables and rules.</w:t>
      </w:r>
    </w:p>
    <w:p>
      <w:pPr>
        <w:jc w:val="both"/>
        <w:rPr>
          <w:rFonts w:ascii="Times New Roman" w:cs="Times New Roman" w:hAnsi="Times New Roman"/>
          <w:b/>
          <w:bCs/>
          <w:sz w:val="40"/>
          <w:szCs w:val="40"/>
        </w:rPr>
      </w:pPr>
      <w:r>
        <w:rPr>
          <w:rFonts w:ascii="Times New Roman" w:cs="Times New Roman" w:hAnsi="Times New Roman"/>
          <w:b/>
          <w:bCs/>
          <w:sz w:val="40"/>
          <w:szCs w:val="40"/>
        </w:rPr>
        <w:t>Application</w:t>
      </w:r>
    </w:p>
    <w:p>
      <w:pPr>
        <w:rPr>
          <w:rFonts w:ascii="Times New Roman" w:cs="Times New Roman" w:hAnsi="Times New Roman"/>
          <w:sz w:val="40"/>
          <w:szCs w:val="40"/>
        </w:rPr>
      </w:pPr>
      <w:r>
        <w:rPr>
          <w:rFonts w:ascii="Times New Roman" w:cs="Times New Roman" w:hAnsi="Times New Roman"/>
          <w:sz w:val="40"/>
          <w:szCs w:val="40"/>
        </w:rPr>
        <w:t>Residential Power Supply: Fuel cell systems can provide reliable and efficient power for homes, reducing dependency on centralized power grids.</w:t>
      </w:r>
    </w:p>
    <w:p>
      <w:pPr>
        <w:rPr>
          <w:rFonts w:ascii="Times New Roman" w:cs="Times New Roman" w:hAnsi="Times New Roman"/>
          <w:sz w:val="40"/>
          <w:szCs w:val="40"/>
        </w:rPr>
      </w:pPr>
      <w:r>
        <w:rPr>
          <w:rFonts w:ascii="Times New Roman" w:cs="Times New Roman" w:hAnsi="Times New Roman"/>
          <w:sz w:val="40"/>
          <w:szCs w:val="40"/>
        </w:rPr>
        <w:t>Commercial and Industrial Power: Distributed generation systems can support large commercial buildings and industrial facilities, offering backup power and reducing peak demand charges.</w:t>
      </w:r>
    </w:p>
    <w:p>
      <w:pPr>
        <w:rPr>
          <w:rFonts w:ascii="Times New Roman" w:cs="Times New Roman" w:hAnsi="Times New Roman"/>
          <w:sz w:val="40"/>
          <w:szCs w:val="40"/>
        </w:rPr>
      </w:pPr>
      <w:r>
        <w:rPr>
          <w:rFonts w:ascii="Times New Roman" w:cs="Times New Roman" w:hAnsi="Times New Roman"/>
          <w:sz w:val="40"/>
          <w:szCs w:val="40"/>
        </w:rPr>
        <w:t>Remote and Off-Grid Areas: In remote locations without access to the main grid, fuel cell distributed generation systems can serve as the primary power source.</w:t>
      </w:r>
    </w:p>
    <w:p>
      <w:pPr>
        <w:rPr>
          <w:rFonts w:ascii="Times New Roman" w:cs="Times New Roman" w:hAnsi="Times New Roman"/>
          <w:sz w:val="40"/>
          <w:szCs w:val="40"/>
        </w:rPr>
      </w:pPr>
      <w:r>
        <w:rPr>
          <w:rFonts w:ascii="Times New Roman" w:cs="Times New Roman" w:hAnsi="Times New Roman"/>
          <w:sz w:val="40"/>
          <w:szCs w:val="40"/>
        </w:rPr>
        <w:t>Transportation: Fuel cells are used in vehicles, where fuzzy logic control can optimize fuel efficiency and performance.</w:t>
      </w:r>
    </w:p>
    <w:p>
      <w:pPr>
        <w:rPr>
          <w:rFonts w:ascii="Times New Roman" w:cs="Times New Roman" w:hAnsi="Times New Roman"/>
          <w:sz w:val="40"/>
          <w:szCs w:val="40"/>
        </w:rPr>
      </w:pPr>
      <w:r>
        <w:rPr>
          <w:rFonts w:ascii="Times New Roman" w:cs="Times New Roman" w:hAnsi="Times New Roman"/>
          <w:sz w:val="40"/>
          <w:szCs w:val="40"/>
        </w:rPr>
        <w:t>Microgrids: In microgrids, fuel cells can work alongside other renewable energy sources, with fuzzy logic control ensuring balanced and efficient power distribution.</w:t>
      </w:r>
    </w:p>
    <w:p>
      <w:pPr>
        <w:jc w:val="both"/>
        <w:rPr>
          <w:rFonts w:ascii="Times New Roman" w:cs="Times New Roman" w:hAnsi="Times New Roman"/>
          <w:b/>
          <w:bCs/>
          <w:sz w:val="40"/>
          <w:szCs w:val="40"/>
        </w:rPr>
      </w:pPr>
      <w:r>
        <w:rPr>
          <w:rFonts w:ascii="Times New Roman" w:cs="Times New Roman" w:hAnsi="Times New Roman"/>
          <w:b/>
          <w:bCs/>
          <w:sz w:val="40"/>
          <w:szCs w:val="40"/>
        </w:rPr>
        <w:t>Conclusion</w:t>
      </w:r>
    </w:p>
    <w:p>
      <w:pPr>
        <w:rPr>
          <w:rFonts w:ascii="Times New Roman" w:cs="Times New Roman" w:hAnsi="Times New Roman"/>
          <w:sz w:val="32"/>
          <w:szCs w:val="32"/>
          <w:lang w:val="en-US"/>
        </w:rPr>
      </w:pPr>
      <w:r>
        <w:rPr>
          <w:rFonts w:ascii="Times New Roman" w:cs="Times New Roman" w:hAnsi="Times New Roman"/>
          <w:sz w:val="40"/>
          <w:szCs w:val="40"/>
        </w:rPr>
        <w:t>Fuel Cell Distributed Generation Systems using Fuzzy Logic Control offer a promising solution for enhancing the efficiency, stability, and reliability of power systems. Despite the challenges in design and implementation, the advantages such as improved efficiency, robustness, and flexibility make fuzzy logic control an attractive option for managing fuel cell operations. As technology advances and computational resources become more accessible, the application of fuzzy logic control in fuel cell systems is likely to expand, contributing to the development of more resilient and sustainable energy infrastructures.</w:t>
      </w:r>
    </w:p>
    <w:sectPr>
      <w:headerReference w:type="default" r:id="rId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7"/>
      <w:tabs>
        <w:tab w:val="center" w:pos="4513"/>
        <w:tab w:val="right" w:pos="9026"/>
      </w:tabs>
    </w:pPr>
  </w:p>
  <w:p>
    <w:pPr>
      <w:pStyle w:val="17"/>
      <w:tabs>
        <w:tab w:val="center" w:pos="4513"/>
        <w:tab w:val="right" w:pos="9026"/>
      </w:tabs>
    </w:pPr>
  </w:p>
  <w:p>
    <w:pPr>
      <w:pStyle w:val="17"/>
      <w:tabs>
        <w:tab w:val="center" w:pos="4513"/>
        <w:tab w:val="right" w:pos="9026"/>
      </w:tabs>
    </w:pPr>
  </w:p>
  <w:p>
    <w:pPr>
      <w:pStyle w:val="17"/>
      <w:tabs>
        <w:tab w:val="center" w:pos="4513"/>
        <w:tab w:val="right" w:pos="9026"/>
      </w:tabs>
    </w:pPr>
  </w:p>
  <w:p>
    <w:pPr>
      <w:pStyle w:val="17"/>
      <w:tabs>
        <w:tab w:val="center" w:pos="4513"/>
        <w:tab w:val="right" w:pos="9026"/>
      </w:tabs>
    </w:pPr>
  </w:p>
  <w:p>
    <w:pPr>
      <w:pStyle w:val="17"/>
      <w:tabs>
        <w:tab w:val="clear" w:pos="4513"/>
        <w:tab w:val="clear" w:pos="9026"/>
        <w:tab w:val="left" w:pos="6028"/>
      </w:tabs>
    </w:pPr>
    <w:r>
      <w:tab/>
    </w:r>
  </w:p>
</w:hd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noPunctuationKerning/>
  <w:compat>
    <w:spaceForUL/>
    <w:doNotExpandShiftReturn/>
    <w:growAutofit/>
    <w:doNotUseIndentAsNumberingTabStop/>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Arial" w:hAnsi="Calibri"/>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next w:val="0"/>
    <w:pPr>
      <w:spacing w:beforeAutospacing="1" w:afterAutospacing="1"/>
      <w:outlineLvl w:val="1"/>
    </w:pPr>
    <w:rPr>
      <w:rFonts w:ascii="SimSun" w:eastAsia="SimSun" w:cs="Times New Roman" w:hAnsi="SimSun"/>
      <w:b/>
      <w:bCs/>
      <w:sz w:val="36"/>
      <w:szCs w:val="36"/>
      <w:lang w:val="en-US" w:eastAsia="zh-CN" w:bidi="ar-SA"/>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character" w:styleId="15">
    <w:name w:val="Emphasis"/>
    <w:basedOn w:val="10"/>
    <w:rPr>
      <w:i/>
      <w:iCs/>
    </w:rPr>
  </w:style>
  <w:style w:type="paragraph" w:styleId="16">
    <w:name w:val="footer"/>
    <w:basedOn w:val="0"/>
    <w:pPr>
      <w:tabs>
        <w:tab w:val="center" w:pos="4513"/>
        <w:tab w:val="right" w:pos="9026"/>
      </w:tabs>
      <w:spacing w:after="0" w:line="240" w:lineRule="auto"/>
    </w:pPr>
  </w:style>
  <w:style w:type="paragraph" w:styleId="17">
    <w:name w:val="header"/>
    <w:basedOn w:val="0"/>
    <w:pPr>
      <w:tabs>
        <w:tab w:val="center" w:pos="4513"/>
        <w:tab w:val="right" w:pos="9026"/>
      </w:tabs>
      <w:spacing w:after="0" w:line="240" w:lineRule="auto"/>
    </w:pPr>
  </w:style>
  <w:style w:type="character" w:styleId="18">
    <w:name w:val="Hyperlink"/>
    <w:basedOn w:val="1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68</TotalTime>
  <Application>Yozo_Office</Application>
  <Pages>7</Pages>
  <Words>809</Words>
  <Characters>4556</Characters>
  <Lines>141</Lines>
  <Paragraphs>56</Paragraphs>
  <CharactersWithSpaces>5354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HP</dc:creator>
  <cp:lastModifiedBy>vivo user</cp:lastModifiedBy>
  <cp:revision>2</cp:revision>
  <dcterms:created xsi:type="dcterms:W3CDTF">2023-09-18T15:30:00Z</dcterms:created>
  <dcterms:modified xsi:type="dcterms:W3CDTF">2024-05-28T12:57:32Z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1033-12.2.0.13208</vt:lpwstr>
  </property>
  <property fmtid="{D5CDD505-2E9C-101B-9397-08002B2CF9AE}" pid="3" name="ICV">
    <vt:lpwstr>DA50B356AE3249DF9E88D217E95811B5</vt:lpwstr>
  </property>
</Properties>
</file>