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31B2" w14:textId="77777777" w:rsidR="00AE7BDD" w:rsidRDefault="006E073D">
      <w:pPr>
        <w:jc w:val="center"/>
        <w:rPr>
          <w:rFonts w:ascii="Times New Roman" w:hAnsi="Times New Roman" w:cs="Times New Roman"/>
          <w:b/>
          <w:i/>
          <w:iCs/>
          <w:sz w:val="32"/>
          <w:szCs w:val="32"/>
        </w:rPr>
      </w:pPr>
      <w:r>
        <w:rPr>
          <w:rFonts w:ascii="Times New Roman" w:hAnsi="Times New Roman" w:cs="Times New Roman"/>
          <w:b/>
          <w:i/>
          <w:iCs/>
          <w:sz w:val="32"/>
          <w:szCs w:val="32"/>
        </w:rPr>
        <w:t>A Project Report</w:t>
      </w:r>
    </w:p>
    <w:p w14:paraId="4F5D2B0B" w14:textId="77777777" w:rsidR="00AE7BDD" w:rsidRDefault="006E073D">
      <w:pPr>
        <w:jc w:val="center"/>
        <w:rPr>
          <w:rFonts w:ascii="Times New Roman" w:hAnsi="Times New Roman" w:cs="Times New Roman"/>
          <w:b/>
          <w:i/>
          <w:iCs/>
          <w:sz w:val="32"/>
          <w:szCs w:val="32"/>
        </w:rPr>
      </w:pPr>
      <w:r>
        <w:rPr>
          <w:rFonts w:ascii="Times New Roman" w:hAnsi="Times New Roman" w:cs="Times New Roman"/>
          <w:b/>
          <w:i/>
          <w:iCs/>
          <w:sz w:val="32"/>
          <w:szCs w:val="32"/>
        </w:rPr>
        <w:t xml:space="preserve"> On</w:t>
      </w:r>
    </w:p>
    <w:p w14:paraId="4449135F" w14:textId="62E9534F" w:rsidR="00AE7BDD" w:rsidRDefault="00D30DE8">
      <w:pPr>
        <w:jc w:val="center"/>
        <w:rPr>
          <w:rFonts w:ascii="Times New Roman" w:hAnsi="Times New Roman" w:cs="Times New Roman"/>
          <w:b/>
          <w:i/>
          <w:iCs/>
          <w:sz w:val="40"/>
          <w:szCs w:val="40"/>
        </w:rPr>
      </w:pPr>
      <w:r>
        <w:rPr>
          <w:rFonts w:ascii="Times New Roman" w:hAnsi="Times New Roman" w:cs="Times New Roman"/>
          <w:b/>
          <w:i/>
          <w:iCs/>
          <w:sz w:val="40"/>
          <w:szCs w:val="40"/>
        </w:rPr>
        <w:t>Nodebase: The Workflow Automation</w:t>
      </w:r>
    </w:p>
    <w:p w14:paraId="4278FD33" w14:textId="77777777" w:rsidR="00AE7BDD" w:rsidRDefault="00AE7BDD"/>
    <w:p w14:paraId="369677A0" w14:textId="77777777" w:rsidR="00AE7BDD" w:rsidRDefault="00AE7BDD"/>
    <w:p w14:paraId="457816C2" w14:textId="77777777" w:rsidR="00AE7BDD" w:rsidRDefault="00AE7BDD"/>
    <w:p w14:paraId="2B0DDDF4" w14:textId="77777777" w:rsidR="00AE7BDD" w:rsidRDefault="006E073D">
      <w:pPr>
        <w:jc w:val="center"/>
      </w:pPr>
      <w:r>
        <w:rPr>
          <w:noProof/>
          <w:lang w:val="en-IN" w:eastAsia="en-IN"/>
        </w:rPr>
        <w:drawing>
          <wp:inline distT="0" distB="0" distL="0" distR="0" wp14:anchorId="43181992" wp14:editId="0E99D59D">
            <wp:extent cx="3990975" cy="1165860"/>
            <wp:effectExtent l="0" t="0" r="0" b="0"/>
            <wp:docPr id="1" name="Picture 2" descr="B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BGU"/>
                    <pic:cNvPicPr>
                      <a:picLocks noChangeAspect="1" noChangeArrowheads="1"/>
                    </pic:cNvPicPr>
                  </pic:nvPicPr>
                  <pic:blipFill>
                    <a:blip r:embed="rId8"/>
                    <a:stretch>
                      <a:fillRect/>
                    </a:stretch>
                  </pic:blipFill>
                  <pic:spPr bwMode="auto">
                    <a:xfrm>
                      <a:off x="0" y="0"/>
                      <a:ext cx="3990975" cy="1165860"/>
                    </a:xfrm>
                    <a:prstGeom prst="rect">
                      <a:avLst/>
                    </a:prstGeom>
                  </pic:spPr>
                </pic:pic>
              </a:graphicData>
            </a:graphic>
          </wp:inline>
        </w:drawing>
      </w:r>
    </w:p>
    <w:p w14:paraId="4E08AC70" w14:textId="406F8474" w:rsidR="00AE7BDD" w:rsidRDefault="00D554D2">
      <w:pPr>
        <w:jc w:val="center"/>
        <w:rPr>
          <w:rFonts w:ascii="Times New Roman" w:hAnsi="Times New Roman" w:cs="Times New Roman"/>
          <w:b/>
          <w:sz w:val="36"/>
          <w:szCs w:val="36"/>
        </w:rPr>
      </w:pPr>
      <w:r>
        <w:rPr>
          <w:rFonts w:ascii="Times New Roman" w:hAnsi="Times New Roman" w:cs="Times New Roman"/>
          <w:b/>
          <w:sz w:val="36"/>
          <w:szCs w:val="36"/>
        </w:rPr>
        <w:t>B</w:t>
      </w:r>
      <w:r w:rsidR="00834335">
        <w:rPr>
          <w:rFonts w:ascii="Times New Roman" w:hAnsi="Times New Roman" w:cs="Times New Roman"/>
          <w:b/>
          <w:sz w:val="36"/>
          <w:szCs w:val="36"/>
        </w:rPr>
        <w:t>CA</w:t>
      </w:r>
      <w:r>
        <w:rPr>
          <w:rFonts w:ascii="Times New Roman" w:hAnsi="Times New Roman" w:cs="Times New Roman"/>
          <w:b/>
          <w:sz w:val="36"/>
          <w:szCs w:val="36"/>
        </w:rPr>
        <w:t xml:space="preserve"> / </w:t>
      </w:r>
      <w:r w:rsidR="0095015A">
        <w:rPr>
          <w:rFonts w:ascii="Times New Roman" w:hAnsi="Times New Roman" w:cs="Times New Roman"/>
          <w:b/>
          <w:sz w:val="36"/>
          <w:szCs w:val="36"/>
        </w:rPr>
        <w:t>BSc (</w:t>
      </w:r>
      <w:r>
        <w:rPr>
          <w:rFonts w:ascii="Times New Roman" w:hAnsi="Times New Roman" w:cs="Times New Roman"/>
          <w:b/>
          <w:sz w:val="36"/>
          <w:szCs w:val="36"/>
        </w:rPr>
        <w:t>Data Science)</w:t>
      </w:r>
      <w:r w:rsidR="006E073D">
        <w:rPr>
          <w:rFonts w:ascii="Times New Roman" w:hAnsi="Times New Roman" w:cs="Times New Roman"/>
          <w:b/>
          <w:sz w:val="36"/>
          <w:szCs w:val="36"/>
        </w:rPr>
        <w:t xml:space="preserve"> – </w:t>
      </w:r>
      <w:r>
        <w:rPr>
          <w:rFonts w:ascii="Times New Roman" w:hAnsi="Times New Roman" w:cs="Times New Roman"/>
          <w:b/>
          <w:sz w:val="36"/>
          <w:szCs w:val="36"/>
        </w:rPr>
        <w:t>2023</w:t>
      </w:r>
      <w:r w:rsidR="00834335">
        <w:rPr>
          <w:rFonts w:ascii="Times New Roman" w:hAnsi="Times New Roman" w:cs="Times New Roman"/>
          <w:b/>
          <w:sz w:val="36"/>
          <w:szCs w:val="36"/>
        </w:rPr>
        <w:t>-26</w:t>
      </w:r>
    </w:p>
    <w:p w14:paraId="3DCC1383" w14:textId="77777777" w:rsidR="00AE7BDD" w:rsidRDefault="00AE7BDD">
      <w:pPr>
        <w:jc w:val="center"/>
        <w:rPr>
          <w:b/>
          <w:bCs/>
          <w:i/>
          <w:iCs/>
          <w:sz w:val="28"/>
          <w:szCs w:val="28"/>
        </w:rPr>
      </w:pPr>
    </w:p>
    <w:p w14:paraId="591565B9" w14:textId="77777777" w:rsidR="00AE7BDD" w:rsidRDefault="006E073D">
      <w:pPr>
        <w:jc w:val="center"/>
        <w:rPr>
          <w:b/>
          <w:bCs/>
          <w:i/>
          <w:iCs/>
          <w:sz w:val="28"/>
          <w:szCs w:val="28"/>
        </w:rPr>
      </w:pPr>
      <w:r>
        <w:rPr>
          <w:b/>
          <w:bCs/>
          <w:i/>
          <w:iCs/>
          <w:sz w:val="28"/>
          <w:szCs w:val="28"/>
        </w:rPr>
        <w:t>Submitted By</w:t>
      </w:r>
    </w:p>
    <w:p w14:paraId="1B763E6F" w14:textId="2773FFEE" w:rsidR="00AE7BDD" w:rsidRDefault="00011644">
      <w:pPr>
        <w:jc w:val="center"/>
        <w:rPr>
          <w:b/>
          <w:bCs/>
          <w:sz w:val="28"/>
          <w:szCs w:val="28"/>
        </w:rPr>
      </w:pPr>
      <w:r>
        <w:rPr>
          <w:b/>
          <w:bCs/>
          <w:sz w:val="28"/>
          <w:szCs w:val="28"/>
        </w:rPr>
        <w:t>Roh</w:t>
      </w:r>
      <w:r w:rsidR="003E4275">
        <w:rPr>
          <w:b/>
          <w:bCs/>
          <w:sz w:val="28"/>
          <w:szCs w:val="28"/>
        </w:rPr>
        <w:t>a</w:t>
      </w:r>
      <w:r>
        <w:rPr>
          <w:b/>
          <w:bCs/>
          <w:sz w:val="28"/>
          <w:szCs w:val="28"/>
        </w:rPr>
        <w:t>n Bandha (23UG206013)</w:t>
      </w:r>
    </w:p>
    <w:p w14:paraId="71CE22AF" w14:textId="1706E7D4" w:rsidR="00011644" w:rsidRDefault="00011644">
      <w:pPr>
        <w:jc w:val="center"/>
        <w:rPr>
          <w:b/>
          <w:bCs/>
          <w:sz w:val="28"/>
          <w:szCs w:val="28"/>
        </w:rPr>
      </w:pPr>
      <w:r>
        <w:rPr>
          <w:b/>
          <w:bCs/>
          <w:sz w:val="28"/>
          <w:szCs w:val="28"/>
        </w:rPr>
        <w:t>Subhranshu Mohanty (23UG206019)</w:t>
      </w:r>
    </w:p>
    <w:p w14:paraId="1CE7C999" w14:textId="7064C736" w:rsidR="00011644" w:rsidRDefault="00011644">
      <w:pPr>
        <w:jc w:val="center"/>
        <w:rPr>
          <w:b/>
          <w:bCs/>
          <w:sz w:val="28"/>
          <w:szCs w:val="28"/>
        </w:rPr>
      </w:pPr>
      <w:r>
        <w:rPr>
          <w:b/>
          <w:bCs/>
          <w:sz w:val="28"/>
          <w:szCs w:val="28"/>
        </w:rPr>
        <w:t>Sus</w:t>
      </w:r>
      <w:r w:rsidR="003E4275">
        <w:rPr>
          <w:b/>
          <w:bCs/>
          <w:sz w:val="28"/>
          <w:szCs w:val="28"/>
        </w:rPr>
        <w:t>h</w:t>
      </w:r>
      <w:r>
        <w:rPr>
          <w:b/>
          <w:bCs/>
          <w:sz w:val="28"/>
          <w:szCs w:val="28"/>
        </w:rPr>
        <w:t>ant M</w:t>
      </w:r>
      <w:r w:rsidR="003E4275">
        <w:rPr>
          <w:b/>
          <w:bCs/>
          <w:sz w:val="28"/>
          <w:szCs w:val="28"/>
        </w:rPr>
        <w:t>a</w:t>
      </w:r>
      <w:r>
        <w:rPr>
          <w:b/>
          <w:bCs/>
          <w:sz w:val="28"/>
          <w:szCs w:val="28"/>
        </w:rPr>
        <w:t>hanta (23UG106013)</w:t>
      </w:r>
    </w:p>
    <w:p w14:paraId="626EE6C6" w14:textId="77777777" w:rsidR="00D30DE8" w:rsidRDefault="00D30DE8">
      <w:pPr>
        <w:jc w:val="center"/>
        <w:rPr>
          <w:b/>
          <w:bCs/>
          <w:sz w:val="28"/>
          <w:szCs w:val="28"/>
        </w:rPr>
      </w:pPr>
    </w:p>
    <w:p w14:paraId="2245E0AC" w14:textId="77777777" w:rsidR="00AE7BDD" w:rsidRDefault="00AE7BDD">
      <w:pPr>
        <w:spacing w:line="240" w:lineRule="auto"/>
        <w:jc w:val="center"/>
        <w:rPr>
          <w:b/>
          <w:bCs/>
        </w:rPr>
      </w:pPr>
    </w:p>
    <w:p w14:paraId="6DC8F0BC" w14:textId="77777777" w:rsidR="00AE7BDD" w:rsidRDefault="006E073D">
      <w:pPr>
        <w:spacing w:line="240" w:lineRule="auto"/>
        <w:jc w:val="center"/>
        <w:rPr>
          <w:sz w:val="36"/>
          <w:szCs w:val="36"/>
        </w:rPr>
      </w:pPr>
      <w:r>
        <w:rPr>
          <w:b/>
          <w:bCs/>
          <w:sz w:val="36"/>
          <w:szCs w:val="36"/>
        </w:rPr>
        <w:t xml:space="preserve">Birla School of </w:t>
      </w:r>
      <w:r w:rsidR="00834335">
        <w:rPr>
          <w:b/>
          <w:bCs/>
          <w:sz w:val="36"/>
          <w:szCs w:val="36"/>
        </w:rPr>
        <w:t>Applied Science</w:t>
      </w:r>
      <w:r w:rsidR="00997280">
        <w:rPr>
          <w:b/>
          <w:bCs/>
          <w:sz w:val="36"/>
          <w:szCs w:val="36"/>
        </w:rPr>
        <w:t>s</w:t>
      </w:r>
    </w:p>
    <w:p w14:paraId="50C85CB9" w14:textId="77777777" w:rsidR="00AE7BDD" w:rsidRDefault="006E073D">
      <w:pPr>
        <w:spacing w:line="240" w:lineRule="auto"/>
        <w:jc w:val="center"/>
        <w:rPr>
          <w:b/>
          <w:bCs/>
          <w:sz w:val="36"/>
          <w:szCs w:val="36"/>
        </w:rPr>
      </w:pPr>
      <w:r>
        <w:rPr>
          <w:b/>
          <w:bCs/>
          <w:sz w:val="36"/>
          <w:szCs w:val="36"/>
        </w:rPr>
        <w:t>Birla Global University</w:t>
      </w:r>
    </w:p>
    <w:p w14:paraId="319A0BEF" w14:textId="77777777" w:rsidR="00AE7BDD" w:rsidRDefault="006E073D">
      <w:pPr>
        <w:spacing w:line="240" w:lineRule="auto"/>
        <w:jc w:val="center"/>
        <w:rPr>
          <w:b/>
          <w:bCs/>
          <w:sz w:val="36"/>
          <w:szCs w:val="36"/>
        </w:rPr>
      </w:pPr>
      <w:r>
        <w:rPr>
          <w:b/>
          <w:bCs/>
          <w:sz w:val="36"/>
          <w:szCs w:val="36"/>
        </w:rPr>
        <w:t>Bhubaneswar</w:t>
      </w:r>
    </w:p>
    <w:p w14:paraId="7DC8AAC9" w14:textId="77777777" w:rsidR="00AE7BDD" w:rsidRDefault="006E073D">
      <w:pPr>
        <w:spacing w:line="240" w:lineRule="auto"/>
        <w:jc w:val="center"/>
        <w:rPr>
          <w:b/>
          <w:bCs/>
          <w:sz w:val="36"/>
          <w:szCs w:val="36"/>
        </w:rPr>
      </w:pPr>
      <w:r>
        <w:rPr>
          <w:b/>
          <w:bCs/>
          <w:sz w:val="36"/>
          <w:szCs w:val="36"/>
        </w:rPr>
        <w:t>Academic Year: 202</w:t>
      </w:r>
      <w:r w:rsidR="004009BE">
        <w:rPr>
          <w:b/>
          <w:bCs/>
          <w:sz w:val="36"/>
          <w:szCs w:val="36"/>
        </w:rPr>
        <w:t>5</w:t>
      </w:r>
      <w:r w:rsidR="006C43D0">
        <w:rPr>
          <w:b/>
          <w:bCs/>
          <w:sz w:val="36"/>
          <w:szCs w:val="36"/>
        </w:rPr>
        <w:t>–</w:t>
      </w:r>
      <w:r w:rsidR="004009BE">
        <w:rPr>
          <w:b/>
          <w:bCs/>
          <w:sz w:val="36"/>
          <w:szCs w:val="36"/>
        </w:rPr>
        <w:t>26</w:t>
      </w:r>
    </w:p>
    <w:p w14:paraId="1B9A79CA" w14:textId="77777777" w:rsidR="00AE7BDD" w:rsidRDefault="00AE7BDD"/>
    <w:p w14:paraId="103EEED6" w14:textId="77777777" w:rsidR="00AE7BDD" w:rsidRPr="000A4D0D" w:rsidRDefault="006E073D" w:rsidP="000A4D0D">
      <w:pPr>
        <w:pStyle w:val="Heading1"/>
        <w:jc w:val="center"/>
      </w:pPr>
      <w:bookmarkStart w:id="0" w:name="_Toc228695210"/>
      <w:r w:rsidRPr="000A4D0D">
        <w:lastRenderedPageBreak/>
        <w:t>Certificate</w:t>
      </w:r>
      <w:bookmarkEnd w:id="0"/>
    </w:p>
    <w:p w14:paraId="595D40E9" w14:textId="77777777" w:rsidR="00835FE7" w:rsidRPr="00835FE7" w:rsidRDefault="00835FE7" w:rsidP="00835FE7">
      <w:pPr>
        <w:jc w:val="center"/>
      </w:pPr>
    </w:p>
    <w:p w14:paraId="69901B2F" w14:textId="77777777" w:rsidR="00AE7BDD" w:rsidRDefault="00AE7BDD">
      <w:pPr>
        <w:spacing w:after="0"/>
        <w:jc w:val="center"/>
      </w:pPr>
    </w:p>
    <w:p w14:paraId="586FD388" w14:textId="77777777" w:rsidR="00AE7BDD" w:rsidRDefault="006E073D" w:rsidP="00835FE7">
      <w:pPr>
        <w:ind w:right="-432"/>
        <w:jc w:val="both"/>
      </w:pPr>
      <w:r>
        <w:t xml:space="preserve">This is to certify that the project report entitled “__________________________ ” submitted by ______________________ bearing Roll No. __________ in partial fulfillment of the requirements for the award of the degree of </w:t>
      </w:r>
      <w:r w:rsidR="00D554D2">
        <w:t>BCA/Bsc(Data Science)</w:t>
      </w:r>
      <w:r>
        <w:t>, is a bonafide record of the work carried out under my supervision.</w:t>
      </w:r>
    </w:p>
    <w:p w14:paraId="5512F31A" w14:textId="77777777" w:rsidR="00AE7BDD" w:rsidRDefault="006E073D">
      <w:r>
        <w:br/>
        <w:t>Signature of Mentor: ______________________</w:t>
      </w:r>
    </w:p>
    <w:p w14:paraId="53051F76" w14:textId="77777777" w:rsidR="00AE7BDD" w:rsidRDefault="006E073D">
      <w:r>
        <w:t>Signature of Dean: ______________________</w:t>
      </w:r>
    </w:p>
    <w:p w14:paraId="0694C4BE" w14:textId="77777777" w:rsidR="00AE7BDD" w:rsidRDefault="006E073D">
      <w:r>
        <w:t>Date: ______________________</w:t>
      </w:r>
    </w:p>
    <w:p w14:paraId="144C5C75" w14:textId="77777777" w:rsidR="00AE7BDD" w:rsidRDefault="006E073D">
      <w:r>
        <w:t>Place: ______________________</w:t>
      </w:r>
    </w:p>
    <w:p w14:paraId="3F703134" w14:textId="77777777" w:rsidR="000A4D0D" w:rsidRDefault="000A4D0D"/>
    <w:p w14:paraId="35AB3471" w14:textId="77777777" w:rsidR="000A4D0D" w:rsidRDefault="000A4D0D"/>
    <w:p w14:paraId="32F9B599" w14:textId="77777777" w:rsidR="000A4D0D" w:rsidRDefault="000A4D0D"/>
    <w:p w14:paraId="333F3E6F" w14:textId="77777777" w:rsidR="000A4D0D" w:rsidRDefault="000A4D0D"/>
    <w:p w14:paraId="0085A623" w14:textId="77777777" w:rsidR="000A4D0D" w:rsidRDefault="000A4D0D"/>
    <w:p w14:paraId="0A24BC6A" w14:textId="77777777" w:rsidR="000A4D0D" w:rsidRDefault="000A4D0D"/>
    <w:p w14:paraId="0EDBA530" w14:textId="77777777" w:rsidR="000A4D0D" w:rsidRDefault="000A4D0D"/>
    <w:p w14:paraId="55AC4AFA" w14:textId="77777777" w:rsidR="000A4D0D" w:rsidRDefault="000A4D0D"/>
    <w:p w14:paraId="23EA0FE7" w14:textId="77777777" w:rsidR="000A4D0D" w:rsidRDefault="000A4D0D"/>
    <w:p w14:paraId="32BDC1C5" w14:textId="77777777" w:rsidR="000A4D0D" w:rsidRDefault="000A4D0D"/>
    <w:p w14:paraId="2E42F3EA" w14:textId="77777777" w:rsidR="000A4D0D" w:rsidRDefault="000A4D0D"/>
    <w:p w14:paraId="250146BD" w14:textId="77777777" w:rsidR="000A4D0D" w:rsidRDefault="000A4D0D"/>
    <w:p w14:paraId="5083A728" w14:textId="77777777" w:rsidR="00AE7BDD" w:rsidRDefault="00AE7BDD"/>
    <w:p w14:paraId="65B07B47" w14:textId="77777777" w:rsidR="00AE7BDD" w:rsidRDefault="00AE7BDD"/>
    <w:p w14:paraId="3E763327" w14:textId="77777777" w:rsidR="00AE7BDD" w:rsidRDefault="00AE7BDD"/>
    <w:p w14:paraId="57952945" w14:textId="77777777" w:rsidR="00AE7BDD" w:rsidRPr="000A4D0D" w:rsidRDefault="006E073D" w:rsidP="000A4D0D">
      <w:pPr>
        <w:pStyle w:val="Heading1"/>
        <w:jc w:val="center"/>
      </w:pPr>
      <w:bookmarkStart w:id="1" w:name="_Toc228695211"/>
      <w:r w:rsidRPr="000A4D0D">
        <w:lastRenderedPageBreak/>
        <w:t>Declaration</w:t>
      </w:r>
      <w:bookmarkEnd w:id="1"/>
    </w:p>
    <w:p w14:paraId="105D2E8F" w14:textId="77777777" w:rsidR="00AE7BDD" w:rsidRDefault="00AE7BDD">
      <w:pPr>
        <w:spacing w:after="0"/>
        <w:jc w:val="center"/>
      </w:pPr>
    </w:p>
    <w:p w14:paraId="61CFEC67" w14:textId="77777777" w:rsidR="00AE7BDD" w:rsidRDefault="006E073D" w:rsidP="00835FE7">
      <w:pPr>
        <w:ind w:right="-432"/>
        <w:jc w:val="both"/>
      </w:pPr>
      <w:r>
        <w:t>I hereby declare that this project report entitled “__________________________” is the result of my own work carried out under the supervision of ______________________ and has not been submitted elsewhere for any other degree or diploma.</w:t>
      </w:r>
    </w:p>
    <w:p w14:paraId="00AD1E10" w14:textId="77777777" w:rsidR="00AE7BDD" w:rsidRDefault="006E073D">
      <w:r>
        <w:br/>
        <w:t>Signature of Student(s): ______________________</w:t>
      </w:r>
    </w:p>
    <w:p w14:paraId="65D85181" w14:textId="3D038DFD" w:rsidR="00AE7BDD" w:rsidRDefault="006E073D" w:rsidP="000A4D0D">
      <w:r>
        <w:br w:type="page"/>
      </w:r>
    </w:p>
    <w:p w14:paraId="36BBA482" w14:textId="77777777" w:rsidR="00AE7BDD" w:rsidRDefault="006E073D">
      <w:pPr>
        <w:pStyle w:val="Heading1"/>
        <w:spacing w:before="0"/>
        <w:jc w:val="center"/>
      </w:pPr>
      <w:bookmarkStart w:id="2" w:name="_Toc228695212"/>
      <w:r>
        <w:lastRenderedPageBreak/>
        <w:t>Acknowledgment</w:t>
      </w:r>
      <w:bookmarkEnd w:id="2"/>
    </w:p>
    <w:p w14:paraId="57A2DAE7" w14:textId="77777777" w:rsidR="00AE7BDD" w:rsidRDefault="00AE7BDD">
      <w:pPr>
        <w:spacing w:after="0"/>
        <w:jc w:val="center"/>
      </w:pPr>
    </w:p>
    <w:p w14:paraId="1DB4BB4B" w14:textId="77777777" w:rsidR="00AE7BDD" w:rsidRDefault="006E073D" w:rsidP="00835FE7">
      <w:pPr>
        <w:jc w:val="both"/>
      </w:pPr>
      <w:r>
        <w:t xml:space="preserve">I would like to express my sincere gratitude to my guide ______________________ for their invaluable guidance, support, and encouragement throughout the project. I am also thankful to the </w:t>
      </w:r>
      <w:r w:rsidR="00007928">
        <w:t>Dean</w:t>
      </w:r>
      <w:r>
        <w:t xml:space="preserve"> of </w:t>
      </w:r>
      <w:r w:rsidR="00007928">
        <w:t>the school</w:t>
      </w:r>
      <w:r>
        <w:t>, faculty members, and my institution for providing the necessary facilities to carry out this project.</w:t>
      </w:r>
    </w:p>
    <w:p w14:paraId="53414420" w14:textId="4348D771" w:rsidR="00AE7BDD" w:rsidRDefault="006E073D" w:rsidP="00C572C0">
      <w:r>
        <w:br w:type="page"/>
      </w:r>
    </w:p>
    <w:p w14:paraId="18CA68C5" w14:textId="77777777" w:rsidR="00C572C0" w:rsidRDefault="00C572C0" w:rsidP="00C572C0">
      <w:pPr>
        <w:pStyle w:val="Heading1"/>
      </w:pPr>
      <w:bookmarkStart w:id="3" w:name="_Toc228695213"/>
      <w:r>
        <w:lastRenderedPageBreak/>
        <w:t>Abstract</w:t>
      </w:r>
      <w:bookmarkEnd w:id="3"/>
    </w:p>
    <w:p w14:paraId="282201F1" w14:textId="77777777" w:rsidR="00C572C0" w:rsidRDefault="00C572C0" w:rsidP="00C572C0"/>
    <w:p w14:paraId="3BB1531E" w14:textId="77777777" w:rsidR="00C572C0" w:rsidRDefault="00C572C0" w:rsidP="00C572C0">
      <w:pPr>
        <w:spacing w:before="80" w:after="80" w:line="360" w:lineRule="auto"/>
        <w:jc w:val="both"/>
      </w:pPr>
      <w:r>
        <w:rPr>
          <w:rFonts w:ascii="Times New Roman" w:eastAsia="Times New Roman" w:hAnsi="Times New Roman" w:cs="Times New Roman"/>
          <w:sz w:val="24"/>
          <w:szCs w:val="24"/>
        </w:rPr>
        <w:t>Modern software ecosystems demand seamless integration between disparate services, AI models, and business workflows. However, the complexity of wiring together HTTP endpoints, event triggers, third-party APIs, and large language models typically requires significant programming expertise, making automation inaccessible to a broad range of users. Existing platforms such as Zapier, Make.com, and n8n offer workflow automation, but they either lack native support for cutting-edge AI models or impose proprietary, low-extensibility environments that hinder custom integration.</w:t>
      </w:r>
    </w:p>
    <w:p w14:paraId="1CCE7433" w14:textId="77777777" w:rsidR="00C572C0" w:rsidRDefault="00C572C0" w:rsidP="00C572C0"/>
    <w:p w14:paraId="374C9B40" w14:textId="5534C499" w:rsidR="00C572C0" w:rsidRDefault="00C572C0" w:rsidP="00C572C0">
      <w:pPr>
        <w:spacing w:before="80" w:after="80" w:line="360" w:lineRule="auto"/>
        <w:jc w:val="both"/>
      </w:pPr>
      <w:r>
        <w:rPr>
          <w:rFonts w:ascii="Times New Roman" w:eastAsia="Times New Roman" w:hAnsi="Times New Roman" w:cs="Times New Roman"/>
          <w:sz w:val="24"/>
          <w:szCs w:val="24"/>
        </w:rPr>
        <w:t xml:space="preserve">NODEBASE is a visual, node-based workflow automation platform designed to bridge this gap. The objective of this project is to provide an intuitive, drag-and-drop interface through which users can design, deploy, and monitor complex automation pipelines without writing boilerplate integration code. NODEBASE natively integrates leading AI </w:t>
      </w:r>
      <w:r w:rsidR="0095015A">
        <w:rPr>
          <w:rFonts w:ascii="Times New Roman" w:eastAsia="Times New Roman" w:hAnsi="Times New Roman" w:cs="Times New Roman"/>
          <w:sz w:val="24"/>
          <w:szCs w:val="24"/>
        </w:rPr>
        <w:t>providers OpenAI</w:t>
      </w:r>
      <w:r>
        <w:rPr>
          <w:rFonts w:ascii="Times New Roman" w:eastAsia="Times New Roman" w:hAnsi="Times New Roman" w:cs="Times New Roman"/>
          <w:sz w:val="24"/>
          <w:szCs w:val="24"/>
        </w:rPr>
        <w:t>, Google Gemini, and Anthropic Claude  as first-class workflow nodes, alongside event triggers (webhooks, Google Forms, Stripe) and communication services (Slack, Discord).</w:t>
      </w:r>
    </w:p>
    <w:p w14:paraId="10ECAE1C" w14:textId="77777777" w:rsidR="00C572C0" w:rsidRDefault="00C572C0" w:rsidP="00C572C0"/>
    <w:p w14:paraId="62E02310" w14:textId="77777777" w:rsidR="00C572C0" w:rsidRDefault="00C572C0" w:rsidP="00C572C0">
      <w:pPr>
        <w:spacing w:before="80" w:after="80" w:line="360" w:lineRule="auto"/>
        <w:jc w:val="both"/>
      </w:pPr>
      <w:r>
        <w:rPr>
          <w:rFonts w:ascii="Times New Roman" w:eastAsia="Times New Roman" w:hAnsi="Times New Roman" w:cs="Times New Roman"/>
          <w:sz w:val="24"/>
          <w:szCs w:val="24"/>
        </w:rPr>
        <w:t>The system was developed using a modern full-stack architecture: Next.js 15 (App Router) with React 19 and Tailwind CSS / Shadcn UI on the frontend; tRPC for type-safe client-server communication; PostgreSQL managed via Prisma ORM for persistent storage; and Inngest as a durable, event-driven background execution engine. The visual canvas is powered by @xyflow/react (React Flow), enabling users to model workflows as Directed Acyclic Graphs (DAGs) composed of typed nodes and directed connection edges. Authentication and billing are handled through Better Auth and the Polar SDK respectively.</w:t>
      </w:r>
    </w:p>
    <w:p w14:paraId="4BAE142C" w14:textId="77777777" w:rsidR="00C572C0" w:rsidRDefault="00C572C0" w:rsidP="00C572C0"/>
    <w:p w14:paraId="7048C362" w14:textId="77777777" w:rsidR="00C572C0" w:rsidRDefault="00C572C0" w:rsidP="00C572C0">
      <w:pPr>
        <w:spacing w:before="80" w:after="80" w:line="360" w:lineRule="auto"/>
        <w:jc w:val="both"/>
      </w:pPr>
      <w:r>
        <w:rPr>
          <w:rFonts w:ascii="Times New Roman" w:eastAsia="Times New Roman" w:hAnsi="Times New Roman" w:cs="Times New Roman"/>
          <w:sz w:val="24"/>
          <w:szCs w:val="24"/>
        </w:rPr>
        <w:t xml:space="preserve">Key outcomes of the project include a fully operational workflow editor capable of constructing and persisting multi-node pipelines; a reliable execution engine that traverses the node DAG in dependency order via Inngest event steps, tracking each run with a status </w:t>
      </w:r>
      <w:r>
        <w:rPr>
          <w:rFonts w:ascii="Times New Roman" w:eastAsia="Times New Roman" w:hAnsi="Times New Roman" w:cs="Times New Roman"/>
          <w:sz w:val="24"/>
          <w:szCs w:val="24"/>
        </w:rPr>
        <w:lastRenderedPageBreak/>
        <w:t>of RUNNING, SUCCESS, or FAILED; a secure credential vault for per-user API key management; and a real-time execution log viewer. The platform successfully demonstrates end-to-end automation from an external trigger (e.g., a Stripe payment event or a Google Form submission) through AI processing to a downstream notification in Slack or Discord.</w:t>
      </w:r>
    </w:p>
    <w:p w14:paraId="327C79EB" w14:textId="77777777" w:rsidR="00C572C0" w:rsidRDefault="00C572C0" w:rsidP="00C572C0"/>
    <w:p w14:paraId="6C5DF4D3" w14:textId="77777777" w:rsidR="00C572C0" w:rsidRDefault="00C572C0" w:rsidP="00C572C0">
      <w:pPr>
        <w:spacing w:before="80" w:after="80" w:line="360" w:lineRule="auto"/>
        <w:jc w:val="both"/>
      </w:pPr>
      <w:r>
        <w:rPr>
          <w:rFonts w:ascii="Times New Roman" w:eastAsia="Times New Roman" w:hAnsi="Times New Roman" w:cs="Times New Roman"/>
          <w:sz w:val="24"/>
          <w:szCs w:val="24"/>
        </w:rPr>
        <w:t>In conclusion, NODEBASE establishes a scalable, extensible foundation for AI-augmented workflow automation. By abstracting infrastructure concerns behind a visual interface and leveraging durable execution semantics, the platform enables rapid automation of complex business processes. Future scope includes support for conditional branching nodes, loop constructs, expanded third-party integrations (Notion, Gmail, HubSpot), and team collaboration features such as shared workflow templates and role-based access control.</w:t>
      </w:r>
    </w:p>
    <w:p w14:paraId="6B86354A" w14:textId="77777777" w:rsidR="00C572C0" w:rsidRDefault="00C572C0" w:rsidP="00C572C0">
      <w:r>
        <w:br w:type="page"/>
      </w:r>
    </w:p>
    <w:p w14:paraId="56FF6CD8" w14:textId="3C4D167E" w:rsidR="00AE7BDD" w:rsidRDefault="006E073D" w:rsidP="0095015A">
      <w:pPr>
        <w:pStyle w:val="Heading1"/>
        <w:spacing w:before="0"/>
        <w:rPr>
          <w:b w:val="0"/>
          <w:bCs w:val="0"/>
        </w:rPr>
      </w:pPr>
      <w:bookmarkStart w:id="4" w:name="_Toc228695214"/>
      <w:r>
        <w:lastRenderedPageBreak/>
        <w:t>Table of Contents</w:t>
      </w:r>
      <w:bookmarkEnd w:id="4"/>
    </w:p>
    <w:p w14:paraId="61059A9E" w14:textId="382D48C2" w:rsidR="00A33962" w:rsidRDefault="00A33962">
      <w:pPr>
        <w:spacing w:after="86" w:line="240" w:lineRule="auto"/>
        <w:rPr>
          <w:noProof/>
        </w:rPr>
      </w:pPr>
      <w:r>
        <w:fldChar w:fldCharType="begin"/>
      </w:r>
      <w:r>
        <w:instrText xml:space="preserve"> TOC \o "1-1" \h \z \u </w:instrText>
      </w:r>
      <w:r>
        <w:fldChar w:fldCharType="separate"/>
      </w:r>
    </w:p>
    <w:p w14:paraId="60F0C3F5" w14:textId="39F181B2" w:rsidR="00A33962" w:rsidRDefault="00A33962">
      <w:pPr>
        <w:pStyle w:val="TOC1"/>
        <w:tabs>
          <w:tab w:val="right" w:leader="dot" w:pos="8630"/>
        </w:tabs>
        <w:rPr>
          <w:noProof/>
          <w:kern w:val="2"/>
          <w:sz w:val="24"/>
          <w:szCs w:val="24"/>
          <w:lang w:val="en-IN" w:eastAsia="en-IN"/>
          <w14:ligatures w14:val="standardContextual"/>
        </w:rPr>
      </w:pPr>
      <w:hyperlink w:anchor="_Toc228695215" w:history="1">
        <w:r w:rsidRPr="00656580">
          <w:rPr>
            <w:rStyle w:val="Hyperlink"/>
            <w:rFonts w:ascii="Times New Roman" w:eastAsia="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_Toc228695215 \h </w:instrText>
        </w:r>
        <w:r>
          <w:rPr>
            <w:noProof/>
            <w:webHidden/>
          </w:rPr>
        </w:r>
        <w:r>
          <w:rPr>
            <w:noProof/>
            <w:webHidden/>
          </w:rPr>
          <w:fldChar w:fldCharType="separate"/>
        </w:r>
        <w:r>
          <w:rPr>
            <w:noProof/>
            <w:webHidden/>
          </w:rPr>
          <w:t>1</w:t>
        </w:r>
        <w:r>
          <w:rPr>
            <w:noProof/>
            <w:webHidden/>
          </w:rPr>
          <w:fldChar w:fldCharType="end"/>
        </w:r>
      </w:hyperlink>
    </w:p>
    <w:p w14:paraId="0F9A672C" w14:textId="5F1BAA77" w:rsidR="00A33962" w:rsidRDefault="00A33962">
      <w:pPr>
        <w:pStyle w:val="TOC1"/>
        <w:tabs>
          <w:tab w:val="right" w:leader="dot" w:pos="8630"/>
        </w:tabs>
        <w:rPr>
          <w:noProof/>
          <w:kern w:val="2"/>
          <w:sz w:val="24"/>
          <w:szCs w:val="24"/>
          <w:lang w:val="en-IN" w:eastAsia="en-IN"/>
          <w14:ligatures w14:val="standardContextual"/>
        </w:rPr>
      </w:pPr>
      <w:hyperlink w:anchor="_Toc228695216" w:history="1">
        <w:r w:rsidRPr="00656580">
          <w:rPr>
            <w:rStyle w:val="Hyperlink"/>
            <w:rFonts w:ascii="Times New Roman" w:eastAsia="Times New Roman" w:hAnsi="Times New Roman" w:cs="Times New Roman"/>
            <w:noProof/>
          </w:rPr>
          <w:t>Chapter 2: Literature Review / Theoretical Background</w:t>
        </w:r>
        <w:r>
          <w:rPr>
            <w:noProof/>
            <w:webHidden/>
          </w:rPr>
          <w:tab/>
        </w:r>
        <w:r>
          <w:rPr>
            <w:noProof/>
            <w:webHidden/>
          </w:rPr>
          <w:fldChar w:fldCharType="begin"/>
        </w:r>
        <w:r>
          <w:rPr>
            <w:noProof/>
            <w:webHidden/>
          </w:rPr>
          <w:instrText xml:space="preserve"> PAGEREF _Toc228695216 \h </w:instrText>
        </w:r>
        <w:r>
          <w:rPr>
            <w:noProof/>
            <w:webHidden/>
          </w:rPr>
        </w:r>
        <w:r>
          <w:rPr>
            <w:noProof/>
            <w:webHidden/>
          </w:rPr>
          <w:fldChar w:fldCharType="separate"/>
        </w:r>
        <w:r>
          <w:rPr>
            <w:noProof/>
            <w:webHidden/>
          </w:rPr>
          <w:t>6</w:t>
        </w:r>
        <w:r>
          <w:rPr>
            <w:noProof/>
            <w:webHidden/>
          </w:rPr>
          <w:fldChar w:fldCharType="end"/>
        </w:r>
      </w:hyperlink>
    </w:p>
    <w:p w14:paraId="3174BC4E" w14:textId="769CAC4E" w:rsidR="00A33962" w:rsidRDefault="00A33962">
      <w:pPr>
        <w:pStyle w:val="TOC1"/>
        <w:tabs>
          <w:tab w:val="right" w:leader="dot" w:pos="8630"/>
        </w:tabs>
        <w:rPr>
          <w:noProof/>
          <w:kern w:val="2"/>
          <w:sz w:val="24"/>
          <w:szCs w:val="24"/>
          <w:lang w:val="en-IN" w:eastAsia="en-IN"/>
          <w14:ligatures w14:val="standardContextual"/>
        </w:rPr>
      </w:pPr>
      <w:hyperlink w:anchor="_Toc228695217" w:history="1">
        <w:r w:rsidRPr="00656580">
          <w:rPr>
            <w:rStyle w:val="Hyperlink"/>
            <w:rFonts w:ascii="Times New Roman" w:eastAsia="Times New Roman" w:hAnsi="Times New Roman" w:cs="Times New Roman"/>
            <w:noProof/>
          </w:rPr>
          <w:t>Chapter 3: Methodology / System Design</w:t>
        </w:r>
        <w:r>
          <w:rPr>
            <w:noProof/>
            <w:webHidden/>
          </w:rPr>
          <w:tab/>
        </w:r>
        <w:r>
          <w:rPr>
            <w:noProof/>
            <w:webHidden/>
          </w:rPr>
          <w:fldChar w:fldCharType="begin"/>
        </w:r>
        <w:r>
          <w:rPr>
            <w:noProof/>
            <w:webHidden/>
          </w:rPr>
          <w:instrText xml:space="preserve"> PAGEREF _Toc228695217 \h </w:instrText>
        </w:r>
        <w:r>
          <w:rPr>
            <w:noProof/>
            <w:webHidden/>
          </w:rPr>
        </w:r>
        <w:r>
          <w:rPr>
            <w:noProof/>
            <w:webHidden/>
          </w:rPr>
          <w:fldChar w:fldCharType="separate"/>
        </w:r>
        <w:r>
          <w:rPr>
            <w:noProof/>
            <w:webHidden/>
          </w:rPr>
          <w:t>14</w:t>
        </w:r>
        <w:r>
          <w:rPr>
            <w:noProof/>
            <w:webHidden/>
          </w:rPr>
          <w:fldChar w:fldCharType="end"/>
        </w:r>
      </w:hyperlink>
    </w:p>
    <w:p w14:paraId="6668D473" w14:textId="3AF0F60F" w:rsidR="00A33962" w:rsidRDefault="00A33962">
      <w:pPr>
        <w:pStyle w:val="TOC1"/>
        <w:tabs>
          <w:tab w:val="right" w:leader="dot" w:pos="8630"/>
        </w:tabs>
        <w:rPr>
          <w:noProof/>
          <w:kern w:val="2"/>
          <w:sz w:val="24"/>
          <w:szCs w:val="24"/>
          <w:lang w:val="en-IN" w:eastAsia="en-IN"/>
          <w14:ligatures w14:val="standardContextual"/>
        </w:rPr>
      </w:pPr>
      <w:hyperlink w:anchor="_Toc228695218" w:history="1">
        <w:r w:rsidRPr="00656580">
          <w:rPr>
            <w:rStyle w:val="Hyperlink"/>
            <w:rFonts w:ascii="Times New Roman" w:eastAsia="Times New Roman" w:hAnsi="Times New Roman" w:cs="Times New Roman"/>
            <w:noProof/>
          </w:rPr>
          <w:t>Chapter 4: Implementation / Experimentation</w:t>
        </w:r>
        <w:r>
          <w:rPr>
            <w:noProof/>
            <w:webHidden/>
          </w:rPr>
          <w:tab/>
        </w:r>
        <w:r>
          <w:rPr>
            <w:noProof/>
            <w:webHidden/>
          </w:rPr>
          <w:fldChar w:fldCharType="begin"/>
        </w:r>
        <w:r>
          <w:rPr>
            <w:noProof/>
            <w:webHidden/>
          </w:rPr>
          <w:instrText xml:space="preserve"> PAGEREF _Toc228695218 \h </w:instrText>
        </w:r>
        <w:r>
          <w:rPr>
            <w:noProof/>
            <w:webHidden/>
          </w:rPr>
        </w:r>
        <w:r>
          <w:rPr>
            <w:noProof/>
            <w:webHidden/>
          </w:rPr>
          <w:fldChar w:fldCharType="separate"/>
        </w:r>
        <w:r>
          <w:rPr>
            <w:noProof/>
            <w:webHidden/>
          </w:rPr>
          <w:t>24</w:t>
        </w:r>
        <w:r>
          <w:rPr>
            <w:noProof/>
            <w:webHidden/>
          </w:rPr>
          <w:fldChar w:fldCharType="end"/>
        </w:r>
      </w:hyperlink>
    </w:p>
    <w:p w14:paraId="5EAB30FE" w14:textId="62EE3101" w:rsidR="00A33962" w:rsidRDefault="00A33962">
      <w:pPr>
        <w:pStyle w:val="TOC1"/>
        <w:tabs>
          <w:tab w:val="right" w:leader="dot" w:pos="8630"/>
        </w:tabs>
        <w:rPr>
          <w:noProof/>
          <w:kern w:val="2"/>
          <w:sz w:val="24"/>
          <w:szCs w:val="24"/>
          <w:lang w:val="en-IN" w:eastAsia="en-IN"/>
          <w14:ligatures w14:val="standardContextual"/>
        </w:rPr>
      </w:pPr>
      <w:hyperlink w:anchor="_Toc228695219" w:history="1">
        <w:r w:rsidRPr="00656580">
          <w:rPr>
            <w:rStyle w:val="Hyperlink"/>
            <w:rFonts w:ascii="Times New Roman" w:eastAsia="Times New Roman" w:hAnsi="Times New Roman" w:cs="Times New Roman"/>
            <w:noProof/>
          </w:rPr>
          <w:t>Chapter 5: Results and Discussion</w:t>
        </w:r>
        <w:r>
          <w:rPr>
            <w:noProof/>
            <w:webHidden/>
          </w:rPr>
          <w:tab/>
        </w:r>
        <w:r>
          <w:rPr>
            <w:noProof/>
            <w:webHidden/>
          </w:rPr>
          <w:fldChar w:fldCharType="begin"/>
        </w:r>
        <w:r>
          <w:rPr>
            <w:noProof/>
            <w:webHidden/>
          </w:rPr>
          <w:instrText xml:space="preserve"> PAGEREF _Toc228695219 \h </w:instrText>
        </w:r>
        <w:r>
          <w:rPr>
            <w:noProof/>
            <w:webHidden/>
          </w:rPr>
        </w:r>
        <w:r>
          <w:rPr>
            <w:noProof/>
            <w:webHidden/>
          </w:rPr>
          <w:fldChar w:fldCharType="separate"/>
        </w:r>
        <w:r>
          <w:rPr>
            <w:noProof/>
            <w:webHidden/>
          </w:rPr>
          <w:t>34</w:t>
        </w:r>
        <w:r>
          <w:rPr>
            <w:noProof/>
            <w:webHidden/>
          </w:rPr>
          <w:fldChar w:fldCharType="end"/>
        </w:r>
      </w:hyperlink>
    </w:p>
    <w:p w14:paraId="68836BB8" w14:textId="73EACAF4" w:rsidR="00A33962" w:rsidRDefault="00A33962">
      <w:pPr>
        <w:pStyle w:val="TOC1"/>
        <w:tabs>
          <w:tab w:val="right" w:leader="dot" w:pos="8630"/>
        </w:tabs>
        <w:rPr>
          <w:noProof/>
          <w:kern w:val="2"/>
          <w:sz w:val="24"/>
          <w:szCs w:val="24"/>
          <w:lang w:val="en-IN" w:eastAsia="en-IN"/>
          <w14:ligatures w14:val="standardContextual"/>
        </w:rPr>
      </w:pPr>
      <w:hyperlink w:anchor="_Toc228695220" w:history="1">
        <w:r w:rsidRPr="00656580">
          <w:rPr>
            <w:rStyle w:val="Hyperlink"/>
            <w:rFonts w:ascii="Times New Roman" w:eastAsia="Times New Roman" w:hAnsi="Times New Roman" w:cs="Times New Roman"/>
            <w:noProof/>
          </w:rPr>
          <w:t>Chapter 6: Conclusion and Future Scope</w:t>
        </w:r>
        <w:r>
          <w:rPr>
            <w:noProof/>
            <w:webHidden/>
          </w:rPr>
          <w:tab/>
        </w:r>
        <w:r>
          <w:rPr>
            <w:noProof/>
            <w:webHidden/>
          </w:rPr>
          <w:fldChar w:fldCharType="begin"/>
        </w:r>
        <w:r>
          <w:rPr>
            <w:noProof/>
            <w:webHidden/>
          </w:rPr>
          <w:instrText xml:space="preserve"> PAGEREF _Toc228695220 \h </w:instrText>
        </w:r>
        <w:r>
          <w:rPr>
            <w:noProof/>
            <w:webHidden/>
          </w:rPr>
        </w:r>
        <w:r>
          <w:rPr>
            <w:noProof/>
            <w:webHidden/>
          </w:rPr>
          <w:fldChar w:fldCharType="separate"/>
        </w:r>
        <w:r>
          <w:rPr>
            <w:noProof/>
            <w:webHidden/>
          </w:rPr>
          <w:t>41</w:t>
        </w:r>
        <w:r>
          <w:rPr>
            <w:noProof/>
            <w:webHidden/>
          </w:rPr>
          <w:fldChar w:fldCharType="end"/>
        </w:r>
      </w:hyperlink>
    </w:p>
    <w:p w14:paraId="14C85DD2" w14:textId="69118E51" w:rsidR="00A33962" w:rsidRDefault="00A33962">
      <w:pPr>
        <w:pStyle w:val="TOC1"/>
        <w:tabs>
          <w:tab w:val="right" w:leader="dot" w:pos="8630"/>
        </w:tabs>
        <w:rPr>
          <w:noProof/>
          <w:kern w:val="2"/>
          <w:sz w:val="24"/>
          <w:szCs w:val="24"/>
          <w:lang w:val="en-IN" w:eastAsia="en-IN"/>
          <w14:ligatures w14:val="standardContextual"/>
        </w:rPr>
      </w:pPr>
      <w:hyperlink w:anchor="_Toc228695221" w:history="1">
        <w:r w:rsidRPr="00656580">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_Toc228695221 \h </w:instrText>
        </w:r>
        <w:r>
          <w:rPr>
            <w:noProof/>
            <w:webHidden/>
          </w:rPr>
        </w:r>
        <w:r>
          <w:rPr>
            <w:noProof/>
            <w:webHidden/>
          </w:rPr>
          <w:fldChar w:fldCharType="separate"/>
        </w:r>
        <w:r>
          <w:rPr>
            <w:noProof/>
            <w:webHidden/>
          </w:rPr>
          <w:t>48</w:t>
        </w:r>
        <w:r>
          <w:rPr>
            <w:noProof/>
            <w:webHidden/>
          </w:rPr>
          <w:fldChar w:fldCharType="end"/>
        </w:r>
      </w:hyperlink>
    </w:p>
    <w:p w14:paraId="65C3EAF2" w14:textId="10FDF65E" w:rsidR="00A33962" w:rsidRDefault="00A33962">
      <w:pPr>
        <w:pStyle w:val="TOC1"/>
        <w:tabs>
          <w:tab w:val="right" w:leader="dot" w:pos="8630"/>
        </w:tabs>
        <w:rPr>
          <w:noProof/>
          <w:kern w:val="2"/>
          <w:sz w:val="24"/>
          <w:szCs w:val="24"/>
          <w:lang w:val="en-IN" w:eastAsia="en-IN"/>
          <w14:ligatures w14:val="standardContextual"/>
        </w:rPr>
      </w:pPr>
      <w:hyperlink w:anchor="_Toc228695222" w:history="1">
        <w:r w:rsidRPr="00656580">
          <w:rPr>
            <w:rStyle w:val="Hyperlink"/>
            <w:rFonts w:ascii="Times New Roman" w:eastAsia="Times New Roman" w:hAnsi="Times New Roman" w:cs="Times New Roman"/>
            <w:noProof/>
          </w:rPr>
          <w:t>Appendix</w:t>
        </w:r>
        <w:r>
          <w:rPr>
            <w:noProof/>
            <w:webHidden/>
          </w:rPr>
          <w:tab/>
        </w:r>
        <w:r>
          <w:rPr>
            <w:noProof/>
            <w:webHidden/>
          </w:rPr>
          <w:fldChar w:fldCharType="begin"/>
        </w:r>
        <w:r>
          <w:rPr>
            <w:noProof/>
            <w:webHidden/>
          </w:rPr>
          <w:instrText xml:space="preserve"> PAGEREF _Toc228695222 \h </w:instrText>
        </w:r>
        <w:r>
          <w:rPr>
            <w:noProof/>
            <w:webHidden/>
          </w:rPr>
        </w:r>
        <w:r>
          <w:rPr>
            <w:noProof/>
            <w:webHidden/>
          </w:rPr>
          <w:fldChar w:fldCharType="separate"/>
        </w:r>
        <w:r>
          <w:rPr>
            <w:noProof/>
            <w:webHidden/>
          </w:rPr>
          <w:t>52</w:t>
        </w:r>
        <w:r>
          <w:rPr>
            <w:noProof/>
            <w:webHidden/>
          </w:rPr>
          <w:fldChar w:fldCharType="end"/>
        </w:r>
      </w:hyperlink>
    </w:p>
    <w:p w14:paraId="6E8820A1" w14:textId="79E12F30" w:rsidR="00AE7BDD" w:rsidRDefault="00A33962" w:rsidP="00A33962">
      <w:pPr>
        <w:spacing w:after="86" w:line="240" w:lineRule="auto"/>
      </w:pPr>
      <w:r>
        <w:fldChar w:fldCharType="end"/>
      </w:r>
    </w:p>
    <w:p w14:paraId="5C7DDCFF" w14:textId="6393FF65" w:rsidR="00C572C0" w:rsidRDefault="00C572C0">
      <w:pPr>
        <w:spacing w:after="143" w:line="240" w:lineRule="auto"/>
        <w:sectPr w:rsidR="00C572C0">
          <w:headerReference w:type="even" r:id="rId9"/>
          <w:headerReference w:type="default" r:id="rId10"/>
          <w:footerReference w:type="default" r:id="rId11"/>
          <w:headerReference w:type="first" r:id="rId12"/>
          <w:pgSz w:w="12240" w:h="15840"/>
          <w:pgMar w:top="1440" w:right="1800" w:bottom="1440" w:left="1800" w:header="0" w:footer="0" w:gutter="0"/>
          <w:cols w:space="720"/>
          <w:formProt w:val="0"/>
          <w:docGrid w:linePitch="360" w:charSpace="4096"/>
        </w:sectPr>
      </w:pPr>
    </w:p>
    <w:p w14:paraId="5C6AFC4D" w14:textId="77777777" w:rsidR="000A4D0D" w:rsidRDefault="000A4D0D" w:rsidP="000A4D0D">
      <w:pPr>
        <w:pStyle w:val="Heading1"/>
      </w:pPr>
      <w:bookmarkStart w:id="5" w:name="_Toc228695215"/>
      <w:r>
        <w:rPr>
          <w:rFonts w:ascii="Times New Roman" w:eastAsia="Times New Roman" w:hAnsi="Times New Roman" w:cs="Times New Roman"/>
          <w:color w:val="1F4E79"/>
        </w:rPr>
        <w:lastRenderedPageBreak/>
        <w:t>Chapter 1: Introduction</w:t>
      </w:r>
      <w:bookmarkEnd w:id="5"/>
    </w:p>
    <w:p w14:paraId="0F5E064B" w14:textId="77777777" w:rsidR="000A4D0D" w:rsidRDefault="000A4D0D" w:rsidP="000A4D0D"/>
    <w:p w14:paraId="25242970" w14:textId="77777777" w:rsidR="000A4D0D" w:rsidRDefault="000A4D0D" w:rsidP="000A4D0D">
      <w:pPr>
        <w:pStyle w:val="Heading2"/>
      </w:pPr>
      <w:r>
        <w:rPr>
          <w:rFonts w:ascii="Times New Roman" w:eastAsia="Times New Roman" w:hAnsi="Times New Roman" w:cs="Times New Roman"/>
          <w:color w:val="1F4E79"/>
        </w:rPr>
        <w:t>1.1 Background and Motivation</w:t>
      </w:r>
    </w:p>
    <w:p w14:paraId="77567E62" w14:textId="65242BDA"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rapid proliferation of cloud-based services, artificial intelligence APIs, and event-driven </w:t>
      </w:r>
      <w:r w:rsidR="00431553">
        <w:rPr>
          <w:rFonts w:ascii="Times New Roman" w:eastAsia="Times New Roman" w:hAnsi="Times New Roman" w:cs="Times New Roman"/>
          <w:sz w:val="24"/>
          <w:szCs w:val="24"/>
        </w:rPr>
        <w:t>architecture</w:t>
      </w:r>
      <w:r>
        <w:rPr>
          <w:rFonts w:ascii="Times New Roman" w:eastAsia="Times New Roman" w:hAnsi="Times New Roman" w:cs="Times New Roman"/>
          <w:sz w:val="24"/>
          <w:szCs w:val="24"/>
        </w:rPr>
        <w:t xml:space="preserve"> has fundamentally transformed how modern software systems operate. Enterprises and individual developers alike now rely on a heterogeneous landscape of third-party </w:t>
      </w:r>
      <w:r w:rsidR="00431553">
        <w:rPr>
          <w:rFonts w:ascii="Times New Roman" w:eastAsia="Times New Roman" w:hAnsi="Times New Roman" w:cs="Times New Roman"/>
          <w:sz w:val="24"/>
          <w:szCs w:val="24"/>
        </w:rPr>
        <w:t>services payment</w:t>
      </w:r>
      <w:r>
        <w:rPr>
          <w:rFonts w:ascii="Times New Roman" w:eastAsia="Times New Roman" w:hAnsi="Times New Roman" w:cs="Times New Roman"/>
          <w:sz w:val="24"/>
          <w:szCs w:val="24"/>
        </w:rPr>
        <w:t xml:space="preserve"> processors, communication platforms, form builders, AI language models, and data </w:t>
      </w:r>
      <w:r w:rsidR="00A33962">
        <w:rPr>
          <w:rFonts w:ascii="Times New Roman" w:eastAsia="Times New Roman" w:hAnsi="Times New Roman" w:cs="Times New Roman"/>
          <w:sz w:val="24"/>
          <w:szCs w:val="24"/>
        </w:rPr>
        <w:t>stores each</w:t>
      </w:r>
      <w:r>
        <w:rPr>
          <w:rFonts w:ascii="Times New Roman" w:eastAsia="Times New Roman" w:hAnsi="Times New Roman" w:cs="Times New Roman"/>
          <w:sz w:val="24"/>
          <w:szCs w:val="24"/>
        </w:rPr>
        <w:t xml:space="preserve"> exposing their own APIs and event schemas. Integrating these services into coherent, automated business workflows has become one of the most common and time-consuming challenges in software development.</w:t>
      </w:r>
    </w:p>
    <w:p w14:paraId="4C3B677E" w14:textId="77777777" w:rsidR="000A4D0D" w:rsidRDefault="000A4D0D" w:rsidP="000A4D0D"/>
    <w:p w14:paraId="1DFE2A36" w14:textId="6F2C76EC" w:rsidR="000A4D0D" w:rsidRDefault="000A4D0D" w:rsidP="000A4D0D">
      <w:pPr>
        <w:spacing w:before="80" w:after="80" w:line="360" w:lineRule="auto"/>
        <w:jc w:val="both"/>
      </w:pPr>
      <w:r>
        <w:rPr>
          <w:rFonts w:ascii="Times New Roman" w:eastAsia="Times New Roman" w:hAnsi="Times New Roman" w:cs="Times New Roman"/>
          <w:sz w:val="24"/>
          <w:szCs w:val="24"/>
        </w:rPr>
        <w:t>Historically, automation platforms such as Zapier, Make.com (formerly Integromat), and n8n emerged to address this need by providing low-code or no-code environments for connecting services. These tools democratised automation to a degree, allowing non-engineers to create simple pipelines. However, the exponential rise of Large Language Models (</w:t>
      </w:r>
      <w:r w:rsidR="00431553">
        <w:rPr>
          <w:rFonts w:ascii="Times New Roman" w:eastAsia="Times New Roman" w:hAnsi="Times New Roman" w:cs="Times New Roman"/>
          <w:sz w:val="24"/>
          <w:szCs w:val="24"/>
        </w:rPr>
        <w:t>LLMs) including</w:t>
      </w:r>
      <w:r>
        <w:rPr>
          <w:rFonts w:ascii="Times New Roman" w:eastAsia="Times New Roman" w:hAnsi="Times New Roman" w:cs="Times New Roman"/>
          <w:sz w:val="24"/>
          <w:szCs w:val="24"/>
        </w:rPr>
        <w:t xml:space="preserve"> OpenAI's GPT series, Google's Gemini, and Anthropic's </w:t>
      </w:r>
      <w:r w:rsidR="00A33962">
        <w:rPr>
          <w:rFonts w:ascii="Times New Roman" w:eastAsia="Times New Roman" w:hAnsi="Times New Roman" w:cs="Times New Roman"/>
          <w:sz w:val="24"/>
          <w:szCs w:val="24"/>
        </w:rPr>
        <w:t>Claude has</w:t>
      </w:r>
      <w:r>
        <w:rPr>
          <w:rFonts w:ascii="Times New Roman" w:eastAsia="Times New Roman" w:hAnsi="Times New Roman" w:cs="Times New Roman"/>
          <w:sz w:val="24"/>
          <w:szCs w:val="24"/>
        </w:rPr>
        <w:t xml:space="preserve"> introduced a new class of integration requirements that traditional automation platforms were not designed to fulfil natively. AI-powered steps in a workflow require careful prompt engineering, model selection, credential isolation, and often multi-step reasoning chains that cannot be expressed through simple action-reaction paradigms.</w:t>
      </w:r>
    </w:p>
    <w:p w14:paraId="3AA62080" w14:textId="77777777" w:rsidR="000A4D0D" w:rsidRDefault="000A4D0D" w:rsidP="000A4D0D"/>
    <w:p w14:paraId="1239A1E6" w14:textId="4CBA646C" w:rsidR="000A4D0D" w:rsidRDefault="000A4D0D" w:rsidP="000A4D0D">
      <w:pPr>
        <w:spacing w:before="80" w:after="80" w:line="360" w:lineRule="auto"/>
        <w:jc w:val="both"/>
      </w:pPr>
      <w:r>
        <w:rPr>
          <w:rFonts w:ascii="Times New Roman" w:eastAsia="Times New Roman" w:hAnsi="Times New Roman" w:cs="Times New Roman"/>
          <w:sz w:val="24"/>
          <w:szCs w:val="24"/>
        </w:rPr>
        <w:t xml:space="preserve">Simultaneously, the industry has witnessed the growth of visual programming as a productivity paradigm. Tools built on node-graph </w:t>
      </w:r>
      <w:r w:rsidR="00431553">
        <w:rPr>
          <w:rFonts w:ascii="Times New Roman" w:eastAsia="Times New Roman" w:hAnsi="Times New Roman" w:cs="Times New Roman"/>
          <w:sz w:val="24"/>
          <w:szCs w:val="24"/>
        </w:rPr>
        <w:t>interfaces such</w:t>
      </w:r>
      <w:r>
        <w:rPr>
          <w:rFonts w:ascii="Times New Roman" w:eastAsia="Times New Roman" w:hAnsi="Times New Roman" w:cs="Times New Roman"/>
          <w:sz w:val="24"/>
          <w:szCs w:val="24"/>
        </w:rPr>
        <w:t xml:space="preserve"> as those found in game engines (Unreal Engine Blueprints), digital content creation (Blender's Geometry Nodes), and data pipelines (Apache </w:t>
      </w:r>
      <w:r w:rsidR="00A33962">
        <w:rPr>
          <w:rFonts w:ascii="Times New Roman" w:eastAsia="Times New Roman" w:hAnsi="Times New Roman" w:cs="Times New Roman"/>
          <w:sz w:val="24"/>
          <w:szCs w:val="24"/>
        </w:rPr>
        <w:t>NiFi) demonstrate</w:t>
      </w:r>
      <w:r>
        <w:rPr>
          <w:rFonts w:ascii="Times New Roman" w:eastAsia="Times New Roman" w:hAnsi="Times New Roman" w:cs="Times New Roman"/>
          <w:sz w:val="24"/>
          <w:szCs w:val="24"/>
        </w:rPr>
        <w:t xml:space="preserve"> that visually modelling complex logic improves comprehension, reduces errors, and accelerates development. The intersection of visual programming with AI-native workflow automation presents a compelling opportunity that, as of the time of this project, remains underserved by existing commercial tools.</w:t>
      </w:r>
    </w:p>
    <w:p w14:paraId="4804AE66" w14:textId="77777777" w:rsidR="000A4D0D" w:rsidRDefault="000A4D0D" w:rsidP="000A4D0D"/>
    <w:p w14:paraId="76A36195" w14:textId="019E368E"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These trends collectively motivated the development of NODEBASE: a platform that merges the visual clarity of node-graph editors with the power of modern AI providers and durable, fault-tolerant background </w:t>
      </w:r>
      <w:r w:rsidR="00431553">
        <w:rPr>
          <w:rFonts w:ascii="Times New Roman" w:eastAsia="Times New Roman" w:hAnsi="Times New Roman" w:cs="Times New Roman"/>
          <w:sz w:val="24"/>
          <w:szCs w:val="24"/>
        </w:rPr>
        <w:t>execution enabling</w:t>
      </w:r>
      <w:r>
        <w:rPr>
          <w:rFonts w:ascii="Times New Roman" w:eastAsia="Times New Roman" w:hAnsi="Times New Roman" w:cs="Times New Roman"/>
          <w:sz w:val="24"/>
          <w:szCs w:val="24"/>
        </w:rPr>
        <w:t xml:space="preserve"> users to build sophisticated automation pipelines with minimal friction.</w:t>
      </w:r>
    </w:p>
    <w:p w14:paraId="74E38BDC" w14:textId="77777777" w:rsidR="000A4D0D" w:rsidRDefault="000A4D0D" w:rsidP="000A4D0D"/>
    <w:p w14:paraId="58796524" w14:textId="77777777" w:rsidR="000A4D0D" w:rsidRDefault="000A4D0D" w:rsidP="000A4D0D">
      <w:pPr>
        <w:pStyle w:val="Heading2"/>
      </w:pPr>
      <w:r>
        <w:rPr>
          <w:rFonts w:ascii="Times New Roman" w:eastAsia="Times New Roman" w:hAnsi="Times New Roman" w:cs="Times New Roman"/>
          <w:color w:val="1F4E79"/>
        </w:rPr>
        <w:t>1.2 Problem Statement</w:t>
      </w:r>
    </w:p>
    <w:p w14:paraId="4429F769"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Despite the availability of existing workflow automation tools, several critical problems persist in the current landscape of automation platforms:</w:t>
      </w:r>
    </w:p>
    <w:p w14:paraId="19054F1D" w14:textId="77777777" w:rsidR="000A4D0D" w:rsidRDefault="000A4D0D" w:rsidP="000A4D0D"/>
    <w:p w14:paraId="7BB8C873"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b/>
          <w:bCs/>
          <w:sz w:val="24"/>
          <w:szCs w:val="24"/>
        </w:rPr>
        <w:t xml:space="preserve">Lack of Native AI Integration: </w:t>
      </w:r>
      <w:r>
        <w:rPr>
          <w:rFonts w:ascii="Times New Roman" w:eastAsia="Times New Roman" w:hAnsi="Times New Roman" w:cs="Times New Roman"/>
          <w:sz w:val="24"/>
          <w:szCs w:val="24"/>
        </w:rPr>
        <w:t>Platforms like Zapier and Make.com treat AI providers as generic HTTP-request connectors rather than first-class nodes with structured prompt inputs, model selection, and response parsing. This forces users to manage raw API schemas manually, undermining the low-code promise.</w:t>
      </w:r>
    </w:p>
    <w:p w14:paraId="7AEED777"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b/>
          <w:bCs/>
          <w:sz w:val="24"/>
          <w:szCs w:val="24"/>
        </w:rPr>
        <w:t xml:space="preserve">Unreliable Execution for Long-Running Workflows: </w:t>
      </w:r>
      <w:r>
        <w:rPr>
          <w:rFonts w:ascii="Times New Roman" w:eastAsia="Times New Roman" w:hAnsi="Times New Roman" w:cs="Times New Roman"/>
          <w:sz w:val="24"/>
          <w:szCs w:val="24"/>
        </w:rPr>
        <w:t>Most automation platforms execute workflows as single, synchronous HTTP calls. When a workflow involves multiple AI inference steps, external API calls, or waiting for asynchronous events (e.g., a Stripe webhook confirmation), a single timeout or transient failure can corrupt the entire pipeline with no automatic recovery.</w:t>
      </w:r>
    </w:p>
    <w:p w14:paraId="37CCDB74"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b/>
          <w:bCs/>
          <w:sz w:val="24"/>
          <w:szCs w:val="24"/>
        </w:rPr>
        <w:t xml:space="preserve">Opaque Runtime Visibility: </w:t>
      </w:r>
      <w:r>
        <w:rPr>
          <w:rFonts w:ascii="Times New Roman" w:eastAsia="Times New Roman" w:hAnsi="Times New Roman" w:cs="Times New Roman"/>
          <w:sz w:val="24"/>
          <w:szCs w:val="24"/>
        </w:rPr>
        <w:t>Users frequently have limited visibility into the execution state of individual nodes within a running pipeline. Debugging a failed workflow typically involves sifting through unstructured logs rather than inspecting per-node status in context.</w:t>
      </w:r>
    </w:p>
    <w:p w14:paraId="490BC848"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b/>
          <w:bCs/>
          <w:sz w:val="24"/>
          <w:szCs w:val="24"/>
        </w:rPr>
        <w:t xml:space="preserve">Credential Management Complexity: </w:t>
      </w:r>
      <w:r>
        <w:rPr>
          <w:rFonts w:ascii="Times New Roman" w:eastAsia="Times New Roman" w:hAnsi="Times New Roman" w:cs="Times New Roman"/>
          <w:sz w:val="24"/>
          <w:szCs w:val="24"/>
        </w:rPr>
        <w:t>Securely storing and rotating API keys for multiple providers (OpenAI, Anthropic, Gemini, Stripe, Slack, etc.) across different workflows is a non-trivial operational burden that most low-code tools offload entirely to the user.</w:t>
      </w:r>
    </w:p>
    <w:p w14:paraId="640F5582"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b/>
          <w:bCs/>
          <w:sz w:val="24"/>
          <w:szCs w:val="24"/>
        </w:rPr>
        <w:t xml:space="preserve">Extensibility Constraints: </w:t>
      </w:r>
      <w:r>
        <w:rPr>
          <w:rFonts w:ascii="Times New Roman" w:eastAsia="Times New Roman" w:hAnsi="Times New Roman" w:cs="Times New Roman"/>
          <w:sz w:val="24"/>
          <w:szCs w:val="24"/>
        </w:rPr>
        <w:t>Proprietary platforms are closed ecosystems. Developers who wish to add custom node types, modify execution behaviour, or self-host the automation engine are typically locked out of the platform's internals.</w:t>
      </w:r>
    </w:p>
    <w:p w14:paraId="3B5056E3" w14:textId="77777777" w:rsidR="000A4D0D" w:rsidRDefault="000A4D0D" w:rsidP="000A4D0D"/>
    <w:p w14:paraId="1422033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directly addresses each of these problems by providing native AI nodes, a durable Inngest-backed execution engine, per-node execution status tracking, a built-in encrypted credential vault, and a fully open, extensible codebase.</w:t>
      </w:r>
    </w:p>
    <w:p w14:paraId="77E1B954" w14:textId="77777777" w:rsidR="000A4D0D" w:rsidRDefault="000A4D0D" w:rsidP="000A4D0D"/>
    <w:p w14:paraId="298FCABF" w14:textId="77777777" w:rsidR="000A4D0D" w:rsidRDefault="000A4D0D" w:rsidP="000A4D0D">
      <w:pPr>
        <w:pStyle w:val="Heading2"/>
      </w:pPr>
      <w:r>
        <w:rPr>
          <w:rFonts w:ascii="Times New Roman" w:eastAsia="Times New Roman" w:hAnsi="Times New Roman" w:cs="Times New Roman"/>
          <w:color w:val="1F4E79"/>
        </w:rPr>
        <w:t>1.3 Objectives of the Project</w:t>
      </w:r>
    </w:p>
    <w:p w14:paraId="0C61C55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primary and secondary objectives of the NODEBASE project are as follows:</w:t>
      </w:r>
    </w:p>
    <w:p w14:paraId="1DDCB782" w14:textId="77777777" w:rsidR="000A4D0D" w:rsidRDefault="000A4D0D" w:rsidP="000A4D0D"/>
    <w:p w14:paraId="3778B757" w14:textId="77777777" w:rsidR="000A4D0D" w:rsidRDefault="000A4D0D" w:rsidP="000A4D0D">
      <w:pPr>
        <w:pStyle w:val="Heading3"/>
      </w:pPr>
      <w:r>
        <w:rPr>
          <w:rFonts w:ascii="Times New Roman" w:eastAsia="Times New Roman" w:hAnsi="Times New Roman" w:cs="Times New Roman"/>
          <w:sz w:val="24"/>
          <w:szCs w:val="24"/>
        </w:rPr>
        <w:t>Primary Objectives</w:t>
      </w:r>
    </w:p>
    <w:p w14:paraId="2D1E5887" w14:textId="77777777" w:rsidR="000A4D0D" w:rsidRDefault="000A4D0D" w:rsidP="000A4D0D">
      <w:pPr>
        <w:pStyle w:val="ListParagraph"/>
        <w:numPr>
          <w:ilvl w:val="0"/>
          <w:numId w:val="12"/>
        </w:numPr>
        <w:suppressAutoHyphens w:val="0"/>
        <w:spacing w:before="60" w:after="60" w:line="360" w:lineRule="auto"/>
        <w:contextualSpacing w:val="0"/>
      </w:pPr>
      <w:r>
        <w:rPr>
          <w:rFonts w:ascii="Times New Roman" w:eastAsia="Times New Roman" w:hAnsi="Times New Roman" w:cs="Times New Roman"/>
          <w:sz w:val="24"/>
          <w:szCs w:val="24"/>
        </w:rPr>
        <w:t>Visual Workflow Editor: Design and implement an interactive, canvas-based drag-and-drop interface that allows users to create workflow automation pipelines by composing and connecting typed nodes without writing code.</w:t>
      </w:r>
    </w:p>
    <w:p w14:paraId="0036F74F" w14:textId="77777777" w:rsidR="000A4D0D" w:rsidRDefault="000A4D0D" w:rsidP="000A4D0D">
      <w:pPr>
        <w:pStyle w:val="ListParagraph"/>
        <w:numPr>
          <w:ilvl w:val="0"/>
          <w:numId w:val="12"/>
        </w:numPr>
        <w:suppressAutoHyphens w:val="0"/>
        <w:spacing w:before="60" w:after="60" w:line="360" w:lineRule="auto"/>
        <w:contextualSpacing w:val="0"/>
      </w:pPr>
      <w:r>
        <w:rPr>
          <w:rFonts w:ascii="Times New Roman" w:eastAsia="Times New Roman" w:hAnsi="Times New Roman" w:cs="Times New Roman"/>
          <w:sz w:val="24"/>
          <w:szCs w:val="24"/>
        </w:rPr>
        <w:t>Native AI Node Integration: Integrate OpenAI GPT, Google Gemini, and Anthropic Claude as dedicated node types within the workflow canvas, with structured configuration panels for model selection, system prompts, and input/output mapping.</w:t>
      </w:r>
    </w:p>
    <w:p w14:paraId="57BA3105" w14:textId="77777777" w:rsidR="000A4D0D" w:rsidRDefault="000A4D0D" w:rsidP="000A4D0D">
      <w:pPr>
        <w:pStyle w:val="ListParagraph"/>
        <w:numPr>
          <w:ilvl w:val="0"/>
          <w:numId w:val="12"/>
        </w:numPr>
        <w:suppressAutoHyphens w:val="0"/>
        <w:spacing w:before="60" w:after="60" w:line="360" w:lineRule="auto"/>
        <w:contextualSpacing w:val="0"/>
      </w:pPr>
      <w:r>
        <w:rPr>
          <w:rFonts w:ascii="Times New Roman" w:eastAsia="Times New Roman" w:hAnsi="Times New Roman" w:cs="Times New Roman"/>
          <w:sz w:val="24"/>
          <w:szCs w:val="24"/>
        </w:rPr>
        <w:t>Durable Workflow Execution Engine: Implement a fault-tolerant, event-driven execution engine using Inngest that traverses the workflow's Directed Acyclic Graph (DAG) of nodes in dependency order, with automatic retry on transient failures.</w:t>
      </w:r>
    </w:p>
    <w:p w14:paraId="1CF763D0" w14:textId="77777777" w:rsidR="000A4D0D" w:rsidRDefault="000A4D0D" w:rsidP="000A4D0D">
      <w:pPr>
        <w:pStyle w:val="ListParagraph"/>
        <w:numPr>
          <w:ilvl w:val="0"/>
          <w:numId w:val="12"/>
        </w:numPr>
        <w:suppressAutoHyphens w:val="0"/>
        <w:spacing w:before="60" w:after="60" w:line="360" w:lineRule="auto"/>
        <w:contextualSpacing w:val="0"/>
      </w:pPr>
      <w:r>
        <w:rPr>
          <w:rFonts w:ascii="Times New Roman" w:eastAsia="Times New Roman" w:hAnsi="Times New Roman" w:cs="Times New Roman"/>
          <w:sz w:val="24"/>
          <w:szCs w:val="24"/>
        </w:rPr>
        <w:t>Multi-Source Trigger Support: Support multiple workflow trigger types including manual invocation, HTTP webhooks, Google Form submissions, and Stripe payment events, enabling workflows to be initiated from a broad range of external systems.</w:t>
      </w:r>
    </w:p>
    <w:p w14:paraId="59BCE001" w14:textId="77777777" w:rsidR="000A4D0D" w:rsidRDefault="000A4D0D" w:rsidP="000A4D0D">
      <w:pPr>
        <w:pStyle w:val="ListParagraph"/>
        <w:numPr>
          <w:ilvl w:val="0"/>
          <w:numId w:val="12"/>
        </w:numPr>
        <w:suppressAutoHyphens w:val="0"/>
        <w:spacing w:before="60" w:after="60" w:line="360" w:lineRule="auto"/>
        <w:contextualSpacing w:val="0"/>
      </w:pPr>
      <w:r>
        <w:rPr>
          <w:rFonts w:ascii="Times New Roman" w:eastAsia="Times New Roman" w:hAnsi="Times New Roman" w:cs="Times New Roman"/>
          <w:sz w:val="24"/>
          <w:szCs w:val="24"/>
        </w:rPr>
        <w:t>Third-Party Service Output Nodes: Enable workflows to produce outputs by sending messages to Slack channels and Discord servers, completing end-to-end automation pipelines.</w:t>
      </w:r>
    </w:p>
    <w:p w14:paraId="3DEA5E1B" w14:textId="77777777" w:rsidR="000A4D0D" w:rsidRDefault="000A4D0D" w:rsidP="000A4D0D"/>
    <w:p w14:paraId="6329002F" w14:textId="77777777" w:rsidR="000A4D0D" w:rsidRDefault="000A4D0D" w:rsidP="000A4D0D">
      <w:pPr>
        <w:pStyle w:val="Heading3"/>
      </w:pPr>
      <w:r>
        <w:rPr>
          <w:rFonts w:ascii="Times New Roman" w:eastAsia="Times New Roman" w:hAnsi="Times New Roman" w:cs="Times New Roman"/>
          <w:sz w:val="24"/>
          <w:szCs w:val="24"/>
        </w:rPr>
        <w:lastRenderedPageBreak/>
        <w:t>Secondary Objectives</w:t>
      </w:r>
    </w:p>
    <w:p w14:paraId="36F8E4C4" w14:textId="77777777" w:rsidR="000A4D0D" w:rsidRDefault="000A4D0D" w:rsidP="000A4D0D">
      <w:pPr>
        <w:pStyle w:val="ListParagraph"/>
        <w:numPr>
          <w:ilvl w:val="0"/>
          <w:numId w:val="13"/>
        </w:numPr>
        <w:suppressAutoHyphens w:val="0"/>
        <w:spacing w:before="60" w:after="60" w:line="360" w:lineRule="auto"/>
        <w:contextualSpacing w:val="0"/>
      </w:pPr>
      <w:r>
        <w:rPr>
          <w:rFonts w:ascii="Times New Roman" w:eastAsia="Times New Roman" w:hAnsi="Times New Roman" w:cs="Times New Roman"/>
          <w:sz w:val="24"/>
          <w:szCs w:val="24"/>
        </w:rPr>
        <w:t>Execution Monitoring and Logging: Provide users with real-time visibility into the execution state of each workflow run (status: RUNNING, SUCCESS, FAILED) along with per-node logs to facilitate debugging.</w:t>
      </w:r>
    </w:p>
    <w:p w14:paraId="056CF6F1" w14:textId="77777777" w:rsidR="000A4D0D" w:rsidRDefault="000A4D0D" w:rsidP="000A4D0D">
      <w:pPr>
        <w:pStyle w:val="ListParagraph"/>
        <w:numPr>
          <w:ilvl w:val="0"/>
          <w:numId w:val="13"/>
        </w:numPr>
        <w:suppressAutoHyphens w:val="0"/>
        <w:spacing w:before="60" w:after="60" w:line="360" w:lineRule="auto"/>
        <w:contextualSpacing w:val="0"/>
      </w:pPr>
      <w:r>
        <w:rPr>
          <w:rFonts w:ascii="Times New Roman" w:eastAsia="Times New Roman" w:hAnsi="Times New Roman" w:cs="Times New Roman"/>
          <w:sz w:val="24"/>
          <w:szCs w:val="24"/>
        </w:rPr>
        <w:t>Secure Credential Management: Implement a per-user credential vault that securely stores API keys for third-party providers, making them available to workflow nodes without exposing raw secrets in the workflow configuration.</w:t>
      </w:r>
    </w:p>
    <w:p w14:paraId="404A36D2" w14:textId="77777777" w:rsidR="000A4D0D" w:rsidRDefault="000A4D0D" w:rsidP="000A4D0D">
      <w:pPr>
        <w:pStyle w:val="ListParagraph"/>
        <w:numPr>
          <w:ilvl w:val="0"/>
          <w:numId w:val="13"/>
        </w:numPr>
        <w:suppressAutoHyphens w:val="0"/>
        <w:spacing w:before="60" w:after="60" w:line="360" w:lineRule="auto"/>
        <w:contextualSpacing w:val="0"/>
      </w:pPr>
      <w:r>
        <w:rPr>
          <w:rFonts w:ascii="Times New Roman" w:eastAsia="Times New Roman" w:hAnsi="Times New Roman" w:cs="Times New Roman"/>
          <w:sz w:val="24"/>
          <w:szCs w:val="24"/>
        </w:rPr>
        <w:t>Authentication and Subscription Management: Deliver a complete user authentication system with session management and subscription-based access tiers using Better Auth and the Polar SDK.</w:t>
      </w:r>
    </w:p>
    <w:p w14:paraId="7A25E3C3" w14:textId="77777777" w:rsidR="000A4D0D" w:rsidRDefault="000A4D0D" w:rsidP="000A4D0D">
      <w:pPr>
        <w:pStyle w:val="ListParagraph"/>
        <w:numPr>
          <w:ilvl w:val="0"/>
          <w:numId w:val="13"/>
        </w:numPr>
        <w:suppressAutoHyphens w:val="0"/>
        <w:spacing w:before="60" w:after="60" w:line="360" w:lineRule="auto"/>
        <w:contextualSpacing w:val="0"/>
      </w:pPr>
      <w:r>
        <w:rPr>
          <w:rFonts w:ascii="Times New Roman" w:eastAsia="Times New Roman" w:hAnsi="Times New Roman" w:cs="Times New Roman"/>
          <w:sz w:val="24"/>
          <w:szCs w:val="24"/>
        </w:rPr>
        <w:t>Type-Safe Full-Stack Architecture: Ensure end-to-end type safety from the database schema (Prisma) through the API layer (tRPC) to the React frontend, minimising runtime errors and improving developer productivity.</w:t>
      </w:r>
    </w:p>
    <w:p w14:paraId="1A9FA900" w14:textId="77777777" w:rsidR="000A4D0D" w:rsidRDefault="000A4D0D" w:rsidP="000A4D0D"/>
    <w:p w14:paraId="7A2333E5" w14:textId="77777777" w:rsidR="000A4D0D" w:rsidRDefault="000A4D0D" w:rsidP="000A4D0D">
      <w:pPr>
        <w:pStyle w:val="Heading2"/>
      </w:pPr>
      <w:r>
        <w:rPr>
          <w:rFonts w:ascii="Times New Roman" w:eastAsia="Times New Roman" w:hAnsi="Times New Roman" w:cs="Times New Roman"/>
          <w:color w:val="1F4E79"/>
        </w:rPr>
        <w:t>1.4 Scope and Limitations</w:t>
      </w:r>
    </w:p>
    <w:p w14:paraId="338AE2A9" w14:textId="77777777" w:rsidR="000A4D0D" w:rsidRDefault="000A4D0D" w:rsidP="000A4D0D">
      <w:pPr>
        <w:pStyle w:val="Heading3"/>
      </w:pPr>
      <w:r>
        <w:rPr>
          <w:rFonts w:ascii="Times New Roman" w:eastAsia="Times New Roman" w:hAnsi="Times New Roman" w:cs="Times New Roman"/>
          <w:sz w:val="24"/>
          <w:szCs w:val="24"/>
        </w:rPr>
        <w:t>Scope</w:t>
      </w:r>
    </w:p>
    <w:p w14:paraId="72263AA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scope of the NODEBASE project encompasses the following areas:</w:t>
      </w:r>
    </w:p>
    <w:p w14:paraId="3FA4B032" w14:textId="77777777" w:rsidR="000A4D0D" w:rsidRDefault="000A4D0D" w:rsidP="000A4D0D"/>
    <w:p w14:paraId="2C084981"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User Management encompasses registration, login, session handling, and profile management for individual users. Workflow Lifecycle includes full CRUD operations on workflow definitions, including their constituent nodes and connection edges. The Node Types Implemented span four categories: Trigger nodes (MANUAL_TRIGGER, HTTP_REQUEST, GOOGLE_FORM_TRIGGER, STRIPE_TRIGGER), AI Processor nodes (OPENAI, GEMINI, ANTHROPIC), Output/Action nodes (SLACK, DISCORD), and Utility nodes (INITIAL). The Execution Engine provides DAG-based workflow execution with dependency resolution, per-step event logging, and status tracking via Inngest. The Credential Vault handles storage and retrieval of user-scoped API keys for supported providers. Subscription Billing integrates with the Polar SDK for subscription plan management. The Deployment Target is designed as a Next.js web application compatible with Node.js hosting environments such as Vercel and Railway.</w:t>
      </w:r>
    </w:p>
    <w:p w14:paraId="54F89D73" w14:textId="77777777" w:rsidR="000A4D0D" w:rsidRDefault="000A4D0D" w:rsidP="000A4D0D"/>
    <w:p w14:paraId="60BD1878" w14:textId="77777777" w:rsidR="000A4D0D" w:rsidRDefault="000A4D0D" w:rsidP="000A4D0D">
      <w:pPr>
        <w:pStyle w:val="Heading3"/>
      </w:pPr>
      <w:r>
        <w:rPr>
          <w:rFonts w:ascii="Times New Roman" w:eastAsia="Times New Roman" w:hAnsi="Times New Roman" w:cs="Times New Roman"/>
          <w:sz w:val="24"/>
          <w:szCs w:val="24"/>
        </w:rPr>
        <w:t>Limitations</w:t>
      </w:r>
    </w:p>
    <w:p w14:paraId="5160AFAD"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following are acknowledged limitations of the current version of NODEBASE:</w:t>
      </w:r>
    </w:p>
    <w:p w14:paraId="054051E6" w14:textId="77777777" w:rsidR="000A4D0D" w:rsidRDefault="000A4D0D" w:rsidP="000A4D0D"/>
    <w:p w14:paraId="0F929410"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No Conditional or Loop Logic: The execution engine currently supports strictly linear or forking DAG structures. Conditional branching (if/else) and looping constructs are not yet implemented, limiting the expressiveness of workflows.</w:t>
      </w:r>
    </w:p>
    <w:p w14:paraId="0546E370"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Limited Third-Party Integrations: While the architecture is extensible, only a defined set of trigger and output integrations are available in the current release. Services such as Gmail, Notion, HubSpot, and Salesforce are not yet natively supported.</w:t>
      </w:r>
    </w:p>
    <w:p w14:paraId="0B8FE6F4"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Single-User Workflows: Workflows are owned and managed by individual users. Collaborative features such as shared workflow templates, team workspaces, and role-based access control (RBAC) are outside the current scope.</w:t>
      </w:r>
    </w:p>
    <w:p w14:paraId="2A9BD903"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No Visual Debugging Breakpoints: While execution logs are accessible post-run, the editor does not support real-time breakpoint inspection or step-through debugging of a live workflow execution.</w:t>
      </w:r>
    </w:p>
    <w:p w14:paraId="37E10EAC"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Scalability Constraints of Self-Hosted Inngest: While Inngest provides durable execution, organisations requiring extreme throughput would need to evaluate Inngest's cloud offering, as self-hosted configurations have practical concurrency limits.</w:t>
      </w:r>
    </w:p>
    <w:p w14:paraId="4FFCBA5E"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AI Model Configuration Depth: The current AI nodes expose a curated set of configuration options (model selection, prompt input). Advanced parameters such as temperature, top-p sampling, function calling schemas, and streaming responses are not yet exposed in the node configuration UI.</w:t>
      </w:r>
    </w:p>
    <w:p w14:paraId="2D8698D8" w14:textId="77777777" w:rsidR="000A4D0D" w:rsidRDefault="000A4D0D" w:rsidP="000A4D0D">
      <w:pPr>
        <w:pStyle w:val="ListParagraph"/>
        <w:numPr>
          <w:ilvl w:val="0"/>
          <w:numId w:val="14"/>
        </w:numPr>
        <w:suppressAutoHyphens w:val="0"/>
        <w:spacing w:before="60" w:after="60" w:line="360" w:lineRule="auto"/>
        <w:contextualSpacing w:val="0"/>
      </w:pPr>
      <w:r>
        <w:rPr>
          <w:rFonts w:ascii="Times New Roman" w:eastAsia="Times New Roman" w:hAnsi="Times New Roman" w:cs="Times New Roman"/>
          <w:sz w:val="24"/>
          <w:szCs w:val="24"/>
        </w:rPr>
        <w:t>No Mobile Interface: The drag-and-drop canvas editor is designed for desktop browsers. The platform does not provide a responsive mobile interface for workflow creation or management.</w:t>
      </w:r>
    </w:p>
    <w:p w14:paraId="1FA25124" w14:textId="77777777" w:rsidR="000A4D0D" w:rsidRDefault="000A4D0D" w:rsidP="000A4D0D">
      <w:r>
        <w:br w:type="page"/>
      </w:r>
    </w:p>
    <w:p w14:paraId="310F8E2C" w14:textId="77777777" w:rsidR="000A4D0D" w:rsidRDefault="000A4D0D" w:rsidP="000A4D0D">
      <w:pPr>
        <w:pStyle w:val="Heading1"/>
      </w:pPr>
      <w:bookmarkStart w:id="6" w:name="_Toc228695216"/>
      <w:r>
        <w:rPr>
          <w:rFonts w:ascii="Times New Roman" w:eastAsia="Times New Roman" w:hAnsi="Times New Roman" w:cs="Times New Roman"/>
          <w:color w:val="1F4E79"/>
        </w:rPr>
        <w:lastRenderedPageBreak/>
        <w:t>Chapter 2: Literature Review / Theoretical Background</w:t>
      </w:r>
      <w:bookmarkEnd w:id="6"/>
    </w:p>
    <w:p w14:paraId="3CCDFB63" w14:textId="77777777" w:rsidR="000A4D0D" w:rsidRDefault="000A4D0D" w:rsidP="000A4D0D"/>
    <w:p w14:paraId="4531D0CB" w14:textId="77777777" w:rsidR="000A4D0D" w:rsidRDefault="000A4D0D" w:rsidP="000A4D0D">
      <w:pPr>
        <w:pStyle w:val="Heading2"/>
      </w:pPr>
      <w:r>
        <w:rPr>
          <w:rFonts w:ascii="Times New Roman" w:eastAsia="Times New Roman" w:hAnsi="Times New Roman" w:cs="Times New Roman"/>
          <w:color w:val="1F4E79"/>
        </w:rPr>
        <w:t>2.1 Review of Existing Research or Systems</w:t>
      </w:r>
    </w:p>
    <w:p w14:paraId="2323CEB2" w14:textId="77777777" w:rsidR="000A4D0D" w:rsidRDefault="000A4D0D" w:rsidP="000A4D0D">
      <w:pPr>
        <w:pStyle w:val="Heading3"/>
      </w:pPr>
      <w:r>
        <w:rPr>
          <w:rFonts w:ascii="Times New Roman" w:eastAsia="Times New Roman" w:hAnsi="Times New Roman" w:cs="Times New Roman"/>
          <w:sz w:val="24"/>
          <w:szCs w:val="24"/>
        </w:rPr>
        <w:t>2.1.1 Commercial Workflow Automation Platforms</w:t>
      </w:r>
    </w:p>
    <w:p w14:paraId="2FBD3910" w14:textId="4C6DB224"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concept of workflow </w:t>
      </w:r>
      <w:r w:rsidR="00045157">
        <w:rPr>
          <w:rFonts w:ascii="Times New Roman" w:eastAsia="Times New Roman" w:hAnsi="Times New Roman" w:cs="Times New Roman"/>
          <w:sz w:val="24"/>
          <w:szCs w:val="24"/>
        </w:rPr>
        <w:t>automation linking</w:t>
      </w:r>
      <w:r>
        <w:rPr>
          <w:rFonts w:ascii="Times New Roman" w:eastAsia="Times New Roman" w:hAnsi="Times New Roman" w:cs="Times New Roman"/>
          <w:sz w:val="24"/>
          <w:szCs w:val="24"/>
        </w:rPr>
        <w:t xml:space="preserve"> disparate</w:t>
      </w:r>
      <w:r w:rsidR="000451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software services through declarative rules has been studied and productised for over two decades. The following are the most prominent existing systems relevant to NODEBASE:</w:t>
      </w:r>
    </w:p>
    <w:p w14:paraId="0942EFB6" w14:textId="77777777" w:rsidR="000A4D0D" w:rsidRDefault="000A4D0D" w:rsidP="000A4D0D"/>
    <w:p w14:paraId="67F2C4E0" w14:textId="77777777" w:rsidR="000A4D0D" w:rsidRDefault="000A4D0D" w:rsidP="000A4D0D">
      <w:pPr>
        <w:pStyle w:val="Heading3"/>
      </w:pPr>
      <w:r>
        <w:rPr>
          <w:rFonts w:ascii="Times New Roman" w:eastAsia="Times New Roman" w:hAnsi="Times New Roman" w:cs="Times New Roman"/>
          <w:sz w:val="24"/>
          <w:szCs w:val="24"/>
        </w:rPr>
        <w:t>Zapier (2011 – Present)</w:t>
      </w:r>
    </w:p>
    <w:p w14:paraId="6777A236"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Zapier is one of the earliest and most widely adopted cloud-based integration platforms. It operates on a trigger-action model called "Zaps," where a single trigger event from one application fires a sequence of actions in other applications. Zapier's strength lies in its extensive library of over 6,000 app connectors and its highly approachable interface designed for non-technical users.</w:t>
      </w:r>
    </w:p>
    <w:p w14:paraId="7396CD7A" w14:textId="77777777" w:rsidR="000A4D0D" w:rsidRDefault="000A4D0D" w:rsidP="000A4D0D"/>
    <w:p w14:paraId="7B55B5AE" w14:textId="5B92A30F" w:rsidR="000A4D0D" w:rsidRDefault="000A4D0D" w:rsidP="000A4D0D">
      <w:pPr>
        <w:spacing w:before="80" w:after="80" w:line="360" w:lineRule="auto"/>
        <w:jc w:val="both"/>
      </w:pPr>
      <w:r>
        <w:rPr>
          <w:rFonts w:ascii="Times New Roman" w:eastAsia="Times New Roman" w:hAnsi="Times New Roman" w:cs="Times New Roman"/>
          <w:sz w:val="24"/>
          <w:szCs w:val="24"/>
        </w:rPr>
        <w:t xml:space="preserve">However, Zapier is fundamentally constrained by its linear execution model. Multi-step Zaps execute sequentially with no native support for branching, parallel steps, or stateful wait conditions. Its AI integration is limited to superficial HTTP-request wrappers around LLM providers rather than purpose-built AI nodes. Furthermore, Zapier operates exclusively as a proprietary SaaS </w:t>
      </w:r>
      <w:r w:rsidR="00045157">
        <w:rPr>
          <w:rFonts w:ascii="Times New Roman" w:eastAsia="Times New Roman" w:hAnsi="Times New Roman" w:cs="Times New Roman"/>
          <w:sz w:val="24"/>
          <w:szCs w:val="24"/>
        </w:rPr>
        <w:t>product self</w:t>
      </w:r>
      <w:r>
        <w:rPr>
          <w:rFonts w:ascii="Times New Roman" w:eastAsia="Times New Roman" w:hAnsi="Times New Roman" w:cs="Times New Roman"/>
          <w:sz w:val="24"/>
          <w:szCs w:val="24"/>
        </w:rPr>
        <w:t>-hosting is not possible, and extending the platform requires using its closed connector development kit.</w:t>
      </w:r>
    </w:p>
    <w:p w14:paraId="2227D7DD" w14:textId="77777777" w:rsidR="000A4D0D" w:rsidRDefault="000A4D0D" w:rsidP="000A4D0D"/>
    <w:p w14:paraId="6D90F24E" w14:textId="77777777" w:rsidR="000A4D0D" w:rsidRDefault="000A4D0D" w:rsidP="000A4D0D">
      <w:pPr>
        <w:pStyle w:val="Heading3"/>
      </w:pPr>
      <w:r>
        <w:rPr>
          <w:rFonts w:ascii="Times New Roman" w:eastAsia="Times New Roman" w:hAnsi="Times New Roman" w:cs="Times New Roman"/>
          <w:sz w:val="24"/>
          <w:szCs w:val="24"/>
        </w:rPr>
        <w:t>Make.com / Integromat (2012 – Present)</w:t>
      </w:r>
    </w:p>
    <w:p w14:paraId="6CAC7CF0"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Make.com (formerly Integromat) introduced a more sophisticated visual canvas concept compared to Zapier. Workflows in Make.com are called "Scenarios" and are represented as visual flowcharts connecting "modules" (service connectors). Make.com supports more complex control structures including routers (branching), iterators, and aggregators, making it considerably more expressive than Zapier for complex workflows.</w:t>
      </w:r>
    </w:p>
    <w:p w14:paraId="304204E4" w14:textId="77777777" w:rsidR="000A4D0D" w:rsidRDefault="000A4D0D" w:rsidP="000A4D0D"/>
    <w:p w14:paraId="6FC2627C" w14:textId="4648AD4B" w:rsidR="000A4D0D" w:rsidRDefault="000A4D0D" w:rsidP="000A4D0D">
      <w:pPr>
        <w:spacing w:before="80" w:after="80" w:line="360" w:lineRule="auto"/>
        <w:jc w:val="both"/>
      </w:pPr>
      <w:r>
        <w:rPr>
          <w:rFonts w:ascii="Times New Roman" w:eastAsia="Times New Roman" w:hAnsi="Times New Roman" w:cs="Times New Roman"/>
          <w:sz w:val="24"/>
          <w:szCs w:val="24"/>
        </w:rPr>
        <w:lastRenderedPageBreak/>
        <w:t xml:space="preserve">Despite this improvement, Make.com shares similar limitations in the context of AI-native automation. AI integration is achieved through HTTP modules calling LLM APIs rather than purpose-built, structured AI nodes. The proprietary SaaS model limits extensibility, and the execution engine does not provide durable, fault-tolerant step </w:t>
      </w:r>
      <w:r w:rsidR="00045157">
        <w:rPr>
          <w:rFonts w:ascii="Times New Roman" w:eastAsia="Times New Roman" w:hAnsi="Times New Roman" w:cs="Times New Roman"/>
          <w:sz w:val="24"/>
          <w:szCs w:val="24"/>
        </w:rPr>
        <w:t>recovery a</w:t>
      </w:r>
      <w:r>
        <w:rPr>
          <w:rFonts w:ascii="Times New Roman" w:eastAsia="Times New Roman" w:hAnsi="Times New Roman" w:cs="Times New Roman"/>
          <w:sz w:val="24"/>
          <w:szCs w:val="24"/>
        </w:rPr>
        <w:t xml:space="preserve"> failed scenario typically requires complete re-execution from the beginning.</w:t>
      </w:r>
    </w:p>
    <w:p w14:paraId="0F493014" w14:textId="77777777" w:rsidR="000A4D0D" w:rsidRDefault="000A4D0D" w:rsidP="000A4D0D"/>
    <w:p w14:paraId="05C61AA7" w14:textId="77777777" w:rsidR="000A4D0D" w:rsidRDefault="000A4D0D" w:rsidP="000A4D0D">
      <w:pPr>
        <w:pStyle w:val="Heading3"/>
      </w:pPr>
      <w:r>
        <w:rPr>
          <w:rFonts w:ascii="Times New Roman" w:eastAsia="Times New Roman" w:hAnsi="Times New Roman" w:cs="Times New Roman"/>
          <w:sz w:val="24"/>
          <w:szCs w:val="24"/>
        </w:rPr>
        <w:t>n8n (2019 – Present)</w:t>
      </w:r>
    </w:p>
    <w:p w14:paraId="1BF932A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n8n is an open-source, self-hostable workflow automation platform that has gained significant traction as a developer-focused alternative to Zapier and Make.com. n8n uses a node-based visual editor built on Vue.js and a custom canvas, with workflows represented as graphs of interconnected nodes. It supports branching, merging, custom code execution (JavaScript/Python), and a growing library of community-contributed integrations.</w:t>
      </w:r>
    </w:p>
    <w:p w14:paraId="42196DDD" w14:textId="77777777" w:rsidR="000A4D0D" w:rsidRDefault="000A4D0D" w:rsidP="000A4D0D"/>
    <w:p w14:paraId="64988369" w14:textId="16241691" w:rsidR="000A4D0D" w:rsidRDefault="000A4D0D" w:rsidP="000A4D0D">
      <w:pPr>
        <w:spacing w:before="80" w:after="80" w:line="360" w:lineRule="auto"/>
        <w:jc w:val="both"/>
      </w:pPr>
      <w:r>
        <w:rPr>
          <w:rFonts w:ascii="Times New Roman" w:eastAsia="Times New Roman" w:hAnsi="Times New Roman" w:cs="Times New Roman"/>
          <w:sz w:val="24"/>
          <w:szCs w:val="24"/>
        </w:rPr>
        <w:t xml:space="preserve">n8n represents the closest prior art to NODEBASE in terms of its visual paradigm and open-source ethos. However, n8n's execution model is fundamentally </w:t>
      </w:r>
      <w:r w:rsidR="00045157">
        <w:rPr>
          <w:rFonts w:ascii="Times New Roman" w:eastAsia="Times New Roman" w:hAnsi="Times New Roman" w:cs="Times New Roman"/>
          <w:sz w:val="24"/>
          <w:szCs w:val="24"/>
        </w:rPr>
        <w:t>synchronous workflows</w:t>
      </w:r>
      <w:r>
        <w:rPr>
          <w:rFonts w:ascii="Times New Roman" w:eastAsia="Times New Roman" w:hAnsi="Times New Roman" w:cs="Times New Roman"/>
          <w:sz w:val="24"/>
          <w:szCs w:val="24"/>
        </w:rPr>
        <w:t xml:space="preserve"> are processed as blocking server-side executions. For long-running workflows that involve multiple external API calls or AI inference chains, this creates timeout and reliability risks. n8n's AI capabilities, while improving (particularly through its LangChain-based AI Agent node in later versions), treat AI as a specialised plugin category rather than integrating AI models as peer-level primitives alongside other node types from the outset.</w:t>
      </w:r>
    </w:p>
    <w:p w14:paraId="49F641F7" w14:textId="77777777" w:rsidR="000A4D0D" w:rsidRDefault="000A4D0D" w:rsidP="000A4D0D"/>
    <w:p w14:paraId="074D6D03" w14:textId="77777777" w:rsidR="000A4D0D" w:rsidRDefault="000A4D0D" w:rsidP="000A4D0D">
      <w:pPr>
        <w:pStyle w:val="Heading3"/>
      </w:pPr>
      <w:r>
        <w:rPr>
          <w:rFonts w:ascii="Times New Roman" w:eastAsia="Times New Roman" w:hAnsi="Times New Roman" w:cs="Times New Roman"/>
          <w:sz w:val="24"/>
          <w:szCs w:val="24"/>
        </w:rPr>
        <w:t>Apache NiFi (2014 – Present)</w:t>
      </w:r>
    </w:p>
    <w:p w14:paraId="405BBC1F"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Apache NiFi is an enterprise-grade data flow automation tool designed for large-scale data ingestion, routing, and transformation. While it employs a sophisticated node-graph model and provides strong guarantees around data provenance and backpressure, it is firmly positioned in the enterprise data engineering domain. Its complexity, Java-based architecture, and steep learning curve make it unsuitable as a general-purpose, AI-augmented workflow automation platform for developers or non-engineers.</w:t>
      </w:r>
    </w:p>
    <w:p w14:paraId="1A4CB54D" w14:textId="77777777" w:rsidR="000A4D0D" w:rsidRDefault="000A4D0D" w:rsidP="000A4D0D"/>
    <w:p w14:paraId="0BD3FBC1" w14:textId="77777777" w:rsidR="000A4D0D" w:rsidRDefault="000A4D0D" w:rsidP="000A4D0D">
      <w:pPr>
        <w:pStyle w:val="Heading3"/>
      </w:pPr>
      <w:r>
        <w:rPr>
          <w:rFonts w:ascii="Times New Roman" w:eastAsia="Times New Roman" w:hAnsi="Times New Roman" w:cs="Times New Roman"/>
          <w:sz w:val="24"/>
          <w:szCs w:val="24"/>
        </w:rPr>
        <w:lastRenderedPageBreak/>
        <w:t>Temporal.io / Inngest (Durable Execution Platforms)</w:t>
      </w:r>
    </w:p>
    <w:p w14:paraId="5E6DD81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A distinct category of tools addresses the problem of durable workflow execution  ensuring that long-running, multi-step processes complete reliably even in the presence of failures, crashes, or network partitions. Temporal.io is a prominent open-source workflow orchestration engine that provides durable execution guarantees through event sourcing and deterministic workflow replay. Inngest is a developer-focused SaaS platform that provides similar durable execution semantics with a simpler programming model oriented around TypeScript/JavaScript functions and event-driven steps. Both platforms represent a significant advancement over traditional job queues (e.g., Bull, Sidekiq) by providing step-level durability, automatic retries, and workflow history. NODEBASE specifically adopts Inngest as its execution backbone.</w:t>
      </w:r>
    </w:p>
    <w:p w14:paraId="3708581B" w14:textId="77777777" w:rsidR="000A4D0D" w:rsidRDefault="000A4D0D" w:rsidP="000A4D0D"/>
    <w:p w14:paraId="5628C48C" w14:textId="77777777" w:rsidR="000A4D0D" w:rsidRDefault="000A4D0D" w:rsidP="000A4D0D">
      <w:pPr>
        <w:pStyle w:val="Heading3"/>
      </w:pPr>
      <w:r>
        <w:rPr>
          <w:rFonts w:ascii="Times New Roman" w:eastAsia="Times New Roman" w:hAnsi="Times New Roman" w:cs="Times New Roman"/>
          <w:sz w:val="24"/>
          <w:szCs w:val="24"/>
        </w:rPr>
        <w:t>2.1.2 Academic Research Context</w:t>
      </w:r>
    </w:p>
    <w:p w14:paraId="7509064C"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Research in the domain of visual programming languages (VPLs) dates back to the seminal work of Shu (1988) on visual programming and Hils (1992) on dataflow visual programming environments. These early works established the theoretical underpinnings of node-graph computation models  the idea that programs can be represented as directed graphs where nodes represent computational units and edges represent data flow between them.</w:t>
      </w:r>
    </w:p>
    <w:p w14:paraId="764390D6" w14:textId="77777777" w:rsidR="000A4D0D" w:rsidRDefault="000A4D0D" w:rsidP="000A4D0D"/>
    <w:p w14:paraId="19184C11"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More recent research has examined the usability of low-code and no-code platforms. Studies by Waszkowski (2019) and Rokis &amp; Kirikova (2022) have evaluated low-code development platforms (LCDPs) in enterprise contexts, finding that while they significantly reduce time-to-automation, they introduce new challenges around governance, maintainability, and the "glass ceiling" problem  the point at which a user's requirements exceed the platform's built-in expressiveness. NODEBASE's open-source architecture and extensible node system are specifically designed to address this glass ceiling.</w:t>
      </w:r>
    </w:p>
    <w:p w14:paraId="542AF86C" w14:textId="77777777" w:rsidR="000A4D0D" w:rsidRDefault="000A4D0D" w:rsidP="000A4D0D"/>
    <w:p w14:paraId="0F8935AF" w14:textId="77777777" w:rsidR="000A4D0D" w:rsidRDefault="000A4D0D" w:rsidP="000A4D0D">
      <w:pPr>
        <w:spacing w:before="80" w:after="80" w:line="360" w:lineRule="auto"/>
        <w:jc w:val="both"/>
      </w:pPr>
      <w:r>
        <w:rPr>
          <w:rFonts w:ascii="Times New Roman" w:eastAsia="Times New Roman" w:hAnsi="Times New Roman" w:cs="Times New Roman"/>
          <w:sz w:val="24"/>
          <w:szCs w:val="24"/>
        </w:rPr>
        <w:lastRenderedPageBreak/>
        <w:t>The integration of LLMs into automated pipelines has been explored extensively in the LangChain (Chase, 2022) and LlamaIndex (Liu, 2022) ecosystems, which introduced the concept of chains and agents as composable AI workflow primitives. NODEBASE draws conceptual inspiration from these frameworks while providing a visual, no-code surface for composing equivalent pipelines.</w:t>
      </w:r>
    </w:p>
    <w:p w14:paraId="1DDD2403" w14:textId="77777777" w:rsidR="000A4D0D" w:rsidRDefault="000A4D0D" w:rsidP="000A4D0D"/>
    <w:p w14:paraId="47BB4BB9" w14:textId="77777777" w:rsidR="000A4D0D" w:rsidRDefault="000A4D0D" w:rsidP="000A4D0D">
      <w:pPr>
        <w:pStyle w:val="Heading2"/>
      </w:pPr>
      <w:r>
        <w:rPr>
          <w:rFonts w:ascii="Times New Roman" w:eastAsia="Times New Roman" w:hAnsi="Times New Roman" w:cs="Times New Roman"/>
          <w:color w:val="1F4E79"/>
        </w:rPr>
        <w:t>2.2 Research Gap or Comparison</w:t>
      </w:r>
    </w:p>
    <w:p w14:paraId="7754E0BB"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A systematic comparison of NODEBASE against existing systems reveals a clear and significant research gap at the intersection of three dimensions: visual accessibility, native AI-first design, and durable execution reliability.</w:t>
      </w:r>
    </w:p>
    <w:p w14:paraId="0E3E4EB0" w14:textId="77777777" w:rsidR="000A4D0D" w:rsidRDefault="000A4D0D" w:rsidP="000A4D0D"/>
    <w:p w14:paraId="075D6705" w14:textId="77777777" w:rsidR="000A4D0D" w:rsidRDefault="000A4D0D" w:rsidP="000A4D0D">
      <w:pPr>
        <w:pStyle w:val="Heading3"/>
      </w:pPr>
      <w:r>
        <w:rPr>
          <w:rFonts w:ascii="Times New Roman" w:eastAsia="Times New Roman" w:hAnsi="Times New Roman" w:cs="Times New Roman"/>
          <w:sz w:val="24"/>
          <w:szCs w:val="24"/>
        </w:rPr>
        <w:t>2.2.1 Comparative Analysis Table</w:t>
      </w:r>
    </w:p>
    <w:p w14:paraId="2545DD52"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1398"/>
        <w:gridCol w:w="1424"/>
        <w:gridCol w:w="1329"/>
        <w:gridCol w:w="2711"/>
      </w:tblGrid>
      <w:tr w:rsidR="000A4D0D" w14:paraId="152BEB91" w14:textId="77777777" w:rsidTr="008A4042">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448569A" w14:textId="77777777" w:rsidR="000A4D0D" w:rsidRDefault="000A4D0D" w:rsidP="008A4042">
            <w:pPr>
              <w:jc w:val="center"/>
            </w:pPr>
            <w:r>
              <w:rPr>
                <w:rFonts w:ascii="Times New Roman" w:eastAsia="Times New Roman" w:hAnsi="Times New Roman" w:cs="Times New Roman"/>
                <w:b/>
                <w:bCs/>
                <w:color w:val="FFFFFF"/>
                <w:sz w:val="20"/>
                <w:szCs w:val="20"/>
              </w:rPr>
              <w:t>Feature / Dimension</w:t>
            </w:r>
          </w:p>
        </w:tc>
        <w:tc>
          <w:tcPr>
            <w:tcW w:w="15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2F142E" w14:textId="77777777" w:rsidR="000A4D0D" w:rsidRDefault="000A4D0D" w:rsidP="008A4042">
            <w:pPr>
              <w:jc w:val="center"/>
            </w:pPr>
            <w:r>
              <w:rPr>
                <w:rFonts w:ascii="Times New Roman" w:eastAsia="Times New Roman" w:hAnsi="Times New Roman" w:cs="Times New Roman"/>
                <w:b/>
                <w:bCs/>
                <w:color w:val="FFFFFF"/>
                <w:sz w:val="20"/>
                <w:szCs w:val="20"/>
              </w:rPr>
              <w:t>Zapier</w:t>
            </w:r>
          </w:p>
        </w:tc>
        <w:tc>
          <w:tcPr>
            <w:tcW w:w="15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26186E" w14:textId="77777777" w:rsidR="000A4D0D" w:rsidRDefault="000A4D0D" w:rsidP="008A4042">
            <w:pPr>
              <w:jc w:val="center"/>
            </w:pPr>
            <w:r>
              <w:rPr>
                <w:rFonts w:ascii="Times New Roman" w:eastAsia="Times New Roman" w:hAnsi="Times New Roman" w:cs="Times New Roman"/>
                <w:b/>
                <w:bCs/>
                <w:color w:val="FFFFFF"/>
                <w:sz w:val="20"/>
                <w:szCs w:val="20"/>
              </w:rPr>
              <w:t>Make.com</w:t>
            </w:r>
          </w:p>
        </w:tc>
        <w:tc>
          <w:tcPr>
            <w:tcW w:w="15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840722" w14:textId="77777777" w:rsidR="000A4D0D" w:rsidRDefault="000A4D0D" w:rsidP="008A4042">
            <w:pPr>
              <w:jc w:val="center"/>
            </w:pPr>
            <w:r>
              <w:rPr>
                <w:rFonts w:ascii="Times New Roman" w:eastAsia="Times New Roman" w:hAnsi="Times New Roman" w:cs="Times New Roman"/>
                <w:b/>
                <w:bCs/>
                <w:color w:val="FFFFFF"/>
                <w:sz w:val="20"/>
                <w:szCs w:val="20"/>
              </w:rPr>
              <w:t>n8n</w:t>
            </w:r>
          </w:p>
        </w:tc>
        <w:tc>
          <w:tcPr>
            <w:tcW w:w="177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126EA8" w14:textId="77777777" w:rsidR="000A4D0D" w:rsidRDefault="000A4D0D" w:rsidP="008A4042">
            <w:pPr>
              <w:jc w:val="center"/>
            </w:pPr>
            <w:r>
              <w:rPr>
                <w:rFonts w:ascii="Times New Roman" w:eastAsia="Times New Roman" w:hAnsi="Times New Roman" w:cs="Times New Roman"/>
                <w:b/>
                <w:bCs/>
                <w:color w:val="FFFFFF"/>
                <w:sz w:val="20"/>
                <w:szCs w:val="20"/>
              </w:rPr>
              <w:t>NODEBASE</w:t>
            </w:r>
          </w:p>
        </w:tc>
      </w:tr>
      <w:tr w:rsidR="000A4D0D" w14:paraId="6CFBF03B"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8C68F" w14:textId="77777777" w:rsidR="000A4D0D" w:rsidRDefault="000A4D0D" w:rsidP="008A4042">
            <w:r>
              <w:rPr>
                <w:rFonts w:ascii="Times New Roman" w:eastAsia="Times New Roman" w:hAnsi="Times New Roman" w:cs="Times New Roman"/>
                <w:sz w:val="18"/>
                <w:szCs w:val="18"/>
              </w:rPr>
              <w:t>Visual Node-Graph Editor</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62E38" w14:textId="77777777" w:rsidR="000A4D0D" w:rsidRDefault="000A4D0D" w:rsidP="008A4042">
            <w:r>
              <w:rPr>
                <w:rFonts w:ascii="Times New Roman" w:eastAsia="Times New Roman" w:hAnsi="Times New Roman" w:cs="Times New Roman"/>
                <w:sz w:val="18"/>
                <w:szCs w:val="18"/>
              </w:rPr>
              <w:t>No (linear list)</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8051F" w14:textId="77777777" w:rsidR="000A4D0D" w:rsidRDefault="000A4D0D" w:rsidP="008A4042">
            <w:r>
              <w:rPr>
                <w:rFonts w:ascii="Times New Roman" w:eastAsia="Times New Roman" w:hAnsi="Times New Roman" w:cs="Times New Roman"/>
                <w:sz w:val="18"/>
                <w:szCs w:val="18"/>
              </w:rPr>
              <w:t>Partial (flowchart)</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92399" w14:textId="77777777" w:rsidR="000A4D0D" w:rsidRDefault="000A4D0D" w:rsidP="008A4042">
            <w:r>
              <w:rPr>
                <w:rFonts w:ascii="Times New Roman" w:eastAsia="Times New Roman" w:hAnsi="Times New Roman" w:cs="Times New Roman"/>
                <w:sz w:val="18"/>
                <w:szCs w:val="18"/>
              </w:rPr>
              <w:t>Yes</w:t>
            </w:r>
          </w:p>
        </w:tc>
        <w:tc>
          <w:tcPr>
            <w:tcW w:w="1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753EF" w14:textId="77777777" w:rsidR="000A4D0D" w:rsidRDefault="000A4D0D" w:rsidP="008A4042">
            <w:r>
              <w:rPr>
                <w:rFonts w:ascii="Times New Roman" w:eastAsia="Times New Roman" w:hAnsi="Times New Roman" w:cs="Times New Roman"/>
                <w:sz w:val="18"/>
                <w:szCs w:val="18"/>
              </w:rPr>
              <w:t>Yes</w:t>
            </w:r>
          </w:p>
        </w:tc>
      </w:tr>
      <w:tr w:rsidR="000A4D0D" w14:paraId="482FFB24"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3C03BE" w14:textId="77777777" w:rsidR="000A4D0D" w:rsidRDefault="000A4D0D" w:rsidP="008A4042">
            <w:r>
              <w:rPr>
                <w:rFonts w:ascii="Times New Roman" w:eastAsia="Times New Roman" w:hAnsi="Times New Roman" w:cs="Times New Roman"/>
                <w:sz w:val="18"/>
                <w:szCs w:val="18"/>
              </w:rPr>
              <w:t>Open Source / Self-Hostable</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6850B0"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EC406A"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6FD921" w14:textId="77777777" w:rsidR="000A4D0D" w:rsidRDefault="000A4D0D" w:rsidP="008A4042">
            <w:r>
              <w:rPr>
                <w:rFonts w:ascii="Times New Roman" w:eastAsia="Times New Roman" w:hAnsi="Times New Roman" w:cs="Times New Roman"/>
                <w:sz w:val="18"/>
                <w:szCs w:val="18"/>
              </w:rPr>
              <w:t>Yes</w:t>
            </w:r>
          </w:p>
        </w:tc>
        <w:tc>
          <w:tcPr>
            <w:tcW w:w="177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E9B0C9" w14:textId="77777777" w:rsidR="000A4D0D" w:rsidRDefault="000A4D0D" w:rsidP="008A4042">
            <w:r>
              <w:rPr>
                <w:rFonts w:ascii="Times New Roman" w:eastAsia="Times New Roman" w:hAnsi="Times New Roman" w:cs="Times New Roman"/>
                <w:sz w:val="18"/>
                <w:szCs w:val="18"/>
              </w:rPr>
              <w:t>Yes</w:t>
            </w:r>
          </w:p>
        </w:tc>
      </w:tr>
      <w:tr w:rsidR="000A4D0D" w14:paraId="4312FB9F"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27209" w14:textId="77777777" w:rsidR="000A4D0D" w:rsidRDefault="000A4D0D" w:rsidP="008A4042">
            <w:r>
              <w:rPr>
                <w:rFonts w:ascii="Times New Roman" w:eastAsia="Times New Roman" w:hAnsi="Times New Roman" w:cs="Times New Roman"/>
                <w:sz w:val="18"/>
                <w:szCs w:val="18"/>
              </w:rPr>
              <w:t>Native AI Provider Nodes</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DBAEF"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91973"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21436" w14:textId="77777777" w:rsidR="000A4D0D" w:rsidRDefault="000A4D0D" w:rsidP="008A4042">
            <w:r>
              <w:rPr>
                <w:rFonts w:ascii="Times New Roman" w:eastAsia="Times New Roman" w:hAnsi="Times New Roman" w:cs="Times New Roman"/>
                <w:sz w:val="18"/>
                <w:szCs w:val="18"/>
              </w:rPr>
              <w:t>Partial (v1.x)</w:t>
            </w:r>
          </w:p>
        </w:tc>
        <w:tc>
          <w:tcPr>
            <w:tcW w:w="1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E47BC" w14:textId="77777777" w:rsidR="000A4D0D" w:rsidRDefault="000A4D0D" w:rsidP="008A4042">
            <w:r>
              <w:rPr>
                <w:rFonts w:ascii="Times New Roman" w:eastAsia="Times New Roman" w:hAnsi="Times New Roman" w:cs="Times New Roman"/>
                <w:sz w:val="18"/>
                <w:szCs w:val="18"/>
              </w:rPr>
              <w:t>Yes (OpenAI, Gemini, Anthropic)</w:t>
            </w:r>
          </w:p>
        </w:tc>
      </w:tr>
      <w:tr w:rsidR="000A4D0D" w14:paraId="3987020E"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4BD435" w14:textId="77777777" w:rsidR="000A4D0D" w:rsidRDefault="000A4D0D" w:rsidP="008A4042">
            <w:r>
              <w:rPr>
                <w:rFonts w:ascii="Times New Roman" w:eastAsia="Times New Roman" w:hAnsi="Times New Roman" w:cs="Times New Roman"/>
                <w:sz w:val="18"/>
                <w:szCs w:val="18"/>
              </w:rPr>
              <w:t>Durable Step Execution</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18E01A"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5A200A"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8BC3E6" w14:textId="77777777" w:rsidR="000A4D0D" w:rsidRDefault="000A4D0D" w:rsidP="008A4042">
            <w:r>
              <w:rPr>
                <w:rFonts w:ascii="Times New Roman" w:eastAsia="Times New Roman" w:hAnsi="Times New Roman" w:cs="Times New Roman"/>
                <w:sz w:val="18"/>
                <w:szCs w:val="18"/>
              </w:rPr>
              <w:t>No</w:t>
            </w:r>
          </w:p>
        </w:tc>
        <w:tc>
          <w:tcPr>
            <w:tcW w:w="177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E72519" w14:textId="77777777" w:rsidR="000A4D0D" w:rsidRDefault="000A4D0D" w:rsidP="008A4042">
            <w:r>
              <w:rPr>
                <w:rFonts w:ascii="Times New Roman" w:eastAsia="Times New Roman" w:hAnsi="Times New Roman" w:cs="Times New Roman"/>
                <w:sz w:val="18"/>
                <w:szCs w:val="18"/>
              </w:rPr>
              <w:t>Yes (via Inngest)</w:t>
            </w:r>
          </w:p>
        </w:tc>
      </w:tr>
      <w:tr w:rsidR="000A4D0D" w14:paraId="2C7259F7"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6A1FD" w14:textId="77777777" w:rsidR="000A4D0D" w:rsidRDefault="000A4D0D" w:rsidP="008A4042">
            <w:r>
              <w:rPr>
                <w:rFonts w:ascii="Times New Roman" w:eastAsia="Times New Roman" w:hAnsi="Times New Roman" w:cs="Times New Roman"/>
                <w:sz w:val="18"/>
                <w:szCs w:val="18"/>
              </w:rPr>
              <w:t>Per-Node Status Tracking</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124A6" w14:textId="77777777" w:rsidR="000A4D0D" w:rsidRDefault="000A4D0D" w:rsidP="008A4042">
            <w:r>
              <w:rPr>
                <w:rFonts w:ascii="Times New Roman" w:eastAsia="Times New Roman" w:hAnsi="Times New Roman" w:cs="Times New Roman"/>
                <w:sz w:val="18"/>
                <w:szCs w:val="18"/>
              </w:rPr>
              <w:t>No</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7E7EB" w14:textId="77777777" w:rsidR="000A4D0D" w:rsidRDefault="000A4D0D" w:rsidP="008A4042">
            <w:r>
              <w:rPr>
                <w:rFonts w:ascii="Times New Roman" w:eastAsia="Times New Roman" w:hAnsi="Times New Roman" w:cs="Times New Roman"/>
                <w:sz w:val="18"/>
                <w:szCs w:val="18"/>
              </w:rPr>
              <w:t>Partial</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906B4" w14:textId="77777777" w:rsidR="000A4D0D" w:rsidRDefault="000A4D0D" w:rsidP="008A4042">
            <w:r>
              <w:rPr>
                <w:rFonts w:ascii="Times New Roman" w:eastAsia="Times New Roman" w:hAnsi="Times New Roman" w:cs="Times New Roman"/>
                <w:sz w:val="18"/>
                <w:szCs w:val="18"/>
              </w:rPr>
              <w:t>Partial</w:t>
            </w:r>
          </w:p>
        </w:tc>
        <w:tc>
          <w:tcPr>
            <w:tcW w:w="1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2E32F" w14:textId="77777777" w:rsidR="000A4D0D" w:rsidRDefault="000A4D0D" w:rsidP="008A4042">
            <w:r>
              <w:rPr>
                <w:rFonts w:ascii="Times New Roman" w:eastAsia="Times New Roman" w:hAnsi="Times New Roman" w:cs="Times New Roman"/>
                <w:sz w:val="18"/>
                <w:szCs w:val="18"/>
              </w:rPr>
              <w:t>Yes (RUNNING/SUCCESS/FAILED)</w:t>
            </w:r>
          </w:p>
        </w:tc>
      </w:tr>
      <w:tr w:rsidR="000A4D0D" w14:paraId="26257DF4"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F2350B" w14:textId="77777777" w:rsidR="000A4D0D" w:rsidRDefault="000A4D0D" w:rsidP="008A4042">
            <w:r>
              <w:rPr>
                <w:rFonts w:ascii="Times New Roman" w:eastAsia="Times New Roman" w:hAnsi="Times New Roman" w:cs="Times New Roman"/>
                <w:sz w:val="18"/>
                <w:szCs w:val="18"/>
              </w:rPr>
              <w:t>Integrated Credential Vault</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E9B872" w14:textId="77777777" w:rsidR="000A4D0D" w:rsidRDefault="000A4D0D" w:rsidP="008A4042">
            <w:r>
              <w:rPr>
                <w:rFonts w:ascii="Times New Roman" w:eastAsia="Times New Roman" w:hAnsi="Times New Roman" w:cs="Times New Roman"/>
                <w:sz w:val="18"/>
                <w:szCs w:val="18"/>
              </w:rPr>
              <w:t>Yes</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55B1E5" w14:textId="77777777" w:rsidR="000A4D0D" w:rsidRDefault="000A4D0D" w:rsidP="008A4042">
            <w:r>
              <w:rPr>
                <w:rFonts w:ascii="Times New Roman" w:eastAsia="Times New Roman" w:hAnsi="Times New Roman" w:cs="Times New Roman"/>
                <w:sz w:val="18"/>
                <w:szCs w:val="18"/>
              </w:rPr>
              <w:t>Yes</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969F25" w14:textId="77777777" w:rsidR="000A4D0D" w:rsidRDefault="000A4D0D" w:rsidP="008A4042">
            <w:r>
              <w:rPr>
                <w:rFonts w:ascii="Times New Roman" w:eastAsia="Times New Roman" w:hAnsi="Times New Roman" w:cs="Times New Roman"/>
                <w:sz w:val="18"/>
                <w:szCs w:val="18"/>
              </w:rPr>
              <w:t>Yes</w:t>
            </w:r>
          </w:p>
        </w:tc>
        <w:tc>
          <w:tcPr>
            <w:tcW w:w="177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41926" w14:textId="77777777" w:rsidR="000A4D0D" w:rsidRDefault="000A4D0D" w:rsidP="008A4042">
            <w:r>
              <w:rPr>
                <w:rFonts w:ascii="Times New Roman" w:eastAsia="Times New Roman" w:hAnsi="Times New Roman" w:cs="Times New Roman"/>
                <w:sz w:val="18"/>
                <w:szCs w:val="18"/>
              </w:rPr>
              <w:t>Yes</w:t>
            </w:r>
          </w:p>
        </w:tc>
      </w:tr>
      <w:tr w:rsidR="000A4D0D" w14:paraId="4F3740D8"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DC77F" w14:textId="77777777" w:rsidR="000A4D0D" w:rsidRDefault="000A4D0D" w:rsidP="008A4042">
            <w:r>
              <w:rPr>
                <w:rFonts w:ascii="Times New Roman" w:eastAsia="Times New Roman" w:hAnsi="Times New Roman" w:cs="Times New Roman"/>
                <w:sz w:val="18"/>
                <w:szCs w:val="18"/>
              </w:rPr>
              <w:t>Conditional Branching</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AFC0C" w14:textId="77777777" w:rsidR="000A4D0D" w:rsidRDefault="000A4D0D" w:rsidP="008A4042">
            <w:r>
              <w:rPr>
                <w:rFonts w:ascii="Times New Roman" w:eastAsia="Times New Roman" w:hAnsi="Times New Roman" w:cs="Times New Roman"/>
                <w:sz w:val="18"/>
                <w:szCs w:val="18"/>
              </w:rPr>
              <w:t>Limited</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438F2" w14:textId="77777777" w:rsidR="000A4D0D" w:rsidRDefault="000A4D0D" w:rsidP="008A4042">
            <w:r>
              <w:rPr>
                <w:rFonts w:ascii="Times New Roman" w:eastAsia="Times New Roman" w:hAnsi="Times New Roman" w:cs="Times New Roman"/>
                <w:sz w:val="18"/>
                <w:szCs w:val="18"/>
              </w:rPr>
              <w:t>Yes</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9548F" w14:textId="77777777" w:rsidR="000A4D0D" w:rsidRDefault="000A4D0D" w:rsidP="008A4042">
            <w:r>
              <w:rPr>
                <w:rFonts w:ascii="Times New Roman" w:eastAsia="Times New Roman" w:hAnsi="Times New Roman" w:cs="Times New Roman"/>
                <w:sz w:val="18"/>
                <w:szCs w:val="18"/>
              </w:rPr>
              <w:t>Yes</w:t>
            </w:r>
          </w:p>
        </w:tc>
        <w:tc>
          <w:tcPr>
            <w:tcW w:w="1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DD813" w14:textId="77777777" w:rsidR="000A4D0D" w:rsidRDefault="000A4D0D" w:rsidP="008A4042">
            <w:r>
              <w:rPr>
                <w:rFonts w:ascii="Times New Roman" w:eastAsia="Times New Roman" w:hAnsi="Times New Roman" w:cs="Times New Roman"/>
                <w:sz w:val="18"/>
                <w:szCs w:val="18"/>
              </w:rPr>
              <w:t>Planned (Future Scope)</w:t>
            </w:r>
          </w:p>
        </w:tc>
      </w:tr>
      <w:tr w:rsidR="000A4D0D" w14:paraId="2BA2F212"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BF86B2" w14:textId="77777777" w:rsidR="000A4D0D" w:rsidRDefault="000A4D0D" w:rsidP="008A4042">
            <w:r>
              <w:rPr>
                <w:rFonts w:ascii="Times New Roman" w:eastAsia="Times New Roman" w:hAnsi="Times New Roman" w:cs="Times New Roman"/>
                <w:sz w:val="18"/>
                <w:szCs w:val="18"/>
              </w:rPr>
              <w:t>Custom Node Extensibility</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9F278A" w14:textId="77777777" w:rsidR="000A4D0D" w:rsidRDefault="000A4D0D" w:rsidP="008A4042">
            <w:r>
              <w:rPr>
                <w:rFonts w:ascii="Times New Roman" w:eastAsia="Times New Roman" w:hAnsi="Times New Roman" w:cs="Times New Roman"/>
                <w:sz w:val="18"/>
                <w:szCs w:val="18"/>
              </w:rPr>
              <w:t>Closed</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BCC0E9" w14:textId="77777777" w:rsidR="000A4D0D" w:rsidRDefault="000A4D0D" w:rsidP="008A4042">
            <w:r>
              <w:rPr>
                <w:rFonts w:ascii="Times New Roman" w:eastAsia="Times New Roman" w:hAnsi="Times New Roman" w:cs="Times New Roman"/>
                <w:sz w:val="18"/>
                <w:szCs w:val="18"/>
              </w:rPr>
              <w:t>Closed</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417427" w14:textId="77777777" w:rsidR="000A4D0D" w:rsidRDefault="000A4D0D" w:rsidP="008A4042">
            <w:r>
              <w:rPr>
                <w:rFonts w:ascii="Times New Roman" w:eastAsia="Times New Roman" w:hAnsi="Times New Roman" w:cs="Times New Roman"/>
                <w:sz w:val="18"/>
                <w:szCs w:val="18"/>
              </w:rPr>
              <w:t>Yes (custom nodes)</w:t>
            </w:r>
          </w:p>
        </w:tc>
        <w:tc>
          <w:tcPr>
            <w:tcW w:w="177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11B6E9" w14:textId="77777777" w:rsidR="000A4D0D" w:rsidRDefault="000A4D0D" w:rsidP="008A4042">
            <w:r>
              <w:rPr>
                <w:rFonts w:ascii="Times New Roman" w:eastAsia="Times New Roman" w:hAnsi="Times New Roman" w:cs="Times New Roman"/>
                <w:sz w:val="18"/>
                <w:szCs w:val="18"/>
              </w:rPr>
              <w:t>Yes (typed React components)</w:t>
            </w:r>
          </w:p>
        </w:tc>
      </w:tr>
      <w:tr w:rsidR="000A4D0D" w14:paraId="0A6E4964"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D65E5" w14:textId="77777777" w:rsidR="000A4D0D" w:rsidRDefault="000A4D0D" w:rsidP="008A4042">
            <w:r>
              <w:rPr>
                <w:rFonts w:ascii="Times New Roman" w:eastAsia="Times New Roman" w:hAnsi="Times New Roman" w:cs="Times New Roman"/>
                <w:sz w:val="18"/>
                <w:szCs w:val="18"/>
              </w:rPr>
              <w:lastRenderedPageBreak/>
              <w:t>Real-Time Execution Logs</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AD55C" w14:textId="77777777" w:rsidR="000A4D0D" w:rsidRDefault="000A4D0D" w:rsidP="008A4042">
            <w:r>
              <w:rPr>
                <w:rFonts w:ascii="Times New Roman" w:eastAsia="Times New Roman" w:hAnsi="Times New Roman" w:cs="Times New Roman"/>
                <w:sz w:val="18"/>
                <w:szCs w:val="18"/>
              </w:rPr>
              <w:t>Limited</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81C17" w14:textId="77777777" w:rsidR="000A4D0D" w:rsidRDefault="000A4D0D" w:rsidP="008A4042">
            <w:r>
              <w:rPr>
                <w:rFonts w:ascii="Times New Roman" w:eastAsia="Times New Roman" w:hAnsi="Times New Roman" w:cs="Times New Roman"/>
                <w:sz w:val="18"/>
                <w:szCs w:val="18"/>
              </w:rPr>
              <w:t>Limited</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A66E2" w14:textId="77777777" w:rsidR="000A4D0D" w:rsidRDefault="000A4D0D" w:rsidP="008A4042">
            <w:r>
              <w:rPr>
                <w:rFonts w:ascii="Times New Roman" w:eastAsia="Times New Roman" w:hAnsi="Times New Roman" w:cs="Times New Roman"/>
                <w:sz w:val="18"/>
                <w:szCs w:val="18"/>
              </w:rPr>
              <w:t>Yes</w:t>
            </w:r>
          </w:p>
        </w:tc>
        <w:tc>
          <w:tcPr>
            <w:tcW w:w="1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9E5B6" w14:textId="77777777" w:rsidR="000A4D0D" w:rsidRDefault="000A4D0D" w:rsidP="008A4042">
            <w:r>
              <w:rPr>
                <w:rFonts w:ascii="Times New Roman" w:eastAsia="Times New Roman" w:hAnsi="Times New Roman" w:cs="Times New Roman"/>
                <w:sz w:val="18"/>
                <w:szCs w:val="18"/>
              </w:rPr>
              <w:t>Yes</w:t>
            </w:r>
          </w:p>
        </w:tc>
      </w:tr>
      <w:tr w:rsidR="000A4D0D" w14:paraId="0E7930A6"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0245BD" w14:textId="77777777" w:rsidR="000A4D0D" w:rsidRDefault="000A4D0D" w:rsidP="008A4042">
            <w:r>
              <w:rPr>
                <w:rFonts w:ascii="Times New Roman" w:eastAsia="Times New Roman" w:hAnsi="Times New Roman" w:cs="Times New Roman"/>
                <w:sz w:val="18"/>
                <w:szCs w:val="18"/>
              </w:rPr>
              <w:t>Subscription Billing Built-in</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3A3748" w14:textId="77777777" w:rsidR="000A4D0D" w:rsidRDefault="000A4D0D" w:rsidP="008A4042">
            <w:r>
              <w:rPr>
                <w:rFonts w:ascii="Times New Roman" w:eastAsia="Times New Roman" w:hAnsi="Times New Roman" w:cs="Times New Roman"/>
                <w:sz w:val="18"/>
                <w:szCs w:val="18"/>
              </w:rPr>
              <w:t>N/A</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6793E8" w14:textId="77777777" w:rsidR="000A4D0D" w:rsidRDefault="000A4D0D" w:rsidP="008A4042">
            <w:r>
              <w:rPr>
                <w:rFonts w:ascii="Times New Roman" w:eastAsia="Times New Roman" w:hAnsi="Times New Roman" w:cs="Times New Roman"/>
                <w:sz w:val="18"/>
                <w:szCs w:val="18"/>
              </w:rPr>
              <w:t>N/A</w:t>
            </w:r>
          </w:p>
        </w:tc>
        <w:tc>
          <w:tcPr>
            <w:tcW w:w="15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A20172" w14:textId="77777777" w:rsidR="000A4D0D" w:rsidRDefault="000A4D0D" w:rsidP="008A4042">
            <w:r>
              <w:rPr>
                <w:rFonts w:ascii="Times New Roman" w:eastAsia="Times New Roman" w:hAnsi="Times New Roman" w:cs="Times New Roman"/>
                <w:sz w:val="18"/>
                <w:szCs w:val="18"/>
              </w:rPr>
              <w:t>No</w:t>
            </w:r>
          </w:p>
        </w:tc>
        <w:tc>
          <w:tcPr>
            <w:tcW w:w="177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1E6E46" w14:textId="77777777" w:rsidR="000A4D0D" w:rsidRDefault="000A4D0D" w:rsidP="008A4042">
            <w:r>
              <w:rPr>
                <w:rFonts w:ascii="Times New Roman" w:eastAsia="Times New Roman" w:hAnsi="Times New Roman" w:cs="Times New Roman"/>
                <w:sz w:val="18"/>
                <w:szCs w:val="18"/>
              </w:rPr>
              <w:t>Yes (Polar SDK)</w:t>
            </w:r>
          </w:p>
        </w:tc>
      </w:tr>
      <w:tr w:rsidR="000A4D0D" w14:paraId="1C55E8FC"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C1324" w14:textId="77777777" w:rsidR="000A4D0D" w:rsidRDefault="000A4D0D" w:rsidP="008A4042">
            <w:r>
              <w:rPr>
                <w:rFonts w:ascii="Times New Roman" w:eastAsia="Times New Roman" w:hAnsi="Times New Roman" w:cs="Times New Roman"/>
                <w:sz w:val="18"/>
                <w:szCs w:val="18"/>
              </w:rPr>
              <w:t>Tech Stack</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726D1" w14:textId="77777777" w:rsidR="000A4D0D" w:rsidRDefault="000A4D0D" w:rsidP="008A4042">
            <w:r>
              <w:rPr>
                <w:rFonts w:ascii="Times New Roman" w:eastAsia="Times New Roman" w:hAnsi="Times New Roman" w:cs="Times New Roman"/>
                <w:sz w:val="18"/>
                <w:szCs w:val="18"/>
              </w:rPr>
              <w:t>Proprietary</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8F87D" w14:textId="77777777" w:rsidR="000A4D0D" w:rsidRDefault="000A4D0D" w:rsidP="008A4042">
            <w:r>
              <w:rPr>
                <w:rFonts w:ascii="Times New Roman" w:eastAsia="Times New Roman" w:hAnsi="Times New Roman" w:cs="Times New Roman"/>
                <w:sz w:val="18"/>
                <w:szCs w:val="18"/>
              </w:rPr>
              <w:t>Proprietary</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1C813" w14:textId="77777777" w:rsidR="000A4D0D" w:rsidRDefault="000A4D0D" w:rsidP="008A4042">
            <w:r>
              <w:rPr>
                <w:rFonts w:ascii="Times New Roman" w:eastAsia="Times New Roman" w:hAnsi="Times New Roman" w:cs="Times New Roman"/>
                <w:sz w:val="18"/>
                <w:szCs w:val="18"/>
              </w:rPr>
              <w:t>Vue.js + Express</w:t>
            </w:r>
          </w:p>
        </w:tc>
        <w:tc>
          <w:tcPr>
            <w:tcW w:w="1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5539F" w14:textId="77777777" w:rsidR="000A4D0D" w:rsidRDefault="000A4D0D" w:rsidP="008A4042">
            <w:r>
              <w:rPr>
                <w:rFonts w:ascii="Times New Roman" w:eastAsia="Times New Roman" w:hAnsi="Times New Roman" w:cs="Times New Roman"/>
                <w:sz w:val="18"/>
                <w:szCs w:val="18"/>
              </w:rPr>
              <w:t>Next.js 15 + tRPC + Inngest</w:t>
            </w:r>
          </w:p>
        </w:tc>
      </w:tr>
    </w:tbl>
    <w:p w14:paraId="26D7C671" w14:textId="77777777" w:rsidR="000A4D0D" w:rsidRDefault="000A4D0D" w:rsidP="000A4D0D"/>
    <w:p w14:paraId="3EE4AE0C" w14:textId="77777777" w:rsidR="000A4D0D" w:rsidRDefault="000A4D0D" w:rsidP="000A4D0D">
      <w:pPr>
        <w:pStyle w:val="Heading3"/>
      </w:pPr>
      <w:r>
        <w:rPr>
          <w:rFonts w:ascii="Times New Roman" w:eastAsia="Times New Roman" w:hAnsi="Times New Roman" w:cs="Times New Roman"/>
          <w:sz w:val="24"/>
          <w:szCs w:val="24"/>
        </w:rPr>
        <w:t>2.2.2 Identified Research Gap</w:t>
      </w:r>
    </w:p>
    <w:p w14:paraId="65F5E9C2"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comparative analysis above identifies the following specific gap that NODEBASE addresses: No existing open-source, visual workflow automation platform combines native first-class AI provider nodes with a durable, fault-tolerant step execution engine.</w:t>
      </w:r>
    </w:p>
    <w:p w14:paraId="2615AACB" w14:textId="77777777" w:rsidR="000A4D0D" w:rsidRDefault="000A4D0D" w:rsidP="000A4D0D"/>
    <w:p w14:paraId="2845F621" w14:textId="50F9F35F"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 xml:space="preserve">n8n is the closest open-source competitor but lacks durable execution semantics. A workflow involving three sequential AI inference steps in n8n will fail entirely if the third step encounters a transient network </w:t>
      </w:r>
      <w:r w:rsidR="00045157">
        <w:rPr>
          <w:rFonts w:ascii="Times New Roman" w:eastAsia="Times New Roman" w:hAnsi="Times New Roman" w:cs="Times New Roman"/>
          <w:sz w:val="24"/>
          <w:szCs w:val="24"/>
        </w:rPr>
        <w:t>error there</w:t>
      </w:r>
      <w:r>
        <w:rPr>
          <w:rFonts w:ascii="Times New Roman" w:eastAsia="Times New Roman" w:hAnsi="Times New Roman" w:cs="Times New Roman"/>
          <w:sz w:val="24"/>
          <w:szCs w:val="24"/>
        </w:rPr>
        <w:t xml:space="preserve"> is no mechanism for resuming from the completed second step.</w:t>
      </w:r>
    </w:p>
    <w:p w14:paraId="1F00154D"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Zapier and Make.com provide managed reliability but are closed ecosystems with no native AI node abstractions.</w:t>
      </w:r>
    </w:p>
    <w:p w14:paraId="613DDF1F"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LangChain / LlamaIndex provide programmatic AI pipeline composition but require coding expertise and lack a visual interface.</w:t>
      </w:r>
    </w:p>
    <w:p w14:paraId="1DA5924A"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Temporal.io provides durable orchestration but is not a workflow automation platform for non-engineers, requiring custom application code for every workflow.</w:t>
      </w:r>
    </w:p>
    <w:p w14:paraId="73E9D52E" w14:textId="77777777" w:rsidR="000A4D0D" w:rsidRDefault="000A4D0D" w:rsidP="000A4D0D"/>
    <w:p w14:paraId="6CA43DAB"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occupies the intersection of these dimensions: it provides the visual accessibility of Zapier, the openness of n8n, the AI-nativeness of LangChain, and the execution durability of Temporal/Inngest  in a single, integrated platform.</w:t>
      </w:r>
    </w:p>
    <w:p w14:paraId="73DEC1FA" w14:textId="77777777" w:rsidR="000A4D0D" w:rsidRDefault="000A4D0D" w:rsidP="000A4D0D"/>
    <w:p w14:paraId="43C49393" w14:textId="77777777" w:rsidR="000A4D0D" w:rsidRDefault="000A4D0D" w:rsidP="000A4D0D">
      <w:pPr>
        <w:pStyle w:val="Heading2"/>
      </w:pPr>
      <w:r>
        <w:rPr>
          <w:rFonts w:ascii="Times New Roman" w:eastAsia="Times New Roman" w:hAnsi="Times New Roman" w:cs="Times New Roman"/>
          <w:color w:val="1F4E79"/>
        </w:rPr>
        <w:lastRenderedPageBreak/>
        <w:t>2.3 Related Technologies and Methods</w:t>
      </w:r>
    </w:p>
    <w:p w14:paraId="675E3CB3" w14:textId="77777777" w:rsidR="000A4D0D" w:rsidRDefault="000A4D0D" w:rsidP="000A4D0D">
      <w:pPr>
        <w:pStyle w:val="Heading3"/>
      </w:pPr>
      <w:r>
        <w:rPr>
          <w:rFonts w:ascii="Times New Roman" w:eastAsia="Times New Roman" w:hAnsi="Times New Roman" w:cs="Times New Roman"/>
          <w:sz w:val="24"/>
          <w:szCs w:val="24"/>
        </w:rPr>
        <w:t>2.3.1 Directed Acyclic Graphs (DAGs) as Workflow Models</w:t>
      </w:r>
    </w:p>
    <w:p w14:paraId="254B981D"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theoretical foundation of NODEBASE's execution model is the Directed Acyclic Graph (DAG). A DAG is a graph data structure in which edges are directed (flow in one direction) and no cycles exist. In the context of workflow automation, a DAG represents a computation where each node is a discrete computational step (e.g., an AI inference call, an HTTP request, a Slack message), each directed edge represents a data dependency  the output of the source node is an input to the target node, and the acyclic property guarantees that the workflow has a well-defined topological ordering, enabling deterministic, dependency-aware execution.</w:t>
      </w:r>
    </w:p>
    <w:p w14:paraId="60175864" w14:textId="77777777" w:rsidR="000A4D0D" w:rsidRDefault="000A4D0D" w:rsidP="000A4D0D"/>
    <w:p w14:paraId="7AA6D59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uses a topological sort algorithm to determine the correct execution order of nodes within a workflow. Given a set of nodes N and connections C, the execution engine computes a topological ordering such that for every directed edge (u to v), node u appears before node v in the ordering. This ordering is then executed step-by-step by the Inngest engine, with each step's output being passed as context to its downstream dependents.</w:t>
      </w:r>
    </w:p>
    <w:p w14:paraId="6D5CAC7D" w14:textId="77777777" w:rsidR="000A4D0D" w:rsidRDefault="000A4D0D" w:rsidP="000A4D0D"/>
    <w:p w14:paraId="17521EE4" w14:textId="77777777" w:rsidR="000A4D0D" w:rsidRDefault="000A4D0D" w:rsidP="000A4D0D">
      <w:pPr>
        <w:pStyle w:val="Heading3"/>
      </w:pPr>
      <w:r>
        <w:rPr>
          <w:rFonts w:ascii="Times New Roman" w:eastAsia="Times New Roman" w:hAnsi="Times New Roman" w:cs="Times New Roman"/>
          <w:sz w:val="24"/>
          <w:szCs w:val="24"/>
        </w:rPr>
        <w:t>2.3.2 Event-Driven Architecture and the Outbox Pattern</w:t>
      </w:r>
    </w:p>
    <w:p w14:paraId="4477BE76" w14:textId="492B9F6B" w:rsidR="000A4D0D" w:rsidRDefault="000A4D0D" w:rsidP="000A4D0D">
      <w:pPr>
        <w:spacing w:before="80" w:after="80" w:line="360" w:lineRule="auto"/>
        <w:jc w:val="both"/>
      </w:pPr>
      <w:r>
        <w:rPr>
          <w:rFonts w:ascii="Times New Roman" w:eastAsia="Times New Roman" w:hAnsi="Times New Roman" w:cs="Times New Roman"/>
          <w:sz w:val="24"/>
          <w:szCs w:val="24"/>
        </w:rPr>
        <w:t xml:space="preserve">NODEBASE's execution is triggered by </w:t>
      </w:r>
      <w:r w:rsidR="00045157">
        <w:rPr>
          <w:rFonts w:ascii="Times New Roman" w:eastAsia="Times New Roman" w:hAnsi="Times New Roman" w:cs="Times New Roman"/>
          <w:sz w:val="24"/>
          <w:szCs w:val="24"/>
        </w:rPr>
        <w:t>events discrete</w:t>
      </w:r>
      <w:r>
        <w:rPr>
          <w:rFonts w:ascii="Times New Roman" w:eastAsia="Times New Roman" w:hAnsi="Times New Roman" w:cs="Times New Roman"/>
          <w:sz w:val="24"/>
          <w:szCs w:val="24"/>
        </w:rPr>
        <w:t>, immutable records of something that has occurred (e.g., a Stripe payment succeeded, a Google Form was submitted, a user clicked "Run"). This aligns with the broader event-driven architecture (EDA) pattern, in which services communicate through asynchronous events rather than direct synchronous calls.</w:t>
      </w:r>
    </w:p>
    <w:p w14:paraId="40D28018" w14:textId="77777777" w:rsidR="000A4D0D" w:rsidRDefault="000A4D0D" w:rsidP="000A4D0D"/>
    <w:p w14:paraId="668900A4"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Inngest implements a variant of the Outbox Pattern for durable event delivery. When a workflow is triggered, an event is persisted in Inngest's event store before any execution begins. This ensures that even if the application server crashes immediately after triggering, the event is not lost and the workflow will be retried by the Inngest runner on recovery. Each step within the workflow function is also persisted, enabling step-level replay without re-executing already-completed steps  a property known as idempotent step execution.</w:t>
      </w:r>
    </w:p>
    <w:p w14:paraId="30EA914F" w14:textId="77777777" w:rsidR="000A4D0D" w:rsidRDefault="000A4D0D" w:rsidP="000A4D0D"/>
    <w:p w14:paraId="31D55599" w14:textId="77777777" w:rsidR="000A4D0D" w:rsidRDefault="000A4D0D" w:rsidP="000A4D0D">
      <w:pPr>
        <w:pStyle w:val="Heading3"/>
      </w:pPr>
      <w:r>
        <w:rPr>
          <w:rFonts w:ascii="Times New Roman" w:eastAsia="Times New Roman" w:hAnsi="Times New Roman" w:cs="Times New Roman"/>
          <w:sz w:val="24"/>
          <w:szCs w:val="24"/>
        </w:rPr>
        <w:t>2.3.3 React Flow and Visual Node-Graph Interfaces</w:t>
      </w:r>
    </w:p>
    <w:p w14:paraId="60419683" w14:textId="02D67FD5"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NODEBASE workflow editor is built upon @xyflow/react (React Flow), a React library for building interactive node-based editors. React Flow provides Nodes and Edges as React </w:t>
      </w:r>
      <w:r w:rsidR="00045157">
        <w:rPr>
          <w:rFonts w:ascii="Times New Roman" w:eastAsia="Times New Roman" w:hAnsi="Times New Roman" w:cs="Times New Roman"/>
          <w:sz w:val="24"/>
          <w:szCs w:val="24"/>
        </w:rPr>
        <w:t>Components each</w:t>
      </w:r>
      <w:r>
        <w:rPr>
          <w:rFonts w:ascii="Times New Roman" w:eastAsia="Times New Roman" w:hAnsi="Times New Roman" w:cs="Times New Roman"/>
          <w:sz w:val="24"/>
          <w:szCs w:val="24"/>
        </w:rPr>
        <w:t xml:space="preserve"> node type in NODEBASE is a custom React component, enabling rich configuration UIs to be embedded directly within the canvas node. Pan, Zoom, and Selection allow the canvas to support infinite canvas navigation through mouse/trackpad interactions. Connection Handles on nodes define permissible connection points, enforcing the data-flow topology at the UI layer. State Management allows React Flow to maintain an internal state of nodes and edges, which NODEBASE synchronises with the PostgreSQL database via tRPC mutations on change.</w:t>
      </w:r>
    </w:p>
    <w:p w14:paraId="4F3807D1" w14:textId="77777777" w:rsidR="000A4D0D" w:rsidRDefault="000A4D0D" w:rsidP="000A4D0D"/>
    <w:p w14:paraId="3390A9CE" w14:textId="0E6D5819" w:rsidR="000A4D0D" w:rsidRDefault="000A4D0D" w:rsidP="000A4D0D">
      <w:pPr>
        <w:pStyle w:val="Heading3"/>
      </w:pPr>
      <w:r>
        <w:rPr>
          <w:rFonts w:ascii="Times New Roman" w:eastAsia="Times New Roman" w:hAnsi="Times New Roman" w:cs="Times New Roman"/>
          <w:sz w:val="24"/>
          <w:szCs w:val="24"/>
        </w:rPr>
        <w:t xml:space="preserve">2.3.4 </w:t>
      </w:r>
      <w:r w:rsidR="00045157">
        <w:rPr>
          <w:rFonts w:ascii="Times New Roman" w:eastAsia="Times New Roman" w:hAnsi="Times New Roman" w:cs="Times New Roman"/>
          <w:sz w:val="24"/>
          <w:szCs w:val="24"/>
        </w:rPr>
        <w:t>tRPC End</w:t>
      </w:r>
      <w:r>
        <w:rPr>
          <w:rFonts w:ascii="Times New Roman" w:eastAsia="Times New Roman" w:hAnsi="Times New Roman" w:cs="Times New Roman"/>
          <w:sz w:val="24"/>
          <w:szCs w:val="24"/>
        </w:rPr>
        <w:t>-to-End Type Safety</w:t>
      </w:r>
    </w:p>
    <w:p w14:paraId="4FCF053F"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tRPC (TypeScript Remote Procedure Call) is a framework that enables the definition of type-safe API procedures in TypeScript that are automatically consumed by the client without code generation. In NODEBASE, tRPC routers define the API surface for all CRUD operations on workflows, nodes, connections, executions, and credentials. The type definitions flow from Prisma's generated schema types through tRPC procedure inputs/outputs to the React Query hooks used on the frontend  creating an unbroken type-safe chain from database to UI. This eliminates an entire class of runtime errors caused by API contract mismatches.</w:t>
      </w:r>
    </w:p>
    <w:p w14:paraId="540931AE" w14:textId="77777777" w:rsidR="000A4D0D" w:rsidRDefault="000A4D0D" w:rsidP="000A4D0D"/>
    <w:p w14:paraId="7FC3BA59" w14:textId="77777777" w:rsidR="000A4D0D" w:rsidRDefault="000A4D0D" w:rsidP="000A4D0D">
      <w:pPr>
        <w:pStyle w:val="Heading3"/>
      </w:pPr>
      <w:r>
        <w:rPr>
          <w:rFonts w:ascii="Times New Roman" w:eastAsia="Times New Roman" w:hAnsi="Times New Roman" w:cs="Times New Roman"/>
          <w:sz w:val="24"/>
          <w:szCs w:val="24"/>
        </w:rPr>
        <w:t>2.3.5 Prisma ORM and PostgreSQL</w:t>
      </w:r>
    </w:p>
    <w:p w14:paraId="12D0D5E1"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Prisma is a next-generation ORM (Object-Relational Mapper) for Node.js and TypeScript. It provides a declarative schema definition language, automated database migration management, and a fully typed query client generated from the schema. NODEBASE uses Prisma with PostgreSQL as the relational database, modelling the core entities (User, Workflow, Node, Connection, Execution, Credential) with relational integrity enforced at the database level through foreign key constraints. PostgreSQL's support for JSON columns is leveraged for storing flexible node configuration data that varies by node type.</w:t>
      </w:r>
    </w:p>
    <w:p w14:paraId="70A9E1CA" w14:textId="77777777" w:rsidR="000A4D0D" w:rsidRDefault="000A4D0D" w:rsidP="000A4D0D"/>
    <w:p w14:paraId="40480668" w14:textId="77777777" w:rsidR="000A4D0D" w:rsidRDefault="000A4D0D" w:rsidP="000A4D0D">
      <w:pPr>
        <w:pStyle w:val="Heading3"/>
      </w:pPr>
      <w:r>
        <w:rPr>
          <w:rFonts w:ascii="Times New Roman" w:eastAsia="Times New Roman" w:hAnsi="Times New Roman" w:cs="Times New Roman"/>
          <w:sz w:val="24"/>
          <w:szCs w:val="24"/>
        </w:rPr>
        <w:t>2.3.6 Large Language Model Integration</w:t>
      </w:r>
    </w:p>
    <w:p w14:paraId="262A9FB8"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integrates three leading LLM providers as native workflow nodes. OpenAI GPT (via the openai npm package) provides access to the GPT-4o and GPT-3.5-turbo model families, supporting chat completion APIs. Google Gemini (via @google/generative-ai) provides access to the Gemini 1.5 Pro and Flash model families. Anthropic Claude (via @anthropic-ai/sdk) provides access to the Claude 3 model family (Opus, Sonnet, Haiku).</w:t>
      </w:r>
    </w:p>
    <w:p w14:paraId="4C3E2AD0" w14:textId="77777777" w:rsidR="000A4D0D" w:rsidRDefault="000A4D0D" w:rsidP="000A4D0D"/>
    <w:p w14:paraId="07FD46A8"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Each AI node accepts a user-defined prompt as input, calls the respective provider's API using the user's stored credential, and passes the model's text response as output to the next node in the DAG. This architecture decouples the workflow orchestration logic from the specific AI SDK implementations, making the addition of new AI providers a matter of implementing a new node type component and a corresponding execution handler.</w:t>
      </w:r>
    </w:p>
    <w:p w14:paraId="1A8C4D63" w14:textId="77777777" w:rsidR="000A4D0D" w:rsidRDefault="000A4D0D" w:rsidP="000A4D0D"/>
    <w:p w14:paraId="138184D7" w14:textId="75A81B90" w:rsidR="000A4D0D" w:rsidRDefault="000A4D0D" w:rsidP="000A4D0D">
      <w:pPr>
        <w:pStyle w:val="Heading3"/>
      </w:pPr>
      <w:r>
        <w:rPr>
          <w:rFonts w:ascii="Times New Roman" w:eastAsia="Times New Roman" w:hAnsi="Times New Roman" w:cs="Times New Roman"/>
          <w:sz w:val="24"/>
          <w:szCs w:val="24"/>
        </w:rPr>
        <w:t xml:space="preserve">2.3.7 </w:t>
      </w:r>
      <w:r w:rsidR="00045157">
        <w:rPr>
          <w:rFonts w:ascii="Times New Roman" w:eastAsia="Times New Roman" w:hAnsi="Times New Roman" w:cs="Times New Roman"/>
          <w:sz w:val="24"/>
          <w:szCs w:val="24"/>
        </w:rPr>
        <w:t>Authentication Better</w:t>
      </w:r>
      <w:r>
        <w:rPr>
          <w:rFonts w:ascii="Times New Roman" w:eastAsia="Times New Roman" w:hAnsi="Times New Roman" w:cs="Times New Roman"/>
          <w:sz w:val="24"/>
          <w:szCs w:val="24"/>
        </w:rPr>
        <w:t xml:space="preserve"> Auth and Polar SDK</w:t>
      </w:r>
    </w:p>
    <w:p w14:paraId="6AD1F69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Better Auth is a modern, framework-agnostic authentication library for TypeScript applications that provides session-based authentication, OAuth provider support, and a modular plugin system. NODEBASE uses Better Auth for user registration, login, and session management, integrated natively with Next.js App Router's server components and middleware.</w:t>
      </w:r>
    </w:p>
    <w:p w14:paraId="13EDA11A" w14:textId="77777777" w:rsidR="000A4D0D" w:rsidRDefault="000A4D0D" w:rsidP="000A4D0D"/>
    <w:p w14:paraId="1E4A165F"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Polar SDK (@polar-sh/better-auth) is integrated as a Better Auth plugin to manage subscription billing. Polar is an open-source merchant of record platform that handles payment processing, subscription plans, and usage metering, providing NODEBASE with a pathway to commercial deployment with subscription-gated feature access.</w:t>
      </w:r>
    </w:p>
    <w:p w14:paraId="1B490FA2" w14:textId="77777777" w:rsidR="000A4D0D" w:rsidRDefault="000A4D0D" w:rsidP="000A4D0D">
      <w:r>
        <w:br w:type="page"/>
      </w:r>
    </w:p>
    <w:p w14:paraId="5CE97A83" w14:textId="77777777" w:rsidR="000A4D0D" w:rsidRDefault="000A4D0D" w:rsidP="000A4D0D">
      <w:pPr>
        <w:pStyle w:val="Heading1"/>
      </w:pPr>
      <w:bookmarkStart w:id="7" w:name="_Toc228695217"/>
      <w:r>
        <w:rPr>
          <w:rFonts w:ascii="Times New Roman" w:eastAsia="Times New Roman" w:hAnsi="Times New Roman" w:cs="Times New Roman"/>
          <w:color w:val="1F4E79"/>
        </w:rPr>
        <w:lastRenderedPageBreak/>
        <w:t>Chapter 3: Methodology / System Design</w:t>
      </w:r>
      <w:bookmarkEnd w:id="7"/>
    </w:p>
    <w:p w14:paraId="040DEA6E" w14:textId="77777777" w:rsidR="000A4D0D" w:rsidRDefault="000A4D0D" w:rsidP="000A4D0D"/>
    <w:p w14:paraId="24E73496" w14:textId="77777777" w:rsidR="000A4D0D" w:rsidRDefault="000A4D0D" w:rsidP="000A4D0D">
      <w:pPr>
        <w:pStyle w:val="Heading2"/>
      </w:pPr>
      <w:r>
        <w:rPr>
          <w:rFonts w:ascii="Times New Roman" w:eastAsia="Times New Roman" w:hAnsi="Times New Roman" w:cs="Times New Roman"/>
          <w:color w:val="1F4E79"/>
        </w:rPr>
        <w:t>3.1 Functional Requirements</w:t>
      </w:r>
    </w:p>
    <w:p w14:paraId="54D921ED"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Functional requirements define the specific behaviours and capabilities the system must provide to its users. The following functional requirements were identified for NODEBASE through analysis of the target use case and the implemented feature set.</w:t>
      </w:r>
    </w:p>
    <w:p w14:paraId="28F76D39" w14:textId="77777777" w:rsidR="000A4D0D" w:rsidRDefault="000A4D0D" w:rsidP="000A4D0D"/>
    <w:p w14:paraId="3725DB4E" w14:textId="77777777" w:rsidR="000A4D0D" w:rsidRDefault="000A4D0D" w:rsidP="000A4D0D">
      <w:pPr>
        <w:pStyle w:val="Heading3"/>
      </w:pPr>
      <w:r>
        <w:rPr>
          <w:rFonts w:ascii="Times New Roman" w:eastAsia="Times New Roman" w:hAnsi="Times New Roman" w:cs="Times New Roman"/>
          <w:sz w:val="24"/>
          <w:szCs w:val="24"/>
        </w:rPr>
        <w:t>FR-1: User Authentication and Account Management</w:t>
      </w:r>
    </w:p>
    <w:p w14:paraId="425B10A2"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FR-1.1: The system shall allow new users to register an account using an email address and password.</w:t>
      </w:r>
    </w:p>
    <w:p w14:paraId="3A99F3C3"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FR-1.2: The system shall allow registered users to log in and maintain an authenticated session across browser tabs and page refreshes.</w:t>
      </w:r>
    </w:p>
    <w:p w14:paraId="3F2962AC"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FR-1.3: The system shall allow users to log out, invalidating their current session.</w:t>
      </w:r>
    </w:p>
    <w:p w14:paraId="31BB2A5D"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FR-1.4: The system shall associate all workflows, nodes, credentials, and executions with the authenticated user's account.</w:t>
      </w:r>
    </w:p>
    <w:p w14:paraId="74550F5E" w14:textId="77777777" w:rsidR="000A4D0D" w:rsidRDefault="000A4D0D" w:rsidP="000A4D0D"/>
    <w:p w14:paraId="7E3B8454" w14:textId="77777777" w:rsidR="000A4D0D" w:rsidRDefault="000A4D0D" w:rsidP="000A4D0D">
      <w:pPr>
        <w:pStyle w:val="Heading3"/>
      </w:pPr>
      <w:r>
        <w:rPr>
          <w:rFonts w:ascii="Times New Roman" w:eastAsia="Times New Roman" w:hAnsi="Times New Roman" w:cs="Times New Roman"/>
          <w:sz w:val="24"/>
          <w:szCs w:val="24"/>
        </w:rPr>
        <w:t>FR-2: Workflow Management</w:t>
      </w:r>
    </w:p>
    <w:p w14:paraId="4C507C08"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FR-2.1: The system shall allow authenticated users to create new, empty workflow pipelines with a user-defined name.</w:t>
      </w:r>
    </w:p>
    <w:p w14:paraId="46B31FF0"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FR-2.2: The system shall allow users to view a list of all workflows belonging to their account.</w:t>
      </w:r>
    </w:p>
    <w:p w14:paraId="60DD1CA4"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FR-2.3: The system shall allow users to open an existing workflow for editing on the visual canvas.</w:t>
      </w:r>
    </w:p>
    <w:p w14:paraId="1DA0B358"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FR-2.4: The system shall allow users to rename an existing workflow.</w:t>
      </w:r>
    </w:p>
    <w:p w14:paraId="390D02CC"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FR-2.5: The system shall allow users to delete a workflow and all its associated nodes, connections, and execution records.</w:t>
      </w:r>
    </w:p>
    <w:p w14:paraId="43311F0E" w14:textId="77777777" w:rsidR="000A4D0D" w:rsidRDefault="000A4D0D" w:rsidP="000A4D0D"/>
    <w:p w14:paraId="4E8138D9" w14:textId="77777777" w:rsidR="000A4D0D" w:rsidRDefault="000A4D0D" w:rsidP="000A4D0D">
      <w:pPr>
        <w:pStyle w:val="Heading3"/>
      </w:pPr>
      <w:r>
        <w:rPr>
          <w:rFonts w:ascii="Times New Roman" w:eastAsia="Times New Roman" w:hAnsi="Times New Roman" w:cs="Times New Roman"/>
          <w:sz w:val="24"/>
          <w:szCs w:val="24"/>
        </w:rPr>
        <w:lastRenderedPageBreak/>
        <w:t>FR-3: Visual Workflow Editor</w:t>
      </w:r>
    </w:p>
    <w:p w14:paraId="4E6EB1BA"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FR-3.1: The system shall provide an interactive, infinite canvas where users can add, position, and connect workflow nodes using a mouse or trackpad.</w:t>
      </w:r>
    </w:p>
    <w:p w14:paraId="07A4FEB2"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FR-3.2: The system shall support the following node types: INITIAL, MANUAL_TRIGGER, HTTP_REQUEST, GOOGLE_FORM_TRIGGER, STRIPE_TRIGGER, OPENAI, GEMINI, ANTHROPIC, SLACK, and DISCORD.</w:t>
      </w:r>
    </w:p>
    <w:p w14:paraId="5FCBA923"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FR-3.3: The system shall allow users to create a directed connection (edge) between a source node's output handle and a target node's input handle.</w:t>
      </w:r>
    </w:p>
    <w:p w14:paraId="23247F94"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FR-3.4: The system shall prevent the creation of connections that would introduce a cycle in the workflow graph.</w:t>
      </w:r>
    </w:p>
    <w:p w14:paraId="4A3F1EC4"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FR-3.5: Each node shall display an inline configuration panel allowing users to enter node-specific parameters.</w:t>
      </w:r>
    </w:p>
    <w:p w14:paraId="728C2269"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FR-3.6: The system shall persist all canvas changes (node positions, configurations, connections) to the database automatically when the user saves.</w:t>
      </w:r>
    </w:p>
    <w:p w14:paraId="051114DA" w14:textId="77777777" w:rsidR="000A4D0D" w:rsidRDefault="000A4D0D" w:rsidP="000A4D0D"/>
    <w:p w14:paraId="7B59A8A9" w14:textId="77777777" w:rsidR="000A4D0D" w:rsidRDefault="000A4D0D" w:rsidP="000A4D0D">
      <w:pPr>
        <w:pStyle w:val="Heading3"/>
      </w:pPr>
      <w:r>
        <w:rPr>
          <w:rFonts w:ascii="Times New Roman" w:eastAsia="Times New Roman" w:hAnsi="Times New Roman" w:cs="Times New Roman"/>
          <w:sz w:val="24"/>
          <w:szCs w:val="24"/>
        </w:rPr>
        <w:t>FR-4: Credential Management</w:t>
      </w:r>
    </w:p>
    <w:p w14:paraId="39A867D0"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FR-4.1: The system shall provide a credential vault where users can securely store API keys for supported providers: OPENAI, ANTHROPIC, GEMINI.</w:t>
      </w:r>
    </w:p>
    <w:p w14:paraId="0CA35954"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FR-4.2: Stored credentials shall be retrievable by name during workflow execution without being exposed in plaintext in the workflow configuration UI.</w:t>
      </w:r>
    </w:p>
    <w:p w14:paraId="71A698EB"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FR-4.3: Users shall be able to add, view (name only), and delete credentials.</w:t>
      </w:r>
    </w:p>
    <w:p w14:paraId="1F45726C" w14:textId="77777777" w:rsidR="000A4D0D" w:rsidRDefault="000A4D0D" w:rsidP="000A4D0D"/>
    <w:p w14:paraId="4643673C" w14:textId="77777777" w:rsidR="000A4D0D" w:rsidRDefault="000A4D0D" w:rsidP="000A4D0D">
      <w:pPr>
        <w:pStyle w:val="Heading3"/>
      </w:pPr>
      <w:r>
        <w:rPr>
          <w:rFonts w:ascii="Times New Roman" w:eastAsia="Times New Roman" w:hAnsi="Times New Roman" w:cs="Times New Roman"/>
          <w:sz w:val="24"/>
          <w:szCs w:val="24"/>
        </w:rPr>
        <w:t>FR-5: Workflow Execution</w:t>
      </w:r>
    </w:p>
    <w:p w14:paraId="22DC4603"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FR-5.1: The system shall allow users to manually trigger the execution of a workflow from within the editor.</w:t>
      </w:r>
    </w:p>
    <w:p w14:paraId="77769310"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FR-5.2: The system shall support automatic workflow triggering from external events: HTTP webhooks, Google Form submissions, and Stripe payment events.</w:t>
      </w:r>
    </w:p>
    <w:p w14:paraId="1AF4D2F0"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lastRenderedPageBreak/>
        <w:t>FR-5.3: The execution engine shall process workflow nodes in topological order, respecting inter-node data dependencies defined by connections.</w:t>
      </w:r>
    </w:p>
    <w:p w14:paraId="3D4CFA0F"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FR-5.4: The output of each node shall be made available as input to all nodes directly downstream in the workflow graph.</w:t>
      </w:r>
    </w:p>
    <w:p w14:paraId="4D21E61E"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FR-5.5: The system shall record the execution state of each workflow run with a status of RUNNING, SUCCESS, or FAILED.</w:t>
      </w:r>
    </w:p>
    <w:p w14:paraId="2885F07B"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FR-5.6: The system shall persist an inngestEventId for each execution, enabling traceability to the underlying durable event in Inngest.</w:t>
      </w:r>
    </w:p>
    <w:p w14:paraId="35676185" w14:textId="77777777" w:rsidR="000A4D0D" w:rsidRDefault="000A4D0D" w:rsidP="000A4D0D"/>
    <w:p w14:paraId="5A15060E" w14:textId="77777777" w:rsidR="000A4D0D" w:rsidRDefault="000A4D0D" w:rsidP="000A4D0D">
      <w:pPr>
        <w:pStyle w:val="Heading2"/>
      </w:pPr>
      <w:r>
        <w:rPr>
          <w:rFonts w:ascii="Times New Roman" w:eastAsia="Times New Roman" w:hAnsi="Times New Roman" w:cs="Times New Roman"/>
          <w:color w:val="1F4E79"/>
        </w:rPr>
        <w:t>3.2 Non-Functional Requirements</w:t>
      </w:r>
    </w:p>
    <w:p w14:paraId="73961FA6"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Non-functional requirements define the quality attributes and operational constraints that the system must satisfy.</w:t>
      </w:r>
    </w:p>
    <w:p w14:paraId="614917F7" w14:textId="77777777" w:rsidR="000A4D0D" w:rsidRDefault="000A4D0D" w:rsidP="000A4D0D"/>
    <w:p w14:paraId="4C2957E4" w14:textId="77777777" w:rsidR="000A4D0D" w:rsidRDefault="000A4D0D" w:rsidP="000A4D0D">
      <w:pPr>
        <w:pStyle w:val="Heading3"/>
      </w:pPr>
      <w:r>
        <w:rPr>
          <w:rFonts w:ascii="Times New Roman" w:eastAsia="Times New Roman" w:hAnsi="Times New Roman" w:cs="Times New Roman"/>
          <w:sz w:val="24"/>
          <w:szCs w:val="24"/>
        </w:rPr>
        <w:t>NFR-1: Performance</w:t>
      </w:r>
    </w:p>
    <w:p w14:paraId="691D94A7"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NFR-1.1: The workflow editor canvas shall render smoothly at a minimum of 60 frames per second for workflows containing up to 50 nodes.</w:t>
      </w:r>
    </w:p>
    <w:p w14:paraId="2EDCA7CE"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NFR-1.2: API responses for CRUD operations shall complete within 500 milliseconds under normal load conditions.</w:t>
      </w:r>
    </w:p>
    <w:p w14:paraId="621E5B35"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NFR-1.3: Workflow execution shall begin within 2 seconds of a trigger event being received, excluding inherent external API latency.</w:t>
      </w:r>
    </w:p>
    <w:p w14:paraId="419DE422" w14:textId="77777777" w:rsidR="000A4D0D" w:rsidRDefault="000A4D0D" w:rsidP="000A4D0D"/>
    <w:p w14:paraId="6145CB0F" w14:textId="77777777" w:rsidR="000A4D0D" w:rsidRDefault="000A4D0D" w:rsidP="000A4D0D">
      <w:pPr>
        <w:pStyle w:val="Heading3"/>
      </w:pPr>
      <w:r>
        <w:rPr>
          <w:rFonts w:ascii="Times New Roman" w:eastAsia="Times New Roman" w:hAnsi="Times New Roman" w:cs="Times New Roman"/>
          <w:sz w:val="24"/>
          <w:szCs w:val="24"/>
        </w:rPr>
        <w:t>NFR-2: Reliability and Durability</w:t>
      </w:r>
    </w:p>
    <w:p w14:paraId="4D8BEF11"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NFR-2.1: The execution engine shall be fault-tolerant: if a transient error occurs during a workflow step, the system shall automatically retry the step up to 3 times before marking the execution as FAILED.</w:t>
      </w:r>
    </w:p>
    <w:p w14:paraId="0C5F393E"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NFR-2.2: No workflow execution event shall be lost due to application server restarts or crashes, as events are persisted by Inngest prior to processing.</w:t>
      </w:r>
    </w:p>
    <w:p w14:paraId="3C23BFBD"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NFR-2.3: The system shall maintain data integrity through database-level foreign key constraints and Prisma-enforced schema validation.</w:t>
      </w:r>
    </w:p>
    <w:p w14:paraId="427F82B0" w14:textId="77777777" w:rsidR="000A4D0D" w:rsidRDefault="000A4D0D" w:rsidP="000A4D0D"/>
    <w:p w14:paraId="30C5694A" w14:textId="77777777" w:rsidR="000A4D0D" w:rsidRDefault="000A4D0D" w:rsidP="000A4D0D">
      <w:pPr>
        <w:pStyle w:val="Heading3"/>
      </w:pPr>
      <w:r>
        <w:rPr>
          <w:rFonts w:ascii="Times New Roman" w:eastAsia="Times New Roman" w:hAnsi="Times New Roman" w:cs="Times New Roman"/>
          <w:sz w:val="24"/>
          <w:szCs w:val="24"/>
        </w:rPr>
        <w:t>NFR-3: Security</w:t>
      </w:r>
    </w:p>
    <w:p w14:paraId="2064FD13"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NFR-3.1: All communication between the client and server shall be transmitted over HTTPS/TLS.</w:t>
      </w:r>
    </w:p>
    <w:p w14:paraId="5D4D766D"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NFR-3.2: User API credentials stored in the credential vault shall not be returned in plaintext via any API endpoint; only credential names/identifiers shall be exposed to the frontend.</w:t>
      </w:r>
    </w:p>
    <w:p w14:paraId="7FC51A19"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NFR-3.3: All tRPC procedures that access or modify user data shall enforce authentication checks, rejecting unauthenticated requests with an appropriate HTTP 401 response.</w:t>
      </w:r>
    </w:p>
    <w:p w14:paraId="47871D81"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NFR-3.4: Session tokens shall be stored as HTTP-only cookies to mitigate cross-site scripting (XSS) risks.</w:t>
      </w:r>
    </w:p>
    <w:p w14:paraId="2583B169" w14:textId="77777777" w:rsidR="000A4D0D" w:rsidRDefault="000A4D0D" w:rsidP="000A4D0D"/>
    <w:p w14:paraId="4839D0ED" w14:textId="77777777" w:rsidR="000A4D0D" w:rsidRDefault="000A4D0D" w:rsidP="000A4D0D">
      <w:pPr>
        <w:pStyle w:val="Heading3"/>
      </w:pPr>
      <w:r>
        <w:rPr>
          <w:rFonts w:ascii="Times New Roman" w:eastAsia="Times New Roman" w:hAnsi="Times New Roman" w:cs="Times New Roman"/>
          <w:sz w:val="24"/>
          <w:szCs w:val="24"/>
        </w:rPr>
        <w:t>NFR-4: Scalability</w:t>
      </w:r>
    </w:p>
    <w:p w14:paraId="6D10EE62"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NFR-4.1: The architecture shall support horizontal scaling of the Next.js application layer without modification, leveraging stateless server components and Inngest's managed event queue.</w:t>
      </w:r>
    </w:p>
    <w:p w14:paraId="3D962115"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NFR-4.2: The database schema shall support multi-tenancy through user-scoped data associations, allowing the user base to grow without schema changes.</w:t>
      </w:r>
    </w:p>
    <w:p w14:paraId="438009A8" w14:textId="77777777" w:rsidR="000A4D0D" w:rsidRDefault="000A4D0D" w:rsidP="000A4D0D"/>
    <w:p w14:paraId="21FF4282" w14:textId="77777777" w:rsidR="000A4D0D" w:rsidRDefault="000A4D0D" w:rsidP="000A4D0D">
      <w:pPr>
        <w:pStyle w:val="Heading3"/>
      </w:pPr>
      <w:r>
        <w:rPr>
          <w:rFonts w:ascii="Times New Roman" w:eastAsia="Times New Roman" w:hAnsi="Times New Roman" w:cs="Times New Roman"/>
          <w:sz w:val="24"/>
          <w:szCs w:val="24"/>
        </w:rPr>
        <w:t>NFR-5: Maintainability</w:t>
      </w:r>
    </w:p>
    <w:p w14:paraId="58A72BD9"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NFR-5.1: The codebase shall maintain end-to-end TypeScript type safety, ensuring that API contract changes propagate compile-time errors throughout the affected layers.</w:t>
      </w:r>
    </w:p>
    <w:p w14:paraId="204A0DA2"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NFR-5.2: New node types shall be addable by implementing a standardised node component interface and a corresponding execution handler, without modifying the core execution engine.</w:t>
      </w:r>
    </w:p>
    <w:p w14:paraId="53F9C59C" w14:textId="77777777" w:rsidR="000A4D0D" w:rsidRDefault="000A4D0D" w:rsidP="000A4D0D">
      <w:pPr>
        <w:pStyle w:val="ListParagraph"/>
        <w:numPr>
          <w:ilvl w:val="0"/>
          <w:numId w:val="11"/>
        </w:numPr>
        <w:suppressAutoHyphens w:val="0"/>
        <w:spacing w:before="60" w:after="60" w:line="360" w:lineRule="auto"/>
        <w:contextualSpacing w:val="0"/>
      </w:pPr>
      <w:r>
        <w:rPr>
          <w:rFonts w:ascii="Times New Roman" w:eastAsia="Times New Roman" w:hAnsi="Times New Roman" w:cs="Times New Roman"/>
          <w:sz w:val="24"/>
          <w:szCs w:val="24"/>
        </w:rPr>
        <w:t>NFR-5.3: Database schema migrations shall be managed through Prisma Migrate, providing a versioned, reproducible migration history.</w:t>
      </w:r>
    </w:p>
    <w:p w14:paraId="301ECFA2" w14:textId="77777777" w:rsidR="000A4D0D" w:rsidRDefault="000A4D0D" w:rsidP="000A4D0D"/>
    <w:p w14:paraId="29104B27" w14:textId="77777777" w:rsidR="000A4D0D" w:rsidRDefault="000A4D0D" w:rsidP="000A4D0D">
      <w:pPr>
        <w:pStyle w:val="Heading2"/>
      </w:pPr>
      <w:r>
        <w:rPr>
          <w:rFonts w:ascii="Times New Roman" w:eastAsia="Times New Roman" w:hAnsi="Times New Roman" w:cs="Times New Roman"/>
          <w:color w:val="1F4E79"/>
        </w:rPr>
        <w:lastRenderedPageBreak/>
        <w:t>3.3 Hardware Requirements</w:t>
      </w:r>
    </w:p>
    <w:p w14:paraId="711FCDB7"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is a cloud-native web application. As such, it does not impose rigid hardware requirements on end users. The requirements are categorised by deployment context.</w:t>
      </w:r>
    </w:p>
    <w:p w14:paraId="6C23C84F" w14:textId="77777777" w:rsidR="000A4D0D" w:rsidRDefault="000A4D0D" w:rsidP="000A4D0D"/>
    <w:p w14:paraId="33C86F05" w14:textId="77777777" w:rsidR="000A4D0D" w:rsidRDefault="000A4D0D" w:rsidP="000A4D0D">
      <w:pPr>
        <w:pStyle w:val="Heading3"/>
      </w:pPr>
      <w:r>
        <w:rPr>
          <w:rFonts w:ascii="Times New Roman" w:eastAsia="Times New Roman" w:hAnsi="Times New Roman" w:cs="Times New Roman"/>
          <w:sz w:val="24"/>
          <w:szCs w:val="24"/>
        </w:rPr>
        <w:t>3.3.1 Client-Side (End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0A4D0D" w14:paraId="108CD044" w14:textId="77777777" w:rsidTr="008A4042">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57D115" w14:textId="77777777" w:rsidR="000A4D0D" w:rsidRDefault="000A4D0D" w:rsidP="008A4042">
            <w:pPr>
              <w:jc w:val="center"/>
            </w:pPr>
            <w:r>
              <w:rPr>
                <w:rFonts w:ascii="Times New Roman" w:eastAsia="Times New Roman" w:hAnsi="Times New Roman" w:cs="Times New Roman"/>
                <w:b/>
                <w:bCs/>
                <w:color w:val="FFFFFF"/>
                <w:sz w:val="20"/>
                <w:szCs w:val="20"/>
              </w:rPr>
              <w:t>Component</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2FCEA4B" w14:textId="77777777" w:rsidR="000A4D0D" w:rsidRDefault="000A4D0D" w:rsidP="008A4042">
            <w:pPr>
              <w:jc w:val="center"/>
            </w:pPr>
            <w:r>
              <w:rPr>
                <w:rFonts w:ascii="Times New Roman" w:eastAsia="Times New Roman" w:hAnsi="Times New Roman" w:cs="Times New Roman"/>
                <w:b/>
                <w:bCs/>
                <w:color w:val="FFFFFF"/>
                <w:sz w:val="20"/>
                <w:szCs w:val="20"/>
              </w:rPr>
              <w:t>Minimum Requirement</w:t>
            </w:r>
          </w:p>
        </w:tc>
        <w:tc>
          <w:tcPr>
            <w:tcW w:w="3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B52D05" w14:textId="77777777" w:rsidR="000A4D0D" w:rsidRDefault="000A4D0D" w:rsidP="008A4042">
            <w:pPr>
              <w:jc w:val="center"/>
            </w:pPr>
            <w:r>
              <w:rPr>
                <w:rFonts w:ascii="Times New Roman" w:eastAsia="Times New Roman" w:hAnsi="Times New Roman" w:cs="Times New Roman"/>
                <w:b/>
                <w:bCs/>
                <w:color w:val="FFFFFF"/>
                <w:sz w:val="20"/>
                <w:szCs w:val="20"/>
              </w:rPr>
              <w:t>Recommended</w:t>
            </w:r>
          </w:p>
        </w:tc>
      </w:tr>
      <w:tr w:rsidR="000A4D0D" w14:paraId="5FA5DB8F"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E8411" w14:textId="77777777" w:rsidR="000A4D0D" w:rsidRDefault="000A4D0D" w:rsidP="008A4042">
            <w:r>
              <w:rPr>
                <w:rFonts w:ascii="Times New Roman" w:eastAsia="Times New Roman" w:hAnsi="Times New Roman" w:cs="Times New Roman"/>
                <w:sz w:val="18"/>
                <w:szCs w:val="18"/>
              </w:rPr>
              <w:t>Processor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D3EF6" w14:textId="77777777" w:rsidR="000A4D0D" w:rsidRDefault="000A4D0D" w:rsidP="008A4042">
            <w:r>
              <w:rPr>
                <w:rFonts w:ascii="Times New Roman" w:eastAsia="Times New Roman" w:hAnsi="Times New Roman" w:cs="Times New Roman"/>
                <w:sz w:val="18"/>
                <w:szCs w:val="18"/>
              </w:rPr>
              <w:t>Dual-core CPU (1.8 GHz)</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56BD0" w14:textId="77777777" w:rsidR="000A4D0D" w:rsidRDefault="000A4D0D" w:rsidP="008A4042">
            <w:r>
              <w:rPr>
                <w:rFonts w:ascii="Times New Roman" w:eastAsia="Times New Roman" w:hAnsi="Times New Roman" w:cs="Times New Roman"/>
                <w:sz w:val="18"/>
                <w:szCs w:val="18"/>
              </w:rPr>
              <w:t>Quad-core CPU (2.5 GHz+)</w:t>
            </w:r>
          </w:p>
        </w:tc>
      </w:tr>
      <w:tr w:rsidR="000A4D0D" w14:paraId="4FE8D21E"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E4E459" w14:textId="77777777" w:rsidR="000A4D0D" w:rsidRDefault="000A4D0D" w:rsidP="008A4042">
            <w:r>
              <w:rPr>
                <w:rFonts w:ascii="Times New Roman" w:eastAsia="Times New Roman" w:hAnsi="Times New Roman" w:cs="Times New Roman"/>
                <w:sz w:val="18"/>
                <w:szCs w:val="18"/>
              </w:rPr>
              <w:t>RAM</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191DA7" w14:textId="77777777" w:rsidR="000A4D0D" w:rsidRDefault="000A4D0D" w:rsidP="008A4042">
            <w:r>
              <w:rPr>
                <w:rFonts w:ascii="Times New Roman" w:eastAsia="Times New Roman" w:hAnsi="Times New Roman" w:cs="Times New Roman"/>
                <w:sz w:val="18"/>
                <w:szCs w:val="18"/>
              </w:rPr>
              <w:t>4 GB</w:t>
            </w:r>
          </w:p>
        </w:tc>
        <w:tc>
          <w:tcPr>
            <w:tcW w:w="3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9331C2" w14:textId="77777777" w:rsidR="000A4D0D" w:rsidRDefault="000A4D0D" w:rsidP="008A4042">
            <w:r>
              <w:rPr>
                <w:rFonts w:ascii="Times New Roman" w:eastAsia="Times New Roman" w:hAnsi="Times New Roman" w:cs="Times New Roman"/>
                <w:sz w:val="18"/>
                <w:szCs w:val="18"/>
              </w:rPr>
              <w:t>8 GB</w:t>
            </w:r>
          </w:p>
        </w:tc>
      </w:tr>
      <w:tr w:rsidR="000A4D0D" w14:paraId="54BAACDE"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1ACEE" w14:textId="77777777" w:rsidR="000A4D0D" w:rsidRDefault="000A4D0D" w:rsidP="008A4042">
            <w:r>
              <w:rPr>
                <w:rFonts w:ascii="Times New Roman" w:eastAsia="Times New Roman" w:hAnsi="Times New Roman" w:cs="Times New Roman"/>
                <w:sz w:val="18"/>
                <w:szCs w:val="18"/>
              </w:rPr>
              <w:t>Display Resolution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3ECBE" w14:textId="77777777" w:rsidR="000A4D0D" w:rsidRDefault="000A4D0D" w:rsidP="008A4042">
            <w:r>
              <w:rPr>
                <w:rFonts w:ascii="Times New Roman" w:eastAsia="Times New Roman" w:hAnsi="Times New Roman" w:cs="Times New Roman"/>
                <w:sz w:val="18"/>
                <w:szCs w:val="18"/>
              </w:rPr>
              <w:t>1280 x 720</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E1D65" w14:textId="77777777" w:rsidR="000A4D0D" w:rsidRDefault="000A4D0D" w:rsidP="008A4042">
            <w:r>
              <w:rPr>
                <w:rFonts w:ascii="Times New Roman" w:eastAsia="Times New Roman" w:hAnsi="Times New Roman" w:cs="Times New Roman"/>
                <w:sz w:val="18"/>
                <w:szCs w:val="18"/>
              </w:rPr>
              <w:t>1920 x 1080 or higher</w:t>
            </w:r>
          </w:p>
        </w:tc>
      </w:tr>
      <w:tr w:rsidR="000A4D0D" w14:paraId="252EB787"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86A02F" w14:textId="77777777" w:rsidR="000A4D0D" w:rsidRDefault="000A4D0D" w:rsidP="008A4042">
            <w:r>
              <w:rPr>
                <w:rFonts w:ascii="Times New Roman" w:eastAsia="Times New Roman" w:hAnsi="Times New Roman" w:cs="Times New Roman"/>
                <w:sz w:val="18"/>
                <w:szCs w:val="18"/>
              </w:rPr>
              <w:t>Network</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BBF540" w14:textId="77777777" w:rsidR="000A4D0D" w:rsidRDefault="000A4D0D" w:rsidP="008A4042">
            <w:r>
              <w:rPr>
                <w:rFonts w:ascii="Times New Roman" w:eastAsia="Times New Roman" w:hAnsi="Times New Roman" w:cs="Times New Roman"/>
                <w:sz w:val="18"/>
                <w:szCs w:val="18"/>
              </w:rPr>
              <w:t>Broadband internet (5 Mbps)</w:t>
            </w:r>
          </w:p>
        </w:tc>
        <w:tc>
          <w:tcPr>
            <w:tcW w:w="3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BC91B5" w14:textId="77777777" w:rsidR="000A4D0D" w:rsidRDefault="000A4D0D" w:rsidP="008A4042">
            <w:r>
              <w:rPr>
                <w:rFonts w:ascii="Times New Roman" w:eastAsia="Times New Roman" w:hAnsi="Times New Roman" w:cs="Times New Roman"/>
                <w:sz w:val="18"/>
                <w:szCs w:val="18"/>
              </w:rPr>
              <w:t>Broadband internet (25 Mbps+)</w:t>
            </w:r>
          </w:p>
        </w:tc>
      </w:tr>
      <w:tr w:rsidR="000A4D0D" w14:paraId="796F9A2E"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389AB" w14:textId="77777777" w:rsidR="000A4D0D" w:rsidRDefault="000A4D0D" w:rsidP="008A4042">
            <w:r>
              <w:rPr>
                <w:rFonts w:ascii="Times New Roman" w:eastAsia="Times New Roman" w:hAnsi="Times New Roman" w:cs="Times New Roman"/>
                <w:sz w:val="18"/>
                <w:szCs w:val="18"/>
              </w:rPr>
              <w:t>Browser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50D83" w14:textId="77777777" w:rsidR="000A4D0D" w:rsidRDefault="000A4D0D" w:rsidP="008A4042">
            <w:r>
              <w:rPr>
                <w:rFonts w:ascii="Times New Roman" w:eastAsia="Times New Roman" w:hAnsi="Times New Roman" w:cs="Times New Roman"/>
                <w:sz w:val="18"/>
                <w:szCs w:val="18"/>
              </w:rPr>
              <w:t>Chrome 110+, Firefox 115+, Edge 110+</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40A65" w14:textId="77777777" w:rsidR="000A4D0D" w:rsidRDefault="000A4D0D" w:rsidP="008A4042">
            <w:r>
              <w:rPr>
                <w:rFonts w:ascii="Times New Roman" w:eastAsia="Times New Roman" w:hAnsi="Times New Roman" w:cs="Times New Roman"/>
                <w:sz w:val="18"/>
                <w:szCs w:val="18"/>
              </w:rPr>
              <w:t>Latest version of Chrome or Edge</w:t>
            </w:r>
          </w:p>
        </w:tc>
      </w:tr>
      <w:tr w:rsidR="000A4D0D" w14:paraId="01CCA855"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7AE094" w14:textId="77777777" w:rsidR="000A4D0D" w:rsidRDefault="000A4D0D" w:rsidP="008A4042">
            <w:r>
              <w:rPr>
                <w:rFonts w:ascii="Times New Roman" w:eastAsia="Times New Roman" w:hAnsi="Times New Roman" w:cs="Times New Roman"/>
                <w:sz w:val="18"/>
                <w:szCs w:val="18"/>
              </w:rPr>
              <w:t>Input Device</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067000" w14:textId="77777777" w:rsidR="000A4D0D" w:rsidRDefault="000A4D0D" w:rsidP="008A4042">
            <w:r>
              <w:rPr>
                <w:rFonts w:ascii="Times New Roman" w:eastAsia="Times New Roman" w:hAnsi="Times New Roman" w:cs="Times New Roman"/>
                <w:sz w:val="18"/>
                <w:szCs w:val="18"/>
              </w:rPr>
              <w:t>Mouse or trackpad</w:t>
            </w:r>
          </w:p>
        </w:tc>
        <w:tc>
          <w:tcPr>
            <w:tcW w:w="3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03687F" w14:textId="77777777" w:rsidR="000A4D0D" w:rsidRDefault="000A4D0D" w:rsidP="008A4042">
            <w:r>
              <w:rPr>
                <w:rFonts w:ascii="Times New Roman" w:eastAsia="Times New Roman" w:hAnsi="Times New Roman" w:cs="Times New Roman"/>
                <w:sz w:val="18"/>
                <w:szCs w:val="18"/>
              </w:rPr>
              <w:t>Mouse with scroll wheel (for canvas navigation)</w:t>
            </w:r>
          </w:p>
        </w:tc>
      </w:tr>
    </w:tbl>
    <w:p w14:paraId="23627057" w14:textId="77777777" w:rsidR="000A4D0D" w:rsidRDefault="000A4D0D" w:rsidP="000A4D0D"/>
    <w:p w14:paraId="127C7A93" w14:textId="77777777" w:rsidR="000A4D0D" w:rsidRDefault="000A4D0D" w:rsidP="000A4D0D">
      <w:pPr>
        <w:pStyle w:val="Heading3"/>
      </w:pPr>
      <w:r>
        <w:rPr>
          <w:rFonts w:ascii="Times New Roman" w:eastAsia="Times New Roman" w:hAnsi="Times New Roman" w:cs="Times New Roman"/>
          <w:sz w:val="24"/>
          <w:szCs w:val="24"/>
        </w:rPr>
        <w:t>3.3.2 Server-Side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0A4D0D" w14:paraId="0A886C84" w14:textId="77777777" w:rsidTr="008A4042">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771006" w14:textId="77777777" w:rsidR="000A4D0D" w:rsidRDefault="000A4D0D" w:rsidP="008A4042">
            <w:pPr>
              <w:jc w:val="center"/>
            </w:pPr>
            <w:r>
              <w:rPr>
                <w:rFonts w:ascii="Times New Roman" w:eastAsia="Times New Roman" w:hAnsi="Times New Roman" w:cs="Times New Roman"/>
                <w:b/>
                <w:bCs/>
                <w:color w:val="FFFFFF"/>
                <w:sz w:val="20"/>
                <w:szCs w:val="20"/>
              </w:rPr>
              <w:t>Component</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AE9FFB" w14:textId="77777777" w:rsidR="000A4D0D" w:rsidRDefault="000A4D0D" w:rsidP="008A4042">
            <w:pPr>
              <w:jc w:val="center"/>
            </w:pPr>
            <w:r>
              <w:rPr>
                <w:rFonts w:ascii="Times New Roman" w:eastAsia="Times New Roman" w:hAnsi="Times New Roman" w:cs="Times New Roman"/>
                <w:b/>
                <w:bCs/>
                <w:color w:val="FFFFFF"/>
                <w:sz w:val="20"/>
                <w:szCs w:val="20"/>
              </w:rPr>
              <w:t>Minimum Requirement</w:t>
            </w:r>
          </w:p>
        </w:tc>
        <w:tc>
          <w:tcPr>
            <w:tcW w:w="3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C3C25F1" w14:textId="77777777" w:rsidR="000A4D0D" w:rsidRDefault="000A4D0D" w:rsidP="008A4042">
            <w:pPr>
              <w:jc w:val="center"/>
            </w:pPr>
            <w:r>
              <w:rPr>
                <w:rFonts w:ascii="Times New Roman" w:eastAsia="Times New Roman" w:hAnsi="Times New Roman" w:cs="Times New Roman"/>
                <w:b/>
                <w:bCs/>
                <w:color w:val="FFFFFF"/>
                <w:sz w:val="20"/>
                <w:szCs w:val="20"/>
              </w:rPr>
              <w:t>Recommended (Production)</w:t>
            </w:r>
          </w:p>
        </w:tc>
      </w:tr>
      <w:tr w:rsidR="000A4D0D" w14:paraId="26C009A3"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7AEE3" w14:textId="77777777" w:rsidR="000A4D0D" w:rsidRDefault="000A4D0D" w:rsidP="008A4042">
            <w:r>
              <w:rPr>
                <w:rFonts w:ascii="Times New Roman" w:eastAsia="Times New Roman" w:hAnsi="Times New Roman" w:cs="Times New Roman"/>
                <w:sz w:val="18"/>
                <w:szCs w:val="18"/>
              </w:rPr>
              <w:t>Processor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D1760" w14:textId="77777777" w:rsidR="000A4D0D" w:rsidRDefault="000A4D0D" w:rsidP="008A4042">
            <w:r>
              <w:rPr>
                <w:rFonts w:ascii="Times New Roman" w:eastAsia="Times New Roman" w:hAnsi="Times New Roman" w:cs="Times New Roman"/>
                <w:sz w:val="18"/>
                <w:szCs w:val="18"/>
              </w:rPr>
              <w:t>2 vCPU</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6A0B5" w14:textId="77777777" w:rsidR="000A4D0D" w:rsidRDefault="000A4D0D" w:rsidP="008A4042">
            <w:r>
              <w:rPr>
                <w:rFonts w:ascii="Times New Roman" w:eastAsia="Times New Roman" w:hAnsi="Times New Roman" w:cs="Times New Roman"/>
                <w:sz w:val="18"/>
                <w:szCs w:val="18"/>
              </w:rPr>
              <w:t>4 vCPU</w:t>
            </w:r>
          </w:p>
        </w:tc>
      </w:tr>
      <w:tr w:rsidR="000A4D0D" w14:paraId="48A22A32"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3E6970" w14:textId="77777777" w:rsidR="000A4D0D" w:rsidRDefault="000A4D0D" w:rsidP="008A4042">
            <w:r>
              <w:rPr>
                <w:rFonts w:ascii="Times New Roman" w:eastAsia="Times New Roman" w:hAnsi="Times New Roman" w:cs="Times New Roman"/>
                <w:sz w:val="18"/>
                <w:szCs w:val="18"/>
              </w:rPr>
              <w:t>RAM</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5FC281" w14:textId="77777777" w:rsidR="000A4D0D" w:rsidRDefault="000A4D0D" w:rsidP="008A4042">
            <w:r>
              <w:rPr>
                <w:rFonts w:ascii="Times New Roman" w:eastAsia="Times New Roman" w:hAnsi="Times New Roman" w:cs="Times New Roman"/>
                <w:sz w:val="18"/>
                <w:szCs w:val="18"/>
              </w:rPr>
              <w:t>2 GB</w:t>
            </w:r>
          </w:p>
        </w:tc>
        <w:tc>
          <w:tcPr>
            <w:tcW w:w="3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B5C062" w14:textId="77777777" w:rsidR="000A4D0D" w:rsidRDefault="000A4D0D" w:rsidP="008A4042">
            <w:r>
              <w:rPr>
                <w:rFonts w:ascii="Times New Roman" w:eastAsia="Times New Roman" w:hAnsi="Times New Roman" w:cs="Times New Roman"/>
                <w:sz w:val="18"/>
                <w:szCs w:val="18"/>
              </w:rPr>
              <w:t>4 GB</w:t>
            </w:r>
          </w:p>
        </w:tc>
      </w:tr>
      <w:tr w:rsidR="000A4D0D" w14:paraId="6AFFEA14"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99BA8" w14:textId="77777777" w:rsidR="000A4D0D" w:rsidRDefault="000A4D0D" w:rsidP="008A4042">
            <w:r>
              <w:rPr>
                <w:rFonts w:ascii="Times New Roman" w:eastAsia="Times New Roman" w:hAnsi="Times New Roman" w:cs="Times New Roman"/>
                <w:sz w:val="18"/>
                <w:szCs w:val="18"/>
              </w:rPr>
              <w:t>Storage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52732" w14:textId="77777777" w:rsidR="000A4D0D" w:rsidRDefault="000A4D0D" w:rsidP="008A4042">
            <w:r>
              <w:rPr>
                <w:rFonts w:ascii="Times New Roman" w:eastAsia="Times New Roman" w:hAnsi="Times New Roman" w:cs="Times New Roman"/>
                <w:sz w:val="18"/>
                <w:szCs w:val="18"/>
              </w:rPr>
              <w:t>20 GB SSD</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D4E40" w14:textId="77777777" w:rsidR="000A4D0D" w:rsidRDefault="000A4D0D" w:rsidP="008A4042">
            <w:r>
              <w:rPr>
                <w:rFonts w:ascii="Times New Roman" w:eastAsia="Times New Roman" w:hAnsi="Times New Roman" w:cs="Times New Roman"/>
                <w:sz w:val="18"/>
                <w:szCs w:val="18"/>
              </w:rPr>
              <w:t>50 GB SSD</w:t>
            </w:r>
          </w:p>
        </w:tc>
      </w:tr>
      <w:tr w:rsidR="000A4D0D" w14:paraId="06EAE4F8"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C3F2C7" w14:textId="77777777" w:rsidR="000A4D0D" w:rsidRDefault="000A4D0D" w:rsidP="008A4042">
            <w:r>
              <w:rPr>
                <w:rFonts w:ascii="Times New Roman" w:eastAsia="Times New Roman" w:hAnsi="Times New Roman" w:cs="Times New Roman"/>
                <w:sz w:val="18"/>
                <w:szCs w:val="18"/>
              </w:rPr>
              <w:t>Database</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45C3B0" w14:textId="77777777" w:rsidR="000A4D0D" w:rsidRDefault="000A4D0D" w:rsidP="008A4042">
            <w:r>
              <w:rPr>
                <w:rFonts w:ascii="Times New Roman" w:eastAsia="Times New Roman" w:hAnsi="Times New Roman" w:cs="Times New Roman"/>
                <w:sz w:val="18"/>
                <w:szCs w:val="18"/>
              </w:rPr>
              <w:t>PostgreSQL 14+ (shared or managed)</w:t>
            </w:r>
          </w:p>
        </w:tc>
        <w:tc>
          <w:tcPr>
            <w:tcW w:w="3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711978" w14:textId="77777777" w:rsidR="000A4D0D" w:rsidRDefault="000A4D0D" w:rsidP="008A4042">
            <w:r>
              <w:rPr>
                <w:rFonts w:ascii="Times New Roman" w:eastAsia="Times New Roman" w:hAnsi="Times New Roman" w:cs="Times New Roman"/>
                <w:sz w:val="18"/>
                <w:szCs w:val="18"/>
              </w:rPr>
              <w:t>Managed PostgreSQL (e.g., Supabase, Neon, Railway)</w:t>
            </w:r>
          </w:p>
        </w:tc>
      </w:tr>
      <w:tr w:rsidR="000A4D0D" w14:paraId="53F2F262"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E9F6F" w14:textId="77777777" w:rsidR="000A4D0D" w:rsidRDefault="000A4D0D" w:rsidP="008A4042">
            <w:r>
              <w:rPr>
                <w:rFonts w:ascii="Times New Roman" w:eastAsia="Times New Roman" w:hAnsi="Times New Roman" w:cs="Times New Roman"/>
                <w:sz w:val="18"/>
                <w:szCs w:val="18"/>
              </w:rPr>
              <w:t>Network</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75F02" w14:textId="77777777" w:rsidR="000A4D0D" w:rsidRDefault="000A4D0D" w:rsidP="008A4042">
            <w:r>
              <w:rPr>
                <w:rFonts w:ascii="Times New Roman" w:eastAsia="Times New Roman" w:hAnsi="Times New Roman" w:cs="Times New Roman"/>
                <w:sz w:val="18"/>
                <w:szCs w:val="18"/>
              </w:rPr>
              <w:t>100 Mbps uplink</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4A8F6" w14:textId="77777777" w:rsidR="000A4D0D" w:rsidRDefault="000A4D0D" w:rsidP="008A4042">
            <w:r>
              <w:rPr>
                <w:rFonts w:ascii="Times New Roman" w:eastAsia="Times New Roman" w:hAnsi="Times New Roman" w:cs="Times New Roman"/>
                <w:sz w:val="18"/>
                <w:szCs w:val="18"/>
              </w:rPr>
              <w:t>1 Gbps uplink</w:t>
            </w:r>
          </w:p>
        </w:tc>
      </w:tr>
      <w:tr w:rsidR="000A4D0D" w14:paraId="0347F567" w14:textId="77777777" w:rsidTr="008A4042">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496DBF" w14:textId="77777777" w:rsidR="000A4D0D" w:rsidRDefault="000A4D0D" w:rsidP="008A4042">
            <w:r>
              <w:rPr>
                <w:rFonts w:ascii="Times New Roman" w:eastAsia="Times New Roman" w:hAnsi="Times New Roman" w:cs="Times New Roman"/>
                <w:sz w:val="18"/>
                <w:szCs w:val="18"/>
              </w:rPr>
              <w:t>OS</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04118D" w14:textId="77777777" w:rsidR="000A4D0D" w:rsidRDefault="000A4D0D" w:rsidP="008A4042">
            <w:r>
              <w:rPr>
                <w:rFonts w:ascii="Times New Roman" w:eastAsia="Times New Roman" w:hAnsi="Times New Roman" w:cs="Times New Roman"/>
                <w:sz w:val="18"/>
                <w:szCs w:val="18"/>
              </w:rPr>
              <w:t>Ubuntu 22.04 LTS / Debian 11+</w:t>
            </w:r>
          </w:p>
        </w:tc>
        <w:tc>
          <w:tcPr>
            <w:tcW w:w="3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222DE8" w14:textId="77777777" w:rsidR="000A4D0D" w:rsidRDefault="000A4D0D" w:rsidP="008A4042">
            <w:r>
              <w:rPr>
                <w:rFonts w:ascii="Times New Roman" w:eastAsia="Times New Roman" w:hAnsi="Times New Roman" w:cs="Times New Roman"/>
                <w:sz w:val="18"/>
                <w:szCs w:val="18"/>
              </w:rPr>
              <w:t>Ubuntu 22.04 LTS</w:t>
            </w:r>
          </w:p>
        </w:tc>
      </w:tr>
    </w:tbl>
    <w:p w14:paraId="7A9E14E8" w14:textId="77777777" w:rsidR="000A4D0D" w:rsidRDefault="000A4D0D" w:rsidP="000A4D0D"/>
    <w:p w14:paraId="1D94F3BC" w14:textId="77777777" w:rsidR="000A4D0D" w:rsidRDefault="000A4D0D" w:rsidP="000A4D0D">
      <w:pPr>
        <w:pStyle w:val="Heading2"/>
      </w:pPr>
      <w:r>
        <w:rPr>
          <w:rFonts w:ascii="Times New Roman" w:eastAsia="Times New Roman" w:hAnsi="Times New Roman" w:cs="Times New Roman"/>
          <w:color w:val="1F4E79"/>
        </w:rPr>
        <w:lastRenderedPageBreak/>
        <w:t>3.4 Software Requirements</w:t>
      </w:r>
    </w:p>
    <w:p w14:paraId="7657299E" w14:textId="77777777" w:rsidR="000A4D0D" w:rsidRDefault="000A4D0D" w:rsidP="000A4D0D">
      <w:pPr>
        <w:pStyle w:val="Heading3"/>
      </w:pPr>
      <w:r>
        <w:rPr>
          <w:rFonts w:ascii="Times New Roman" w:eastAsia="Times New Roman" w:hAnsi="Times New Roman" w:cs="Times New Roman"/>
          <w:sz w:val="24"/>
          <w:szCs w:val="24"/>
        </w:rPr>
        <w:t>3.4.1 Development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0A4D0D" w14:paraId="15B4985F" w14:textId="77777777" w:rsidTr="008A404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E486B1" w14:textId="77777777" w:rsidR="000A4D0D" w:rsidRDefault="000A4D0D" w:rsidP="008A4042">
            <w:pPr>
              <w:jc w:val="center"/>
            </w:pPr>
            <w:r>
              <w:rPr>
                <w:rFonts w:ascii="Times New Roman" w:eastAsia="Times New Roman" w:hAnsi="Times New Roman" w:cs="Times New Roman"/>
                <w:b/>
                <w:bCs/>
                <w:color w:val="FFFFFF"/>
                <w:sz w:val="20"/>
                <w:szCs w:val="20"/>
              </w:rPr>
              <w:t>Software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20FE42E" w14:textId="77777777" w:rsidR="000A4D0D" w:rsidRDefault="000A4D0D" w:rsidP="008A4042">
            <w:pPr>
              <w:jc w:val="center"/>
            </w:pPr>
            <w:r>
              <w:rPr>
                <w:rFonts w:ascii="Times New Roman" w:eastAsia="Times New Roman" w:hAnsi="Times New Roman" w:cs="Times New Roman"/>
                <w:b/>
                <w:bCs/>
                <w:color w:val="FFFFFF"/>
                <w:sz w:val="20"/>
                <w:szCs w:val="20"/>
              </w:rPr>
              <w:t>Version</w:t>
            </w:r>
          </w:p>
        </w:tc>
        <w:tc>
          <w:tcPr>
            <w:tcW w:w="53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B1952B" w14:textId="77777777" w:rsidR="000A4D0D" w:rsidRDefault="000A4D0D" w:rsidP="008A4042">
            <w:pPr>
              <w:jc w:val="center"/>
            </w:pPr>
            <w:r>
              <w:rPr>
                <w:rFonts w:ascii="Times New Roman" w:eastAsia="Times New Roman" w:hAnsi="Times New Roman" w:cs="Times New Roman"/>
                <w:b/>
                <w:bCs/>
                <w:color w:val="FFFFFF"/>
                <w:sz w:val="20"/>
                <w:szCs w:val="20"/>
              </w:rPr>
              <w:t>Purpose</w:t>
            </w:r>
          </w:p>
        </w:tc>
      </w:tr>
      <w:tr w:rsidR="000A4D0D" w14:paraId="797DA377"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630D4" w14:textId="77777777" w:rsidR="000A4D0D" w:rsidRDefault="000A4D0D" w:rsidP="008A4042">
            <w:r>
              <w:rPr>
                <w:rFonts w:ascii="Times New Roman" w:eastAsia="Times New Roman" w:hAnsi="Times New Roman" w:cs="Times New Roman"/>
                <w:sz w:val="18"/>
                <w:szCs w:val="18"/>
              </w:rPr>
              <w:t>Node.js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C1752" w14:textId="77777777" w:rsidR="000A4D0D" w:rsidRDefault="000A4D0D" w:rsidP="008A4042">
            <w:r>
              <w:rPr>
                <w:rFonts w:ascii="Times New Roman" w:eastAsia="Times New Roman" w:hAnsi="Times New Roman" w:cs="Times New Roman"/>
                <w:sz w:val="18"/>
                <w:szCs w:val="18"/>
              </w:rPr>
              <w:t>v20.x LTS</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78A9E" w14:textId="77777777" w:rsidR="000A4D0D" w:rsidRDefault="000A4D0D" w:rsidP="008A4042">
            <w:r>
              <w:rPr>
                <w:rFonts w:ascii="Times New Roman" w:eastAsia="Times New Roman" w:hAnsi="Times New Roman" w:cs="Times New Roman"/>
                <w:sz w:val="18"/>
                <w:szCs w:val="18"/>
              </w:rPr>
              <w:t>JavaScript runtime for server and build tools</w:t>
            </w:r>
          </w:p>
        </w:tc>
      </w:tr>
      <w:tr w:rsidR="000A4D0D" w14:paraId="4D08A6FA"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F504CA" w14:textId="77777777" w:rsidR="000A4D0D" w:rsidRDefault="000A4D0D" w:rsidP="008A4042">
            <w:r>
              <w:rPr>
                <w:rFonts w:ascii="Times New Roman" w:eastAsia="Times New Roman" w:hAnsi="Times New Roman" w:cs="Times New Roman"/>
                <w:sz w:val="18"/>
                <w:szCs w:val="18"/>
              </w:rPr>
              <w:t>npm / pnpm</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C59D43" w14:textId="77777777" w:rsidR="000A4D0D" w:rsidRDefault="000A4D0D" w:rsidP="008A4042">
            <w:r>
              <w:rPr>
                <w:rFonts w:ascii="Times New Roman" w:eastAsia="Times New Roman" w:hAnsi="Times New Roman" w:cs="Times New Roman"/>
                <w:sz w:val="18"/>
                <w:szCs w:val="18"/>
              </w:rPr>
              <w:t>9.x / 8.x</w:t>
            </w:r>
          </w:p>
        </w:tc>
        <w:tc>
          <w:tcPr>
            <w:tcW w:w="5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2EF20D" w14:textId="77777777" w:rsidR="000A4D0D" w:rsidRDefault="000A4D0D" w:rsidP="008A4042">
            <w:r>
              <w:rPr>
                <w:rFonts w:ascii="Times New Roman" w:eastAsia="Times New Roman" w:hAnsi="Times New Roman" w:cs="Times New Roman"/>
                <w:sz w:val="18"/>
                <w:szCs w:val="18"/>
              </w:rPr>
              <w:t>Package manager</w:t>
            </w:r>
          </w:p>
        </w:tc>
      </w:tr>
      <w:tr w:rsidR="000A4D0D" w14:paraId="3D364D82"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A9EE2" w14:textId="77777777" w:rsidR="000A4D0D" w:rsidRDefault="000A4D0D" w:rsidP="008A4042">
            <w:r>
              <w:rPr>
                <w:rFonts w:ascii="Times New Roman" w:eastAsia="Times New Roman" w:hAnsi="Times New Roman" w:cs="Times New Roman"/>
                <w:sz w:val="18"/>
                <w:szCs w:val="18"/>
              </w:rPr>
              <w:t>Git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E2AAE" w14:textId="77777777" w:rsidR="000A4D0D" w:rsidRDefault="000A4D0D" w:rsidP="008A4042">
            <w:r>
              <w:rPr>
                <w:rFonts w:ascii="Times New Roman" w:eastAsia="Times New Roman" w:hAnsi="Times New Roman" w:cs="Times New Roman"/>
                <w:sz w:val="18"/>
                <w:szCs w:val="18"/>
              </w:rPr>
              <w:t>2.x</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8223D" w14:textId="77777777" w:rsidR="000A4D0D" w:rsidRDefault="000A4D0D" w:rsidP="008A4042">
            <w:r>
              <w:rPr>
                <w:rFonts w:ascii="Times New Roman" w:eastAsia="Times New Roman" w:hAnsi="Times New Roman" w:cs="Times New Roman"/>
                <w:sz w:val="18"/>
                <w:szCs w:val="18"/>
              </w:rPr>
              <w:t>Version control</w:t>
            </w:r>
          </w:p>
        </w:tc>
      </w:tr>
      <w:tr w:rsidR="000A4D0D" w14:paraId="57245F0A"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485BC6" w14:textId="77777777" w:rsidR="000A4D0D" w:rsidRDefault="000A4D0D" w:rsidP="008A4042">
            <w:r>
              <w:rPr>
                <w:rFonts w:ascii="Times New Roman" w:eastAsia="Times New Roman" w:hAnsi="Times New Roman" w:cs="Times New Roman"/>
                <w:sz w:val="18"/>
                <w:szCs w:val="18"/>
              </w:rPr>
              <w:t>PostgreSQL</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F5BC2E" w14:textId="77777777" w:rsidR="000A4D0D" w:rsidRDefault="000A4D0D" w:rsidP="008A4042">
            <w:r>
              <w:rPr>
                <w:rFonts w:ascii="Times New Roman" w:eastAsia="Times New Roman" w:hAnsi="Times New Roman" w:cs="Times New Roman"/>
                <w:sz w:val="18"/>
                <w:szCs w:val="18"/>
              </w:rPr>
              <w:t>15.x</w:t>
            </w:r>
          </w:p>
        </w:tc>
        <w:tc>
          <w:tcPr>
            <w:tcW w:w="5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411737" w14:textId="77777777" w:rsidR="000A4D0D" w:rsidRDefault="000A4D0D" w:rsidP="008A4042">
            <w:r>
              <w:rPr>
                <w:rFonts w:ascii="Times New Roman" w:eastAsia="Times New Roman" w:hAnsi="Times New Roman" w:cs="Times New Roman"/>
                <w:sz w:val="18"/>
                <w:szCs w:val="18"/>
              </w:rPr>
              <w:t>Local development database</w:t>
            </w:r>
          </w:p>
        </w:tc>
      </w:tr>
      <w:tr w:rsidR="000A4D0D" w14:paraId="0CAA70BB"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ED61B" w14:textId="77777777" w:rsidR="000A4D0D" w:rsidRDefault="000A4D0D" w:rsidP="008A4042">
            <w:r>
              <w:rPr>
                <w:rFonts w:ascii="Times New Roman" w:eastAsia="Times New Roman" w:hAnsi="Times New Roman" w:cs="Times New Roman"/>
                <w:sz w:val="18"/>
                <w:szCs w:val="18"/>
              </w:rPr>
              <w:t>Prisma CLI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88A9F" w14:textId="77777777" w:rsidR="000A4D0D" w:rsidRDefault="000A4D0D" w:rsidP="008A4042">
            <w:r>
              <w:rPr>
                <w:rFonts w:ascii="Times New Roman" w:eastAsia="Times New Roman" w:hAnsi="Times New Roman" w:cs="Times New Roman"/>
                <w:sz w:val="18"/>
                <w:szCs w:val="18"/>
              </w:rPr>
              <w:t>5.x</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AD42D" w14:textId="77777777" w:rsidR="000A4D0D" w:rsidRDefault="000A4D0D" w:rsidP="008A4042">
            <w:r>
              <w:rPr>
                <w:rFonts w:ascii="Times New Roman" w:eastAsia="Times New Roman" w:hAnsi="Times New Roman" w:cs="Times New Roman"/>
                <w:sz w:val="18"/>
                <w:szCs w:val="18"/>
              </w:rPr>
              <w:t>Database schema management and migrations</w:t>
            </w:r>
          </w:p>
        </w:tc>
      </w:tr>
    </w:tbl>
    <w:p w14:paraId="01B37A1F" w14:textId="77777777" w:rsidR="000A4D0D" w:rsidRDefault="000A4D0D" w:rsidP="000A4D0D"/>
    <w:p w14:paraId="5D60B5FA" w14:textId="77777777" w:rsidR="000A4D0D" w:rsidRDefault="000A4D0D" w:rsidP="000A4D0D">
      <w:pPr>
        <w:pStyle w:val="Heading3"/>
      </w:pPr>
      <w:r>
        <w:rPr>
          <w:rFonts w:ascii="Times New Roman" w:eastAsia="Times New Roman" w:hAnsi="Times New Roman" w:cs="Times New Roman"/>
          <w:sz w:val="24"/>
          <w:szCs w:val="24"/>
        </w:rPr>
        <w:t>3.4.2 Runtime Dependencies (Key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226"/>
      </w:tblGrid>
      <w:tr w:rsidR="000A4D0D" w14:paraId="4FC0EBC8" w14:textId="77777777" w:rsidTr="008A4042">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23212EF" w14:textId="77777777" w:rsidR="000A4D0D" w:rsidRDefault="000A4D0D" w:rsidP="008A4042">
            <w:pPr>
              <w:jc w:val="center"/>
            </w:pPr>
            <w:r>
              <w:rPr>
                <w:rFonts w:ascii="Times New Roman" w:eastAsia="Times New Roman" w:hAnsi="Times New Roman" w:cs="Times New Roman"/>
                <w:b/>
                <w:bCs/>
                <w:color w:val="FFFFFF"/>
                <w:sz w:val="20"/>
                <w:szCs w:val="20"/>
              </w:rPr>
              <w:t>Package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60D46DF" w14:textId="77777777" w:rsidR="000A4D0D" w:rsidRDefault="000A4D0D" w:rsidP="008A4042">
            <w:pPr>
              <w:jc w:val="center"/>
            </w:pPr>
            <w:r>
              <w:rPr>
                <w:rFonts w:ascii="Times New Roman" w:eastAsia="Times New Roman" w:hAnsi="Times New Roman" w:cs="Times New Roman"/>
                <w:b/>
                <w:bCs/>
                <w:color w:val="FFFFFF"/>
                <w:sz w:val="20"/>
                <w:szCs w:val="20"/>
              </w:rPr>
              <w:t>Version</w:t>
            </w:r>
          </w:p>
        </w:tc>
        <w:tc>
          <w:tcPr>
            <w:tcW w:w="5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664B001" w14:textId="77777777" w:rsidR="000A4D0D" w:rsidRDefault="000A4D0D" w:rsidP="008A4042">
            <w:pPr>
              <w:jc w:val="center"/>
            </w:pPr>
            <w:r>
              <w:rPr>
                <w:rFonts w:ascii="Times New Roman" w:eastAsia="Times New Roman" w:hAnsi="Times New Roman" w:cs="Times New Roman"/>
                <w:b/>
                <w:bCs/>
                <w:color w:val="FFFFFF"/>
                <w:sz w:val="20"/>
                <w:szCs w:val="20"/>
              </w:rPr>
              <w:t>Role</w:t>
            </w:r>
          </w:p>
        </w:tc>
      </w:tr>
      <w:tr w:rsidR="000A4D0D" w14:paraId="56EBB261"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23432" w14:textId="77777777" w:rsidR="000A4D0D" w:rsidRDefault="000A4D0D" w:rsidP="008A4042">
            <w:r>
              <w:rPr>
                <w:rFonts w:ascii="Times New Roman" w:eastAsia="Times New Roman" w:hAnsi="Times New Roman" w:cs="Times New Roman"/>
                <w:sz w:val="18"/>
                <w:szCs w:val="18"/>
              </w:rPr>
              <w:t>next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92227" w14:textId="77777777" w:rsidR="000A4D0D" w:rsidRDefault="000A4D0D" w:rsidP="008A4042">
            <w:r>
              <w:rPr>
                <w:rFonts w:ascii="Times New Roman" w:eastAsia="Times New Roman" w:hAnsi="Times New Roman" w:cs="Times New Roman"/>
                <w:sz w:val="18"/>
                <w:szCs w:val="18"/>
              </w:rPr>
              <w:t>15.x</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010A7" w14:textId="77777777" w:rsidR="000A4D0D" w:rsidRDefault="000A4D0D" w:rsidP="008A4042">
            <w:r>
              <w:rPr>
                <w:rFonts w:ascii="Times New Roman" w:eastAsia="Times New Roman" w:hAnsi="Times New Roman" w:cs="Times New Roman"/>
                <w:sz w:val="18"/>
                <w:szCs w:val="18"/>
              </w:rPr>
              <w:t>Full-stack React framework (App Router)</w:t>
            </w:r>
          </w:p>
        </w:tc>
      </w:tr>
      <w:tr w:rsidR="000A4D0D" w14:paraId="11B8BF0F"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2719AB" w14:textId="77777777" w:rsidR="000A4D0D" w:rsidRDefault="000A4D0D" w:rsidP="008A4042">
            <w:r>
              <w:rPr>
                <w:rFonts w:ascii="Times New Roman" w:eastAsia="Times New Roman" w:hAnsi="Times New Roman" w:cs="Times New Roman"/>
                <w:sz w:val="18"/>
                <w:szCs w:val="18"/>
              </w:rPr>
              <w:t>react</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107437" w14:textId="77777777" w:rsidR="000A4D0D" w:rsidRDefault="000A4D0D" w:rsidP="008A4042">
            <w:r>
              <w:rPr>
                <w:rFonts w:ascii="Times New Roman" w:eastAsia="Times New Roman" w:hAnsi="Times New Roman" w:cs="Times New Roman"/>
                <w:sz w:val="18"/>
                <w:szCs w:val="18"/>
              </w:rPr>
              <w:t>19.x</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471336" w14:textId="77777777" w:rsidR="000A4D0D" w:rsidRDefault="000A4D0D" w:rsidP="008A4042">
            <w:r>
              <w:rPr>
                <w:rFonts w:ascii="Times New Roman" w:eastAsia="Times New Roman" w:hAnsi="Times New Roman" w:cs="Times New Roman"/>
                <w:sz w:val="18"/>
                <w:szCs w:val="18"/>
              </w:rPr>
              <w:t>UI component library</w:t>
            </w:r>
          </w:p>
        </w:tc>
      </w:tr>
      <w:tr w:rsidR="000A4D0D" w14:paraId="717CA6F1"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65E04" w14:textId="77777777" w:rsidR="000A4D0D" w:rsidRDefault="000A4D0D" w:rsidP="008A4042">
            <w:r>
              <w:rPr>
                <w:rFonts w:ascii="Times New Roman" w:eastAsia="Times New Roman" w:hAnsi="Times New Roman" w:cs="Times New Roman"/>
                <w:sz w:val="18"/>
                <w:szCs w:val="18"/>
              </w:rPr>
              <w:t>@trpc/server / @trpc/client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1A8CD" w14:textId="77777777" w:rsidR="000A4D0D" w:rsidRDefault="000A4D0D" w:rsidP="008A4042">
            <w:r>
              <w:rPr>
                <w:rFonts w:ascii="Times New Roman" w:eastAsia="Times New Roman" w:hAnsi="Times New Roman" w:cs="Times New Roman"/>
                <w:sz w:val="18"/>
                <w:szCs w:val="18"/>
              </w:rPr>
              <w:t>11.x</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5A94D" w14:textId="77777777" w:rsidR="000A4D0D" w:rsidRDefault="000A4D0D" w:rsidP="008A4042">
            <w:r>
              <w:rPr>
                <w:rFonts w:ascii="Times New Roman" w:eastAsia="Times New Roman" w:hAnsi="Times New Roman" w:cs="Times New Roman"/>
                <w:sz w:val="18"/>
                <w:szCs w:val="18"/>
              </w:rPr>
              <w:t>Type-safe API layer</w:t>
            </w:r>
          </w:p>
        </w:tc>
      </w:tr>
      <w:tr w:rsidR="000A4D0D" w14:paraId="26908182"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1D5FB0" w14:textId="77777777" w:rsidR="000A4D0D" w:rsidRDefault="000A4D0D" w:rsidP="008A4042">
            <w:r>
              <w:rPr>
                <w:rFonts w:ascii="Times New Roman" w:eastAsia="Times New Roman" w:hAnsi="Times New Roman" w:cs="Times New Roman"/>
                <w:sz w:val="18"/>
                <w:szCs w:val="18"/>
              </w:rPr>
              <w:t>@prisma/client</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ECD1C2" w14:textId="77777777" w:rsidR="000A4D0D" w:rsidRDefault="000A4D0D" w:rsidP="008A4042">
            <w:r>
              <w:rPr>
                <w:rFonts w:ascii="Times New Roman" w:eastAsia="Times New Roman" w:hAnsi="Times New Roman" w:cs="Times New Roman"/>
                <w:sz w:val="18"/>
                <w:szCs w:val="18"/>
              </w:rPr>
              <w:t>5.x</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37CBC0" w14:textId="77777777" w:rsidR="000A4D0D" w:rsidRDefault="000A4D0D" w:rsidP="008A4042">
            <w:r>
              <w:rPr>
                <w:rFonts w:ascii="Times New Roman" w:eastAsia="Times New Roman" w:hAnsi="Times New Roman" w:cs="Times New Roman"/>
                <w:sz w:val="18"/>
                <w:szCs w:val="18"/>
              </w:rPr>
              <w:t>Database ORM query client</w:t>
            </w:r>
          </w:p>
        </w:tc>
      </w:tr>
      <w:tr w:rsidR="000A4D0D" w14:paraId="0CB4A335"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51C57" w14:textId="77777777" w:rsidR="000A4D0D" w:rsidRDefault="000A4D0D" w:rsidP="008A4042">
            <w:r>
              <w:rPr>
                <w:rFonts w:ascii="Times New Roman" w:eastAsia="Times New Roman" w:hAnsi="Times New Roman" w:cs="Times New Roman"/>
                <w:sz w:val="18"/>
                <w:szCs w:val="18"/>
              </w:rPr>
              <w:t>inngest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CED59"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A74EE" w14:textId="77777777" w:rsidR="000A4D0D" w:rsidRDefault="000A4D0D" w:rsidP="008A4042">
            <w:r>
              <w:rPr>
                <w:rFonts w:ascii="Times New Roman" w:eastAsia="Times New Roman" w:hAnsi="Times New Roman" w:cs="Times New Roman"/>
                <w:sz w:val="18"/>
                <w:szCs w:val="18"/>
              </w:rPr>
              <w:t>Durable background job execution</w:t>
            </w:r>
          </w:p>
        </w:tc>
      </w:tr>
      <w:tr w:rsidR="000A4D0D" w14:paraId="54EF7B78"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E5EC71" w14:textId="77777777" w:rsidR="000A4D0D" w:rsidRDefault="000A4D0D" w:rsidP="008A4042">
            <w:r>
              <w:rPr>
                <w:rFonts w:ascii="Times New Roman" w:eastAsia="Times New Roman" w:hAnsi="Times New Roman" w:cs="Times New Roman"/>
                <w:sz w:val="18"/>
                <w:szCs w:val="18"/>
              </w:rPr>
              <w:t>@inngest/realtime</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AC69C3"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625F51" w14:textId="77777777" w:rsidR="000A4D0D" w:rsidRDefault="000A4D0D" w:rsidP="008A4042">
            <w:r>
              <w:rPr>
                <w:rFonts w:ascii="Times New Roman" w:eastAsia="Times New Roman" w:hAnsi="Times New Roman" w:cs="Times New Roman"/>
                <w:sz w:val="18"/>
                <w:szCs w:val="18"/>
              </w:rPr>
              <w:t>Real-time execution status streaming</w:t>
            </w:r>
          </w:p>
        </w:tc>
      </w:tr>
      <w:tr w:rsidR="000A4D0D" w14:paraId="36C1A19A"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08AA8" w14:textId="77777777" w:rsidR="000A4D0D" w:rsidRDefault="000A4D0D" w:rsidP="008A4042">
            <w:r>
              <w:rPr>
                <w:rFonts w:ascii="Times New Roman" w:eastAsia="Times New Roman" w:hAnsi="Times New Roman" w:cs="Times New Roman"/>
                <w:sz w:val="18"/>
                <w:szCs w:val="18"/>
              </w:rPr>
              <w:t>@xyflow/react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3FD43"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7CFF4" w14:textId="77777777" w:rsidR="000A4D0D" w:rsidRDefault="000A4D0D" w:rsidP="008A4042">
            <w:r>
              <w:rPr>
                <w:rFonts w:ascii="Times New Roman" w:eastAsia="Times New Roman" w:hAnsi="Times New Roman" w:cs="Times New Roman"/>
                <w:sz w:val="18"/>
                <w:szCs w:val="18"/>
              </w:rPr>
              <w:t>Visual node-graph canvas editor</w:t>
            </w:r>
          </w:p>
        </w:tc>
      </w:tr>
      <w:tr w:rsidR="000A4D0D" w14:paraId="1C30A26A"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61623E" w14:textId="77777777" w:rsidR="000A4D0D" w:rsidRDefault="000A4D0D" w:rsidP="008A4042">
            <w:r>
              <w:rPr>
                <w:rFonts w:ascii="Times New Roman" w:eastAsia="Times New Roman" w:hAnsi="Times New Roman" w:cs="Times New Roman"/>
                <w:sz w:val="18"/>
                <w:szCs w:val="18"/>
              </w:rPr>
              <w:t>better-auth</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02C16F"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C3A227" w14:textId="77777777" w:rsidR="000A4D0D" w:rsidRDefault="000A4D0D" w:rsidP="008A4042">
            <w:r>
              <w:rPr>
                <w:rFonts w:ascii="Times New Roman" w:eastAsia="Times New Roman" w:hAnsi="Times New Roman" w:cs="Times New Roman"/>
                <w:sz w:val="18"/>
                <w:szCs w:val="18"/>
              </w:rPr>
              <w:t>Authentication framework</w:t>
            </w:r>
          </w:p>
        </w:tc>
      </w:tr>
      <w:tr w:rsidR="000A4D0D" w14:paraId="21FF9611"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373E2" w14:textId="77777777" w:rsidR="000A4D0D" w:rsidRDefault="000A4D0D" w:rsidP="008A4042">
            <w:r>
              <w:rPr>
                <w:rFonts w:ascii="Times New Roman" w:eastAsia="Times New Roman" w:hAnsi="Times New Roman" w:cs="Times New Roman"/>
                <w:sz w:val="18"/>
                <w:szCs w:val="18"/>
              </w:rPr>
              <w:t>@polar-sh/better-auth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1617F"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6080D" w14:textId="77777777" w:rsidR="000A4D0D" w:rsidRDefault="000A4D0D" w:rsidP="008A4042">
            <w:r>
              <w:rPr>
                <w:rFonts w:ascii="Times New Roman" w:eastAsia="Times New Roman" w:hAnsi="Times New Roman" w:cs="Times New Roman"/>
                <w:sz w:val="18"/>
                <w:szCs w:val="18"/>
              </w:rPr>
              <w:t>Subscription billing integration</w:t>
            </w:r>
          </w:p>
        </w:tc>
      </w:tr>
      <w:tr w:rsidR="000A4D0D" w14:paraId="14064115"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2CDE9E" w14:textId="77777777" w:rsidR="000A4D0D" w:rsidRDefault="000A4D0D" w:rsidP="008A4042">
            <w:r>
              <w:rPr>
                <w:rFonts w:ascii="Times New Roman" w:eastAsia="Times New Roman" w:hAnsi="Times New Roman" w:cs="Times New Roman"/>
                <w:sz w:val="18"/>
                <w:szCs w:val="18"/>
              </w:rPr>
              <w:t>openai</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654871" w14:textId="77777777" w:rsidR="000A4D0D" w:rsidRDefault="000A4D0D" w:rsidP="008A4042">
            <w:r>
              <w:rPr>
                <w:rFonts w:ascii="Times New Roman" w:eastAsia="Times New Roman" w:hAnsi="Times New Roman" w:cs="Times New Roman"/>
                <w:sz w:val="18"/>
                <w:szCs w:val="18"/>
              </w:rPr>
              <w:t>4.x</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98BFE4" w14:textId="77777777" w:rsidR="000A4D0D" w:rsidRDefault="000A4D0D" w:rsidP="008A4042">
            <w:r>
              <w:rPr>
                <w:rFonts w:ascii="Times New Roman" w:eastAsia="Times New Roman" w:hAnsi="Times New Roman" w:cs="Times New Roman"/>
                <w:sz w:val="18"/>
                <w:szCs w:val="18"/>
              </w:rPr>
              <w:t>OpenAI GPT API client</w:t>
            </w:r>
          </w:p>
        </w:tc>
      </w:tr>
      <w:tr w:rsidR="000A4D0D" w14:paraId="0A937B46"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7F65" w14:textId="77777777" w:rsidR="000A4D0D" w:rsidRDefault="000A4D0D" w:rsidP="008A4042">
            <w:r>
              <w:rPr>
                <w:rFonts w:ascii="Times New Roman" w:eastAsia="Times New Roman" w:hAnsi="Times New Roman" w:cs="Times New Roman"/>
                <w:sz w:val="18"/>
                <w:szCs w:val="18"/>
              </w:rPr>
              <w:t>@anthropic-ai/sdk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32B72"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68185" w14:textId="77777777" w:rsidR="000A4D0D" w:rsidRDefault="000A4D0D" w:rsidP="008A4042">
            <w:r>
              <w:rPr>
                <w:rFonts w:ascii="Times New Roman" w:eastAsia="Times New Roman" w:hAnsi="Times New Roman" w:cs="Times New Roman"/>
                <w:sz w:val="18"/>
                <w:szCs w:val="18"/>
              </w:rPr>
              <w:t>Anthropic Claude API client</w:t>
            </w:r>
          </w:p>
        </w:tc>
      </w:tr>
      <w:tr w:rsidR="000A4D0D" w14:paraId="2A1AF516"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ECE97F" w14:textId="77777777" w:rsidR="000A4D0D" w:rsidRDefault="000A4D0D" w:rsidP="008A4042">
            <w:r>
              <w:rPr>
                <w:rFonts w:ascii="Times New Roman" w:eastAsia="Times New Roman" w:hAnsi="Times New Roman" w:cs="Times New Roman"/>
                <w:sz w:val="18"/>
                <w:szCs w:val="18"/>
              </w:rPr>
              <w:lastRenderedPageBreak/>
              <w:t>@google/generative-ai</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C68866"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6B9409" w14:textId="77777777" w:rsidR="000A4D0D" w:rsidRDefault="000A4D0D" w:rsidP="008A4042">
            <w:r>
              <w:rPr>
                <w:rFonts w:ascii="Times New Roman" w:eastAsia="Times New Roman" w:hAnsi="Times New Roman" w:cs="Times New Roman"/>
                <w:sz w:val="18"/>
                <w:szCs w:val="18"/>
              </w:rPr>
              <w:t>Google Gemini API client</w:t>
            </w:r>
          </w:p>
        </w:tc>
      </w:tr>
      <w:tr w:rsidR="000A4D0D" w14:paraId="384D9998"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92255" w14:textId="77777777" w:rsidR="000A4D0D" w:rsidRDefault="000A4D0D" w:rsidP="008A4042">
            <w:r>
              <w:rPr>
                <w:rFonts w:ascii="Times New Roman" w:eastAsia="Times New Roman" w:hAnsi="Times New Roman" w:cs="Times New Roman"/>
                <w:sz w:val="18"/>
                <w:szCs w:val="18"/>
              </w:rPr>
              <w:t>tailwindcss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712D0" w14:textId="77777777" w:rsidR="000A4D0D" w:rsidRDefault="000A4D0D" w:rsidP="008A4042">
            <w:r>
              <w:rPr>
                <w:rFonts w:ascii="Times New Roman" w:eastAsia="Times New Roman" w:hAnsi="Times New Roman" w:cs="Times New Roman"/>
                <w:sz w:val="18"/>
                <w:szCs w:val="18"/>
              </w:rPr>
              <w:t>3.x</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979AC" w14:textId="77777777" w:rsidR="000A4D0D" w:rsidRDefault="000A4D0D" w:rsidP="008A4042">
            <w:r>
              <w:rPr>
                <w:rFonts w:ascii="Times New Roman" w:eastAsia="Times New Roman" w:hAnsi="Times New Roman" w:cs="Times New Roman"/>
                <w:sz w:val="18"/>
                <w:szCs w:val="18"/>
              </w:rPr>
              <w:t>Utility-first CSS framework</w:t>
            </w:r>
          </w:p>
        </w:tc>
      </w:tr>
      <w:tr w:rsidR="000A4D0D" w14:paraId="646F907E"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0A3B75" w14:textId="77777777" w:rsidR="000A4D0D" w:rsidRDefault="000A4D0D" w:rsidP="008A4042">
            <w:r>
              <w:rPr>
                <w:rFonts w:ascii="Times New Roman" w:eastAsia="Times New Roman" w:hAnsi="Times New Roman" w:cs="Times New Roman"/>
                <w:sz w:val="18"/>
                <w:szCs w:val="18"/>
              </w:rPr>
              <w:t>@shadcn/ui</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97A5CF" w14:textId="77777777" w:rsidR="000A4D0D" w:rsidRDefault="000A4D0D" w:rsidP="008A4042">
            <w:r>
              <w:rPr>
                <w:rFonts w:ascii="Times New Roman" w:eastAsia="Times New Roman" w:hAnsi="Times New Roman" w:cs="Times New Roman"/>
                <w:sz w:val="18"/>
                <w:szCs w:val="18"/>
              </w:rPr>
              <w:t>Latest</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C0D9C7" w14:textId="77777777" w:rsidR="000A4D0D" w:rsidRDefault="000A4D0D" w:rsidP="008A4042">
            <w:r>
              <w:rPr>
                <w:rFonts w:ascii="Times New Roman" w:eastAsia="Times New Roman" w:hAnsi="Times New Roman" w:cs="Times New Roman"/>
                <w:sz w:val="18"/>
                <w:szCs w:val="18"/>
              </w:rPr>
              <w:t>Accessible React UI component library</w:t>
            </w:r>
          </w:p>
        </w:tc>
      </w:tr>
      <w:tr w:rsidR="000A4D0D" w14:paraId="305DE01A" w14:textId="77777777" w:rsidTr="008A4042">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70C83" w14:textId="77777777" w:rsidR="000A4D0D" w:rsidRDefault="000A4D0D" w:rsidP="008A4042">
            <w:r>
              <w:rPr>
                <w:rFonts w:ascii="Times New Roman" w:eastAsia="Times New Roman" w:hAnsi="Times New Roman" w:cs="Times New Roman"/>
                <w:sz w:val="18"/>
                <w:szCs w:val="18"/>
              </w:rPr>
              <w:t>zod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7D627" w14:textId="77777777" w:rsidR="000A4D0D" w:rsidRDefault="000A4D0D" w:rsidP="008A4042">
            <w:r>
              <w:rPr>
                <w:rFonts w:ascii="Times New Roman" w:eastAsia="Times New Roman" w:hAnsi="Times New Roman" w:cs="Times New Roman"/>
                <w:sz w:val="18"/>
                <w:szCs w:val="18"/>
              </w:rPr>
              <w:t>3.x</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F8AD6" w14:textId="77777777" w:rsidR="000A4D0D" w:rsidRDefault="000A4D0D" w:rsidP="008A4042">
            <w:r>
              <w:rPr>
                <w:rFonts w:ascii="Times New Roman" w:eastAsia="Times New Roman" w:hAnsi="Times New Roman" w:cs="Times New Roman"/>
                <w:sz w:val="18"/>
                <w:szCs w:val="18"/>
              </w:rPr>
              <w:t>TypeScript-first schema validation</w:t>
            </w:r>
          </w:p>
        </w:tc>
      </w:tr>
    </w:tbl>
    <w:p w14:paraId="1C6B0D4E" w14:textId="77777777" w:rsidR="000A4D0D" w:rsidRDefault="000A4D0D" w:rsidP="000A4D0D"/>
    <w:p w14:paraId="51EA243B" w14:textId="77777777" w:rsidR="000A4D0D" w:rsidRDefault="000A4D0D" w:rsidP="000A4D0D">
      <w:pPr>
        <w:pStyle w:val="Heading2"/>
      </w:pPr>
      <w:r>
        <w:rPr>
          <w:rFonts w:ascii="Times New Roman" w:eastAsia="Times New Roman" w:hAnsi="Times New Roman" w:cs="Times New Roman"/>
          <w:color w:val="1F4E79"/>
        </w:rPr>
        <w:t>3.5 Tools and Technologies Used</w:t>
      </w:r>
    </w:p>
    <w:p w14:paraId="1E7CBC6F" w14:textId="77777777" w:rsidR="000A4D0D" w:rsidRDefault="000A4D0D" w:rsidP="000A4D0D">
      <w:pPr>
        <w:pStyle w:val="Heading3"/>
      </w:pPr>
      <w:r>
        <w:rPr>
          <w:rFonts w:ascii="Times New Roman" w:eastAsia="Times New Roman" w:hAnsi="Times New Roman" w:cs="Times New Roman"/>
          <w:sz w:val="24"/>
          <w:szCs w:val="24"/>
        </w:rPr>
        <w:t>3.5.1 Frontend Technologies</w:t>
      </w:r>
    </w:p>
    <w:p w14:paraId="3255AF5D"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Next.js 15 (App Router): </w:t>
      </w:r>
      <w:r>
        <w:rPr>
          <w:rFonts w:ascii="Times New Roman" w:eastAsia="Times New Roman" w:hAnsi="Times New Roman" w:cs="Times New Roman"/>
          <w:sz w:val="24"/>
          <w:szCs w:val="24"/>
        </w:rPr>
        <w:t>Next.js is a production-grade React framework developed by Vercel. The App Router uses a file-based routing system aligned with React Server Components (RSC). NODEBASE leverages RSC for server-side data fetching and rendering of workflow lists and execution histories, reducing client-side JavaScript bundle size and improving initial page load performance.</w:t>
      </w:r>
    </w:p>
    <w:p w14:paraId="1C354FBD" w14:textId="77777777" w:rsidR="000A4D0D" w:rsidRDefault="000A4D0D" w:rsidP="000A4D0D"/>
    <w:p w14:paraId="4440CE0A"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React 19: </w:t>
      </w:r>
      <w:r>
        <w:rPr>
          <w:rFonts w:ascii="Times New Roman" w:eastAsia="Times New Roman" w:hAnsi="Times New Roman" w:cs="Times New Roman"/>
          <w:sz w:val="24"/>
          <w:szCs w:val="24"/>
        </w:rPr>
        <w:t>React 19 introduces improved concurrent rendering capabilities and the use hook for async data handling. NODEBASE uses React's component model to construct the node-based editor, configuration panels, and execution monitoring interfaces.</w:t>
      </w:r>
    </w:p>
    <w:p w14:paraId="052D414F" w14:textId="77777777" w:rsidR="000A4D0D" w:rsidRDefault="000A4D0D" w:rsidP="000A4D0D"/>
    <w:p w14:paraId="342F27DA"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Tailwind CSS &amp; Shadcn UI: </w:t>
      </w:r>
      <w:r>
        <w:rPr>
          <w:rFonts w:ascii="Times New Roman" w:eastAsia="Times New Roman" w:hAnsi="Times New Roman" w:cs="Times New Roman"/>
          <w:sz w:val="24"/>
          <w:szCs w:val="24"/>
        </w:rPr>
        <w:t>Tailwind CSS provides a utility-first styling system. Shadcn UI provides an accessible, unstyled component library built on Radix UI primitives (Dialog, DropdownMenu, Tooltip, etc.), customised with Tailwind to match NODEBASE's design system.</w:t>
      </w:r>
    </w:p>
    <w:p w14:paraId="101899DC" w14:textId="77777777" w:rsidR="000A4D0D" w:rsidRDefault="000A4D0D" w:rsidP="000A4D0D"/>
    <w:p w14:paraId="1AD34139"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@xyflow/react (React Flow): </w:t>
      </w:r>
      <w:r>
        <w:rPr>
          <w:rFonts w:ascii="Times New Roman" w:eastAsia="Times New Roman" w:hAnsi="Times New Roman" w:cs="Times New Roman"/>
          <w:sz w:val="24"/>
          <w:szCs w:val="24"/>
        </w:rPr>
        <w:t>React Flow is the core library enabling the interactive workflow canvas. It provides the node and edge rendering infrastructure, pan/zoom controls, connection line rendering, and state management integration.</w:t>
      </w:r>
    </w:p>
    <w:p w14:paraId="3579F94E" w14:textId="77777777" w:rsidR="000A4D0D" w:rsidRDefault="000A4D0D" w:rsidP="000A4D0D"/>
    <w:p w14:paraId="235DF7C2" w14:textId="77777777" w:rsidR="000A4D0D" w:rsidRDefault="000A4D0D" w:rsidP="000A4D0D">
      <w:pPr>
        <w:pStyle w:val="Heading3"/>
      </w:pPr>
      <w:r>
        <w:rPr>
          <w:rFonts w:ascii="Times New Roman" w:eastAsia="Times New Roman" w:hAnsi="Times New Roman" w:cs="Times New Roman"/>
          <w:sz w:val="24"/>
          <w:szCs w:val="24"/>
        </w:rPr>
        <w:lastRenderedPageBreak/>
        <w:t>3.5.2 Backend Technologies</w:t>
      </w:r>
    </w:p>
    <w:p w14:paraId="66F69FD2"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tRPC: </w:t>
      </w:r>
      <w:r>
        <w:rPr>
          <w:rFonts w:ascii="Times New Roman" w:eastAsia="Times New Roman" w:hAnsi="Times New Roman" w:cs="Times New Roman"/>
          <w:sz w:val="24"/>
          <w:szCs w:val="24"/>
        </w:rPr>
        <w:t>tRPC enables the definition of backend API procedures in TypeScript that are directly consumable from the React frontend with full type inference. NODEBASE defines tRPC routers for each feature domain: workflows, nodes, connections, executions, credentials, and subscriptions. Each router exports type-safe procedures (queries and mutations) consumed via React Query hooks on the client.</w:t>
      </w:r>
    </w:p>
    <w:p w14:paraId="1E5E2D08" w14:textId="77777777" w:rsidR="000A4D0D" w:rsidRDefault="000A4D0D" w:rsidP="000A4D0D"/>
    <w:p w14:paraId="1DF25B68"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Prisma ORM: </w:t>
      </w:r>
      <w:r>
        <w:rPr>
          <w:rFonts w:ascii="Times New Roman" w:eastAsia="Times New Roman" w:hAnsi="Times New Roman" w:cs="Times New Roman"/>
          <w:sz w:val="24"/>
          <w:szCs w:val="24"/>
        </w:rPr>
        <w:t>Prisma serves as the interface between the Node.js application and the PostgreSQL database. The Prisma schema (schema.prisma) declaratively defines all models and their relationships. Running prisma migrate dev generates SQL migration files and applies them to the database. The generated Prisma Client is fully typed based on the schema, providing auto-completed, type-safe database queries.</w:t>
      </w:r>
    </w:p>
    <w:p w14:paraId="75A973E7" w14:textId="77777777" w:rsidR="000A4D0D" w:rsidRDefault="000A4D0D" w:rsidP="000A4D0D"/>
    <w:p w14:paraId="00D05DEE"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Inngest: </w:t>
      </w:r>
      <w:r>
        <w:rPr>
          <w:rFonts w:ascii="Times New Roman" w:eastAsia="Times New Roman" w:hAnsi="Times New Roman" w:cs="Times New Roman"/>
          <w:sz w:val="24"/>
          <w:szCs w:val="24"/>
        </w:rPr>
        <w:t>Inngest provides the durable, event-driven execution engine for NODEBASE workflows. Workflow executions are registered as Inngest functions that are triggered by named events. Each execution step within an Inngest function is automatically persisted and retried on failure. The @inngest/realtime package provides streaming capabilities for pushing live execution status updates to the frontend.</w:t>
      </w:r>
    </w:p>
    <w:p w14:paraId="54B0346C" w14:textId="77777777" w:rsidR="000A4D0D" w:rsidRDefault="000A4D0D" w:rsidP="000A4D0D"/>
    <w:p w14:paraId="06D7FF96" w14:textId="77777777" w:rsidR="000A4D0D" w:rsidRDefault="000A4D0D" w:rsidP="000A4D0D">
      <w:pPr>
        <w:pStyle w:val="Heading2"/>
      </w:pPr>
      <w:r>
        <w:rPr>
          <w:rFonts w:ascii="Times New Roman" w:eastAsia="Times New Roman" w:hAnsi="Times New Roman" w:cs="Times New Roman"/>
          <w:color w:val="1F4E79"/>
        </w:rPr>
        <w:t>3.6 Algorithm and Workflow</w:t>
      </w:r>
    </w:p>
    <w:p w14:paraId="2774CF19"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This section describes the two core algorithmic processes that drive NODEBASE: the DAG Traversal Algorithm used by the execution engine to order node processing, and the Inngest Event Execution Flow that provides durable, step-by-step execution.</w:t>
      </w:r>
    </w:p>
    <w:p w14:paraId="4739AF00" w14:textId="77777777" w:rsidR="000A4D0D" w:rsidRDefault="000A4D0D" w:rsidP="000A4D0D"/>
    <w:p w14:paraId="0AFB6054" w14:textId="3804CD3A" w:rsidR="000A4D0D" w:rsidRDefault="000A4D0D" w:rsidP="000A4D0D">
      <w:pPr>
        <w:pStyle w:val="Heading3"/>
      </w:pPr>
      <w:r>
        <w:rPr>
          <w:rFonts w:ascii="Times New Roman" w:eastAsia="Times New Roman" w:hAnsi="Times New Roman" w:cs="Times New Roman"/>
          <w:sz w:val="24"/>
          <w:szCs w:val="24"/>
        </w:rPr>
        <w:t xml:space="preserve">3.6.1 Workflow </w:t>
      </w:r>
      <w:r w:rsidR="00045157">
        <w:rPr>
          <w:rFonts w:ascii="Times New Roman" w:eastAsia="Times New Roman" w:hAnsi="Times New Roman" w:cs="Times New Roman"/>
          <w:sz w:val="24"/>
          <w:szCs w:val="24"/>
        </w:rPr>
        <w:t>Execution High</w:t>
      </w:r>
      <w:r>
        <w:rPr>
          <w:rFonts w:ascii="Times New Roman" w:eastAsia="Times New Roman" w:hAnsi="Times New Roman" w:cs="Times New Roman"/>
          <w:sz w:val="24"/>
          <w:szCs w:val="24"/>
        </w:rPr>
        <w:t>-Level Overview</w:t>
      </w:r>
    </w:p>
    <w:p w14:paraId="68AB3B5F"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high-level execution flow begins when a User Trigger or External Event is received. An Inngest Event is published to the Inngest event bus, which invokes the registered Inngest Function. The function then loads the workflow from the database (fetching all Nodes and Connections), builds an adjacency graph mapping connections to a node dependency graph, performs a Topological Sort to compute the valid execution ordering, </w:t>
      </w:r>
      <w:r>
        <w:rPr>
          <w:rFonts w:ascii="Times New Roman" w:eastAsia="Times New Roman" w:hAnsi="Times New Roman" w:cs="Times New Roman"/>
          <w:sz w:val="24"/>
          <w:szCs w:val="24"/>
        </w:rPr>
        <w:lastRenderedPageBreak/>
        <w:t>and iterates through each node in sorted order  resolving input from upstream nodes, executing the node handler via step.run(), storing the output in an execution context, and updating execution status in the database. Finally, the execution is marked as SUCCESS or FAILED.</w:t>
      </w:r>
    </w:p>
    <w:p w14:paraId="0C11A8F2" w14:textId="77777777" w:rsidR="000A4D0D" w:rsidRDefault="000A4D0D" w:rsidP="000A4D0D"/>
    <w:p w14:paraId="1C8B01F1" w14:textId="77777777" w:rsidR="000A4D0D" w:rsidRDefault="000A4D0D" w:rsidP="000A4D0D">
      <w:pPr>
        <w:pStyle w:val="Heading3"/>
      </w:pPr>
      <w:r>
        <w:rPr>
          <w:rFonts w:ascii="Times New Roman" w:eastAsia="Times New Roman" w:hAnsi="Times New Roman" w:cs="Times New Roman"/>
          <w:sz w:val="24"/>
          <w:szCs w:val="24"/>
        </w:rPr>
        <w:t>3.6.2 Topological Sort Algorithm (DAG Traversal)</w:t>
      </w:r>
    </w:p>
    <w:p w14:paraId="1BD62C9B"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uses Kahn's Algorithm (BFS-based topological sort) to determine the execution order of nodes in a workflow. The algorithm proceeds as follows:</w:t>
      </w:r>
    </w:p>
    <w:p w14:paraId="0279F6AD" w14:textId="77777777" w:rsidR="000A4D0D" w:rsidRDefault="000A4D0D" w:rsidP="000A4D0D"/>
    <w:p w14:paraId="1BF8FF73" w14:textId="77777777" w:rsidR="000A4D0D" w:rsidRDefault="000A4D0D" w:rsidP="000A4D0D">
      <w:pPr>
        <w:pStyle w:val="ListParagraph"/>
        <w:numPr>
          <w:ilvl w:val="0"/>
          <w:numId w:val="15"/>
        </w:numPr>
        <w:suppressAutoHyphens w:val="0"/>
        <w:spacing w:before="60" w:after="60" w:line="360" w:lineRule="auto"/>
        <w:contextualSpacing w:val="0"/>
      </w:pPr>
      <w:r>
        <w:rPr>
          <w:rFonts w:ascii="Times New Roman" w:eastAsia="Times New Roman" w:hAnsi="Times New Roman" w:cs="Times New Roman"/>
          <w:sz w:val="24"/>
          <w:szCs w:val="24"/>
        </w:rPr>
        <w:t>Compute in-degree for each node n in N, where in_degree[n] = count of edges (u to n).</w:t>
      </w:r>
    </w:p>
    <w:p w14:paraId="3A6CA5E3" w14:textId="77777777" w:rsidR="000A4D0D" w:rsidRDefault="000A4D0D" w:rsidP="000A4D0D">
      <w:pPr>
        <w:pStyle w:val="ListParagraph"/>
        <w:numPr>
          <w:ilvl w:val="0"/>
          <w:numId w:val="15"/>
        </w:numPr>
        <w:suppressAutoHyphens w:val="0"/>
        <w:spacing w:before="60" w:after="60" w:line="360" w:lineRule="auto"/>
        <w:contextualSpacing w:val="0"/>
      </w:pPr>
      <w:r>
        <w:rPr>
          <w:rFonts w:ascii="Times New Roman" w:eastAsia="Times New Roman" w:hAnsi="Times New Roman" w:cs="Times New Roman"/>
          <w:sz w:val="24"/>
          <w:szCs w:val="24"/>
        </w:rPr>
        <w:t>Initialise queue Q with all nodes where in_degree[n] = 0 (root/trigger nodes with no dependencies).</w:t>
      </w:r>
    </w:p>
    <w:p w14:paraId="7524CE67" w14:textId="77777777" w:rsidR="000A4D0D" w:rsidRDefault="000A4D0D" w:rsidP="000A4D0D">
      <w:pPr>
        <w:pStyle w:val="ListParagraph"/>
        <w:numPr>
          <w:ilvl w:val="0"/>
          <w:numId w:val="15"/>
        </w:numPr>
        <w:suppressAutoHyphens w:val="0"/>
        <w:spacing w:before="60" w:after="60" w:line="360" w:lineRule="auto"/>
        <w:contextualSpacing w:val="0"/>
      </w:pPr>
      <w:r>
        <w:rPr>
          <w:rFonts w:ascii="Times New Roman" w:eastAsia="Times New Roman" w:hAnsi="Times New Roman" w:cs="Times New Roman"/>
          <w:sz w:val="24"/>
          <w:szCs w:val="24"/>
        </w:rPr>
        <w:t>Initialise result list sigma = [].</w:t>
      </w:r>
    </w:p>
    <w:p w14:paraId="200F3690" w14:textId="77777777" w:rsidR="000A4D0D" w:rsidRDefault="000A4D0D" w:rsidP="000A4D0D">
      <w:pPr>
        <w:pStyle w:val="ListParagraph"/>
        <w:numPr>
          <w:ilvl w:val="0"/>
          <w:numId w:val="15"/>
        </w:numPr>
        <w:suppressAutoHyphens w:val="0"/>
        <w:spacing w:before="60" w:after="60" w:line="360" w:lineRule="auto"/>
        <w:contextualSpacing w:val="0"/>
      </w:pPr>
      <w:r>
        <w:rPr>
          <w:rFonts w:ascii="Times New Roman" w:eastAsia="Times New Roman" w:hAnsi="Times New Roman" w:cs="Times New Roman"/>
          <w:sz w:val="24"/>
          <w:szCs w:val="24"/>
        </w:rPr>
        <w:t>While Q is not empty: (a) Dequeue node u from Q; (b) Append u to sigma; (c) For each edge (u to v): decrement in_degree[v] by 1, and if in_degree[v] = 0, enqueue v into Q.</w:t>
      </w:r>
    </w:p>
    <w:p w14:paraId="02ACF095" w14:textId="77777777" w:rsidR="000A4D0D" w:rsidRDefault="000A4D0D" w:rsidP="000A4D0D">
      <w:pPr>
        <w:pStyle w:val="ListParagraph"/>
        <w:numPr>
          <w:ilvl w:val="0"/>
          <w:numId w:val="15"/>
        </w:numPr>
        <w:suppressAutoHyphens w:val="0"/>
        <w:spacing w:before="60" w:after="60" w:line="360" w:lineRule="auto"/>
        <w:contextualSpacing w:val="0"/>
      </w:pPr>
      <w:r>
        <w:rPr>
          <w:rFonts w:ascii="Times New Roman" w:eastAsia="Times New Roman" w:hAnsi="Times New Roman" w:cs="Times New Roman"/>
          <w:sz w:val="24"/>
          <w:szCs w:val="24"/>
        </w:rPr>
        <w:t>If |sigma| is not equal to |N|, a cycle exists  reject the workflow (invalid DAG).</w:t>
      </w:r>
    </w:p>
    <w:p w14:paraId="3F96356F" w14:textId="77777777" w:rsidR="000A4D0D" w:rsidRDefault="000A4D0D" w:rsidP="000A4D0D">
      <w:pPr>
        <w:pStyle w:val="ListParagraph"/>
        <w:numPr>
          <w:ilvl w:val="0"/>
          <w:numId w:val="15"/>
        </w:numPr>
        <w:suppressAutoHyphens w:val="0"/>
        <w:spacing w:before="60" w:after="60" w:line="360" w:lineRule="auto"/>
        <w:contextualSpacing w:val="0"/>
      </w:pPr>
      <w:r>
        <w:rPr>
          <w:rFonts w:ascii="Times New Roman" w:eastAsia="Times New Roman" w:hAnsi="Times New Roman" w:cs="Times New Roman"/>
          <w:sz w:val="24"/>
          <w:szCs w:val="24"/>
        </w:rPr>
        <w:t>Return sigma as the execution order.</w:t>
      </w:r>
    </w:p>
    <w:p w14:paraId="008CAABD" w14:textId="77777777" w:rsidR="000A4D0D" w:rsidRDefault="000A4D0D" w:rsidP="000A4D0D"/>
    <w:p w14:paraId="2F7EBCC0"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Complexity: O(V + E) where V is the number of nodes and E is the number of connections. Cycle Detection: If the final ordered list contains fewer nodes than the total node count, it implies that one or more nodes were never enqueued (their in-degree never reached zero), indicating a cycle. The system rejects such workflows at both the UI level (preventing cyclical connections via React Flow's isValidConnection callback) and the execution engine level.</w:t>
      </w:r>
    </w:p>
    <w:p w14:paraId="2C1BCC0C" w14:textId="77777777" w:rsidR="000A4D0D" w:rsidRDefault="000A4D0D" w:rsidP="000A4D0D"/>
    <w:p w14:paraId="416FB37A" w14:textId="77777777" w:rsidR="000A4D0D" w:rsidRDefault="000A4D0D" w:rsidP="000A4D0D">
      <w:pPr>
        <w:pStyle w:val="Heading3"/>
      </w:pPr>
      <w:r>
        <w:rPr>
          <w:rFonts w:ascii="Times New Roman" w:eastAsia="Times New Roman" w:hAnsi="Times New Roman" w:cs="Times New Roman"/>
          <w:sz w:val="24"/>
          <w:szCs w:val="24"/>
        </w:rPr>
        <w:lastRenderedPageBreak/>
        <w:t>3.6.3 Inngest Durable Step Execution</w:t>
      </w:r>
    </w:p>
    <w:p w14:paraId="7545199C"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Within an Inngest function, each node execution is wrapped in a step.run() call. Inngest's execution model guarantees several critical properties:</w:t>
      </w:r>
    </w:p>
    <w:p w14:paraId="76F4665C"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A4D0D" w14:paraId="21F88EE0" w14:textId="77777777" w:rsidTr="008A4042">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07DED2" w14:textId="77777777" w:rsidR="000A4D0D" w:rsidRDefault="000A4D0D" w:rsidP="008A4042">
            <w:pPr>
              <w:jc w:val="center"/>
            </w:pPr>
            <w:r>
              <w:rPr>
                <w:rFonts w:ascii="Times New Roman" w:eastAsia="Times New Roman" w:hAnsi="Times New Roman" w:cs="Times New Roman"/>
                <w:b/>
                <w:bCs/>
                <w:color w:val="FFFFFF"/>
                <w:sz w:val="20"/>
                <w:szCs w:val="20"/>
              </w:rPr>
              <w:t>Property</w:t>
            </w:r>
          </w:p>
        </w:tc>
        <w:tc>
          <w:tcPr>
            <w:tcW w:w="6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FBDA74" w14:textId="77777777" w:rsidR="000A4D0D" w:rsidRDefault="000A4D0D" w:rsidP="008A4042">
            <w:pPr>
              <w:jc w:val="center"/>
            </w:pPr>
            <w:r>
              <w:rPr>
                <w:rFonts w:ascii="Times New Roman" w:eastAsia="Times New Roman" w:hAnsi="Times New Roman" w:cs="Times New Roman"/>
                <w:b/>
                <w:bCs/>
                <w:color w:val="FFFFFF"/>
                <w:sz w:val="20"/>
                <w:szCs w:val="20"/>
              </w:rPr>
              <w:t>Description</w:t>
            </w:r>
          </w:p>
        </w:tc>
      </w:tr>
      <w:tr w:rsidR="000A4D0D" w14:paraId="27B20285"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DEF15" w14:textId="77777777" w:rsidR="000A4D0D" w:rsidRDefault="000A4D0D" w:rsidP="008A4042">
            <w:r>
              <w:rPr>
                <w:rFonts w:ascii="Times New Roman" w:eastAsia="Times New Roman" w:hAnsi="Times New Roman" w:cs="Times New Roman"/>
                <w:sz w:val="18"/>
                <w:szCs w:val="18"/>
              </w:rPr>
              <w:t>Step Persistence</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9CBF2" w14:textId="77777777" w:rsidR="000A4D0D" w:rsidRDefault="000A4D0D" w:rsidP="008A4042">
            <w:r>
              <w:rPr>
                <w:rFonts w:ascii="Times New Roman" w:eastAsia="Times New Roman" w:hAnsi="Times New Roman" w:cs="Times New Roman"/>
                <w:sz w:val="18"/>
                <w:szCs w:val="18"/>
              </w:rPr>
              <w:t>Each step.run() result is serialised and stored by Inngest. On a crash/retry, completed steps are replayed from stored results without re-execution.</w:t>
            </w:r>
          </w:p>
        </w:tc>
      </w:tr>
      <w:tr w:rsidR="000A4D0D" w14:paraId="7CB4A39A"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1768AD" w14:textId="77777777" w:rsidR="000A4D0D" w:rsidRDefault="000A4D0D" w:rsidP="008A4042">
            <w:r>
              <w:rPr>
                <w:rFonts w:ascii="Times New Roman" w:eastAsia="Times New Roman" w:hAnsi="Times New Roman" w:cs="Times New Roman"/>
                <w:sz w:val="18"/>
                <w:szCs w:val="18"/>
              </w:rPr>
              <w:t>Automatic Retry</w:t>
            </w:r>
          </w:p>
        </w:tc>
        <w:tc>
          <w:tcPr>
            <w:tcW w:w="6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17B62C" w14:textId="77777777" w:rsidR="000A4D0D" w:rsidRDefault="000A4D0D" w:rsidP="008A4042">
            <w:r>
              <w:rPr>
                <w:rFonts w:ascii="Times New Roman" w:eastAsia="Times New Roman" w:hAnsi="Times New Roman" w:cs="Times New Roman"/>
                <w:sz w:val="18"/>
                <w:szCs w:val="18"/>
              </w:rPr>
              <w:t>Failed steps are retried up to the configured maximum (default: 3 attempts) with exponential back-off.</w:t>
            </w:r>
          </w:p>
        </w:tc>
      </w:tr>
      <w:tr w:rsidR="000A4D0D" w14:paraId="2BB257FF"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5412F" w14:textId="77777777" w:rsidR="000A4D0D" w:rsidRDefault="000A4D0D" w:rsidP="008A4042">
            <w:r>
              <w:rPr>
                <w:rFonts w:ascii="Times New Roman" w:eastAsia="Times New Roman" w:hAnsi="Times New Roman" w:cs="Times New Roman"/>
                <w:sz w:val="18"/>
                <w:szCs w:val="18"/>
              </w:rPr>
              <w:t>Idempotency</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273D4" w14:textId="77777777" w:rsidR="000A4D0D" w:rsidRDefault="000A4D0D" w:rsidP="008A4042">
            <w:r>
              <w:rPr>
                <w:rFonts w:ascii="Times New Roman" w:eastAsia="Times New Roman" w:hAnsi="Times New Roman" w:cs="Times New Roman"/>
                <w:sz w:val="18"/>
                <w:szCs w:val="18"/>
              </w:rPr>
              <w:t>Because completed step outputs are persisted, re-running a partially completed workflow does not duplicate side effects (e.g., a Slack message is not sent twice).</w:t>
            </w:r>
          </w:p>
        </w:tc>
      </w:tr>
      <w:tr w:rsidR="000A4D0D" w14:paraId="65975B5D"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E68C27" w14:textId="77777777" w:rsidR="000A4D0D" w:rsidRDefault="000A4D0D" w:rsidP="008A4042">
            <w:r>
              <w:rPr>
                <w:rFonts w:ascii="Times New Roman" w:eastAsia="Times New Roman" w:hAnsi="Times New Roman" w:cs="Times New Roman"/>
                <w:sz w:val="18"/>
                <w:szCs w:val="18"/>
              </w:rPr>
              <w:t>Event Traceability</w:t>
            </w:r>
          </w:p>
        </w:tc>
        <w:tc>
          <w:tcPr>
            <w:tcW w:w="6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9BAF0C" w14:textId="77777777" w:rsidR="000A4D0D" w:rsidRDefault="000A4D0D" w:rsidP="008A4042">
            <w:r>
              <w:rPr>
                <w:rFonts w:ascii="Times New Roman" w:eastAsia="Times New Roman" w:hAnsi="Times New Roman" w:cs="Times New Roman"/>
                <w:sz w:val="18"/>
                <w:szCs w:val="18"/>
              </w:rPr>
              <w:t>Every execution is linked to a unique inngestEventId, providing a complete audit trail in the Inngest dashboard.</w:t>
            </w:r>
          </w:p>
        </w:tc>
      </w:tr>
    </w:tbl>
    <w:p w14:paraId="7A98F04C" w14:textId="77777777" w:rsidR="000A4D0D" w:rsidRDefault="000A4D0D" w:rsidP="000A4D0D"/>
    <w:p w14:paraId="58479AEE" w14:textId="77777777" w:rsidR="000A4D0D" w:rsidRDefault="000A4D0D" w:rsidP="000A4D0D">
      <w:pPr>
        <w:pStyle w:val="Heading3"/>
      </w:pPr>
      <w:r>
        <w:rPr>
          <w:rFonts w:ascii="Times New Roman" w:eastAsia="Times New Roman" w:hAnsi="Times New Roman" w:cs="Times New Roman"/>
          <w:sz w:val="24"/>
          <w:szCs w:val="24"/>
        </w:rPr>
        <w:t>3.6.4 Node Handler Dispatch Pattern</w:t>
      </w:r>
    </w:p>
    <w:p w14:paraId="4E0F7819"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Each node type is associated with a dedicated handler function. The dispatcher resolves the correct handler based on the node's type field using a switch-case dispatch. The supported handlers include: handleOpenAINode, handleGeminiNode, handleAnthropicNode, handleSlackNode, handleDiscordNode, and handleHttpRequestNode, among others. Each handler is a pure async function that reads the node's configuration from its metadata JSON field, retrieves any required API credential from the credential vault, invokes the appropriate third-party SDK or HTTP client, and returns a structured output object stored in the execution context for downstream nodes.</w:t>
      </w:r>
    </w:p>
    <w:p w14:paraId="427F368A" w14:textId="77777777" w:rsidR="000A4D0D" w:rsidRDefault="000A4D0D" w:rsidP="000A4D0D"/>
    <w:p w14:paraId="255C35B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This dispatch pattern ensures that the core execution engine remains agnostic to the implementation details of individual node types, satisfying the Open/Closed Principle  the engine is open for extension (new node types can be added by registering new handlers) but closed for modification (the engine loop itself does not change).</w:t>
      </w:r>
    </w:p>
    <w:p w14:paraId="5D8537F8" w14:textId="77777777" w:rsidR="000A4D0D" w:rsidRDefault="000A4D0D" w:rsidP="000A4D0D">
      <w:r>
        <w:br w:type="page"/>
      </w:r>
    </w:p>
    <w:p w14:paraId="5AC10F6A" w14:textId="77777777" w:rsidR="000A4D0D" w:rsidRDefault="000A4D0D" w:rsidP="000A4D0D">
      <w:pPr>
        <w:pStyle w:val="Heading1"/>
      </w:pPr>
      <w:bookmarkStart w:id="8" w:name="_Toc228695218"/>
      <w:r>
        <w:rPr>
          <w:rFonts w:ascii="Times New Roman" w:eastAsia="Times New Roman" w:hAnsi="Times New Roman" w:cs="Times New Roman"/>
          <w:color w:val="1F4E79"/>
        </w:rPr>
        <w:lastRenderedPageBreak/>
        <w:t>Chapter 4: Implementation / Experimentation</w:t>
      </w:r>
      <w:bookmarkEnd w:id="8"/>
    </w:p>
    <w:p w14:paraId="3B794C0C" w14:textId="77777777" w:rsidR="000A4D0D" w:rsidRDefault="000A4D0D" w:rsidP="000A4D0D"/>
    <w:p w14:paraId="37672979" w14:textId="77777777" w:rsidR="000A4D0D" w:rsidRDefault="000A4D0D" w:rsidP="000A4D0D">
      <w:pPr>
        <w:pStyle w:val="Heading2"/>
      </w:pPr>
      <w:r>
        <w:rPr>
          <w:rFonts w:ascii="Times New Roman" w:eastAsia="Times New Roman" w:hAnsi="Times New Roman" w:cs="Times New Roman"/>
          <w:color w:val="1F4E79"/>
        </w:rPr>
        <w:t>4.1 Implementation Details</w:t>
      </w:r>
    </w:p>
    <w:p w14:paraId="0BAEDAE1" w14:textId="77777777" w:rsidR="000A4D0D" w:rsidRDefault="000A4D0D" w:rsidP="000A4D0D">
      <w:pPr>
        <w:pStyle w:val="Heading3"/>
      </w:pPr>
      <w:r>
        <w:rPr>
          <w:rFonts w:ascii="Times New Roman" w:eastAsia="Times New Roman" w:hAnsi="Times New Roman" w:cs="Times New Roman"/>
          <w:sz w:val="24"/>
          <w:szCs w:val="24"/>
        </w:rPr>
        <w:t>4.1.1 Project Structure and Module Organisation</w:t>
      </w:r>
    </w:p>
    <w:p w14:paraId="4E0FADFF"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NODEBASE codebase follows a feature-sliced architecture, grouping all code related to a domain concern under src/features/&lt;domain&gt;/. This isolates concerns and makes the codebase navigable. The project structure is organised as follows:</w:t>
      </w:r>
    </w:p>
    <w:p w14:paraId="4A92FBAF" w14:textId="77777777" w:rsidR="000A4D0D" w:rsidRDefault="000A4D0D" w:rsidP="000A4D0D"/>
    <w:p w14:paraId="03CE3F92" w14:textId="77777777" w:rsidR="000A4D0D" w:rsidRDefault="000A4D0D" w:rsidP="000A4D0D">
      <w:pPr>
        <w:shd w:val="clear" w:color="auto" w:fill="F4F4F4"/>
        <w:spacing w:before="120" w:after="120" w:line="280" w:lineRule="auto"/>
        <w:ind w:left="360"/>
      </w:pPr>
      <w:r>
        <w:rPr>
          <w:rFonts w:ascii="Courier New" w:eastAsia="Courier New" w:hAnsi="Courier New" w:cs="Courier New"/>
          <w:sz w:val="18"/>
          <w:szCs w:val="18"/>
        </w:rPr>
        <w:t>NODEBASE/</w:t>
      </w:r>
      <w:r>
        <w:rPr>
          <w:rFonts w:ascii="Courier New" w:eastAsia="Courier New" w:hAnsi="Courier New" w:cs="Courier New"/>
          <w:sz w:val="18"/>
          <w:szCs w:val="18"/>
        </w:rPr>
        <w:br/>
        <w:t>├── prisma/</w:t>
      </w:r>
      <w:r>
        <w:rPr>
          <w:rFonts w:ascii="Courier New" w:eastAsia="Courier New" w:hAnsi="Courier New" w:cs="Courier New"/>
          <w:sz w:val="18"/>
          <w:szCs w:val="18"/>
        </w:rPr>
        <w:br/>
        <w:t>│   └── schema.prisma           # Database schema (single source of truth)</w:t>
      </w:r>
      <w:r>
        <w:rPr>
          <w:rFonts w:ascii="Courier New" w:eastAsia="Courier New" w:hAnsi="Courier New" w:cs="Courier New"/>
          <w:sz w:val="18"/>
          <w:szCs w:val="18"/>
        </w:rPr>
        <w:br/>
        <w:t>├── src/</w:t>
      </w:r>
      <w:r>
        <w:rPr>
          <w:rFonts w:ascii="Courier New" w:eastAsia="Courier New" w:hAnsi="Courier New" w:cs="Courier New"/>
          <w:sz w:val="18"/>
          <w:szCs w:val="18"/>
        </w:rPr>
        <w:br/>
        <w:t>│   ├── app/                    # Next.js App Router pages and API routes</w:t>
      </w:r>
      <w:r>
        <w:rPr>
          <w:rFonts w:ascii="Courier New" w:eastAsia="Courier New" w:hAnsi="Courier New" w:cs="Courier New"/>
          <w:sz w:val="18"/>
          <w:szCs w:val="18"/>
        </w:rPr>
        <w:br/>
        <w:t>│   │   ├── (auth)/             # Sign-in / sign-up pages</w:t>
      </w:r>
      <w:r>
        <w:rPr>
          <w:rFonts w:ascii="Courier New" w:eastAsia="Courier New" w:hAnsi="Courier New" w:cs="Courier New"/>
          <w:sz w:val="18"/>
          <w:szCs w:val="18"/>
        </w:rPr>
        <w:br/>
        <w:t>│   │   └── (dashboard)/        # Protected dashboard, editor, executions</w:t>
      </w:r>
      <w:r>
        <w:rPr>
          <w:rFonts w:ascii="Courier New" w:eastAsia="Courier New" w:hAnsi="Courier New" w:cs="Courier New"/>
          <w:sz w:val="18"/>
          <w:szCs w:val="18"/>
        </w:rPr>
        <w:br/>
        <w:t>│   ├── features/</w:t>
      </w:r>
      <w:r>
        <w:rPr>
          <w:rFonts w:ascii="Courier New" w:eastAsia="Courier New" w:hAnsi="Courier New" w:cs="Courier New"/>
          <w:sz w:val="18"/>
          <w:szCs w:val="18"/>
        </w:rPr>
        <w:br/>
        <w:t>│   │   ├── auth/               # Better Auth integration</w:t>
      </w:r>
      <w:r>
        <w:rPr>
          <w:rFonts w:ascii="Courier New" w:eastAsia="Courier New" w:hAnsi="Courier New" w:cs="Courier New"/>
          <w:sz w:val="18"/>
          <w:szCs w:val="18"/>
        </w:rPr>
        <w:br/>
        <w:t>│   │   ├── credentials/        # Credential vault (store/retrieve API keys)</w:t>
      </w:r>
      <w:r>
        <w:rPr>
          <w:rFonts w:ascii="Courier New" w:eastAsia="Courier New" w:hAnsi="Courier New" w:cs="Courier New"/>
          <w:sz w:val="18"/>
          <w:szCs w:val="18"/>
        </w:rPr>
        <w:br/>
        <w:t>│   │   ├── editor/             # React Flow canvas and node components</w:t>
      </w:r>
      <w:r>
        <w:rPr>
          <w:rFonts w:ascii="Courier New" w:eastAsia="Courier New" w:hAnsi="Courier New" w:cs="Courier New"/>
          <w:sz w:val="18"/>
          <w:szCs w:val="18"/>
        </w:rPr>
        <w:br/>
        <w:t>│   │   ├── executions/         # Execution display, node executors, hooks</w:t>
      </w:r>
      <w:r>
        <w:rPr>
          <w:rFonts w:ascii="Courier New" w:eastAsia="Courier New" w:hAnsi="Courier New" w:cs="Courier New"/>
          <w:sz w:val="18"/>
          <w:szCs w:val="18"/>
        </w:rPr>
        <w:br/>
        <w:t>│   │   ├── subscriptions/      # Polar billing integration</w:t>
      </w:r>
      <w:r>
        <w:rPr>
          <w:rFonts w:ascii="Courier New" w:eastAsia="Courier New" w:hAnsi="Courier New" w:cs="Courier New"/>
          <w:sz w:val="18"/>
          <w:szCs w:val="18"/>
        </w:rPr>
        <w:br/>
        <w:t>│   │   ├── triggers/           # Trigger node executors</w:t>
      </w:r>
      <w:r>
        <w:rPr>
          <w:rFonts w:ascii="Courier New" w:eastAsia="Courier New" w:hAnsi="Courier New" w:cs="Courier New"/>
          <w:sz w:val="18"/>
          <w:szCs w:val="18"/>
        </w:rPr>
        <w:br/>
        <w:t>│   │   └── workflows/          # Workflow CRUD, tRPC hooks</w:t>
      </w:r>
      <w:r>
        <w:rPr>
          <w:rFonts w:ascii="Courier New" w:eastAsia="Courier New" w:hAnsi="Courier New" w:cs="Courier New"/>
          <w:sz w:val="18"/>
          <w:szCs w:val="18"/>
        </w:rPr>
        <w:br/>
        <w:t>│   ├── inngest/</w:t>
      </w:r>
      <w:r>
        <w:rPr>
          <w:rFonts w:ascii="Courier New" w:eastAsia="Courier New" w:hAnsi="Courier New" w:cs="Courier New"/>
          <w:sz w:val="18"/>
          <w:szCs w:val="18"/>
        </w:rPr>
        <w:br/>
        <w:t>│   │   ├── client.ts           # Inngest client initialisation</w:t>
      </w:r>
      <w:r>
        <w:rPr>
          <w:rFonts w:ascii="Courier New" w:eastAsia="Courier New" w:hAnsi="Courier New" w:cs="Courier New"/>
          <w:sz w:val="18"/>
          <w:szCs w:val="18"/>
        </w:rPr>
        <w:br/>
        <w:t>│   │   ├── functions.ts        # Core executeWorkflow Inngest function</w:t>
      </w:r>
      <w:r>
        <w:rPr>
          <w:rFonts w:ascii="Courier New" w:eastAsia="Courier New" w:hAnsi="Courier New" w:cs="Courier New"/>
          <w:sz w:val="18"/>
          <w:szCs w:val="18"/>
        </w:rPr>
        <w:br/>
        <w:t>│   │   ├── utils.ts            # Topological sort + event dispatch helpers</w:t>
      </w:r>
      <w:r>
        <w:rPr>
          <w:rFonts w:ascii="Courier New" w:eastAsia="Courier New" w:hAnsi="Courier New" w:cs="Courier New"/>
          <w:sz w:val="18"/>
          <w:szCs w:val="18"/>
        </w:rPr>
        <w:br/>
        <w:t>│   │   └── channels/           # Per-node realtime channel definitions</w:t>
      </w:r>
      <w:r>
        <w:rPr>
          <w:rFonts w:ascii="Courier New" w:eastAsia="Courier New" w:hAnsi="Courier New" w:cs="Courier New"/>
          <w:sz w:val="18"/>
          <w:szCs w:val="18"/>
        </w:rPr>
        <w:br/>
        <w:t>│   ├── trpc/</w:t>
      </w:r>
      <w:r>
        <w:rPr>
          <w:rFonts w:ascii="Courier New" w:eastAsia="Courier New" w:hAnsi="Courier New" w:cs="Courier New"/>
          <w:sz w:val="18"/>
          <w:szCs w:val="18"/>
        </w:rPr>
        <w:br/>
        <w:t>│   │   ├── init.ts             # tRPC initialisation + auth context</w:t>
      </w:r>
      <w:r>
        <w:rPr>
          <w:rFonts w:ascii="Courier New" w:eastAsia="Courier New" w:hAnsi="Courier New" w:cs="Courier New"/>
          <w:sz w:val="18"/>
          <w:szCs w:val="18"/>
        </w:rPr>
        <w:br/>
        <w:t>│   │   ├── routers/_app.ts     # Root router (composes feature routers)</w:t>
      </w:r>
      <w:r>
        <w:rPr>
          <w:rFonts w:ascii="Courier New" w:eastAsia="Courier New" w:hAnsi="Courier New" w:cs="Courier New"/>
          <w:sz w:val="18"/>
          <w:szCs w:val="18"/>
        </w:rPr>
        <w:br/>
        <w:t>│   │   ├── client.tsx          # Client-side tRPC + React Query provider</w:t>
      </w:r>
      <w:r>
        <w:rPr>
          <w:rFonts w:ascii="Courier New" w:eastAsia="Courier New" w:hAnsi="Courier New" w:cs="Courier New"/>
          <w:sz w:val="18"/>
          <w:szCs w:val="18"/>
        </w:rPr>
        <w:br/>
        <w:t>│   │   └── server.tsx          # Server-side tRPC caller</w:t>
      </w:r>
      <w:r>
        <w:rPr>
          <w:rFonts w:ascii="Courier New" w:eastAsia="Courier New" w:hAnsi="Courier New" w:cs="Courier New"/>
          <w:sz w:val="18"/>
          <w:szCs w:val="18"/>
        </w:rPr>
        <w:br/>
        <w:t>│   └── lib/</w:t>
      </w:r>
      <w:r>
        <w:rPr>
          <w:rFonts w:ascii="Courier New" w:eastAsia="Courier New" w:hAnsi="Courier New" w:cs="Courier New"/>
          <w:sz w:val="18"/>
          <w:szCs w:val="18"/>
        </w:rPr>
        <w:br/>
        <w:t>│       ├── db.ts               # Prisma client singleton</w:t>
      </w:r>
      <w:r>
        <w:rPr>
          <w:rFonts w:ascii="Courier New" w:eastAsia="Courier New" w:hAnsi="Courier New" w:cs="Courier New"/>
          <w:sz w:val="18"/>
          <w:szCs w:val="18"/>
        </w:rPr>
        <w:br/>
        <w:t>│       └── auth.ts             # Better Auth + Polar configuration</w:t>
      </w:r>
    </w:p>
    <w:p w14:paraId="1A697319" w14:textId="77777777" w:rsidR="000A4D0D" w:rsidRDefault="000A4D0D" w:rsidP="000A4D0D"/>
    <w:p w14:paraId="5A713C41" w14:textId="77777777" w:rsidR="000A4D0D" w:rsidRDefault="000A4D0D" w:rsidP="000A4D0D">
      <w:pPr>
        <w:pStyle w:val="Heading3"/>
      </w:pPr>
      <w:r>
        <w:rPr>
          <w:rFonts w:ascii="Times New Roman" w:eastAsia="Times New Roman" w:hAnsi="Times New Roman" w:cs="Times New Roman"/>
          <w:sz w:val="24"/>
          <w:szCs w:val="24"/>
        </w:rPr>
        <w:t>4.1.2 Database Schema Implementation</w:t>
      </w:r>
    </w:p>
    <w:p w14:paraId="45216FF7"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Prisma schema (prisma/schema.prisma) defines all core entities. The User model is the root of all multi-tenant data. Every Workflow and Credential record carries a userId foreign key with onDelete: Cascade, ensuring complete data cleanup when a user account is deleted.</w:t>
      </w:r>
    </w:p>
    <w:p w14:paraId="2ED13537" w14:textId="77777777" w:rsidR="000A4D0D" w:rsidRDefault="000A4D0D" w:rsidP="000A4D0D"/>
    <w:p w14:paraId="2AF35AB2"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Workflow model contains a name, userId, and relations to nodes, connections, and executions. The Node model includes workflowId, type (NodeType enum), name, position (JSON for canvas coordinates), data (JSON for node-type-specific configuration), and optional credentialId. The Connection model stores fromNodeId, toNodeId, fromOutput, and toInput, with a composite unique constraint preventing duplicate edges.</w:t>
      </w:r>
    </w:p>
    <w:p w14:paraId="54EB1EBA" w14:textId="77777777" w:rsidR="000A4D0D" w:rsidRDefault="000A4D0D" w:rsidP="000A4D0D"/>
    <w:p w14:paraId="5B06AB06"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Execution model captures the complete runtime state of a workflow run with fields for status (ExecutionStatus enum: RUNNING, SUCCESS, FAILED), error, errorStack, startedAt, completedAt, inngestEventId (unique), and output (JSON). The inngestEventId field links every execution record to its corresponding Inngest event, enabling external traceability via the Inngest dashboard.</w:t>
      </w:r>
    </w:p>
    <w:p w14:paraId="29DBDCC6" w14:textId="77777777" w:rsidR="000A4D0D" w:rsidRDefault="000A4D0D" w:rsidP="000A4D0D"/>
    <w:p w14:paraId="72B1585E" w14:textId="77777777" w:rsidR="000A4D0D" w:rsidRDefault="000A4D0D" w:rsidP="000A4D0D">
      <w:pPr>
        <w:pStyle w:val="Heading3"/>
      </w:pPr>
      <w:r>
        <w:rPr>
          <w:rFonts w:ascii="Times New Roman" w:eastAsia="Times New Roman" w:hAnsi="Times New Roman" w:cs="Times New Roman"/>
          <w:sz w:val="24"/>
          <w:szCs w:val="24"/>
        </w:rPr>
        <w:t>4.1.3 tRPC API Layer</w:t>
      </w:r>
    </w:p>
    <w:p w14:paraId="1897F01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root tRPC router (src/trpc/routers/_app.ts) composes three feature routers: the workflowsRouter (CRUD for workflows and nodes/connections), the credentialsRouter (manages API key vault entries), and the executionsRouter (fetches execution records and status). All tRPC procedures run within an authenticated context. The init.ts file extracts the session from the incoming request and makes the userId available to every procedure through a protectedProcedure middleware that throws a TRPC UNAUTHORIZED error if no session is present.</w:t>
      </w:r>
    </w:p>
    <w:p w14:paraId="17E218B1" w14:textId="77777777" w:rsidR="000A4D0D" w:rsidRDefault="000A4D0D" w:rsidP="000A4D0D"/>
    <w:p w14:paraId="57DA0794"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On the frontend, tRPC is consumed via auto-generated React Query hooks, providing full TypeScript type inference from the Prisma model through the tRPC procedure to the React component. This eliminates manual type definitions at the API boundary and ensures that all API contract changes propagate as compile-time TypeScript errors.</w:t>
      </w:r>
    </w:p>
    <w:p w14:paraId="6261AB54" w14:textId="77777777" w:rsidR="000A4D0D" w:rsidRDefault="000A4D0D" w:rsidP="000A4D0D"/>
    <w:p w14:paraId="57F6AB4D" w14:textId="77777777" w:rsidR="000A4D0D" w:rsidRDefault="000A4D0D" w:rsidP="000A4D0D">
      <w:pPr>
        <w:pStyle w:val="Heading3"/>
      </w:pPr>
      <w:r>
        <w:rPr>
          <w:rFonts w:ascii="Times New Roman" w:eastAsia="Times New Roman" w:hAnsi="Times New Roman" w:cs="Times New Roman"/>
          <w:sz w:val="24"/>
          <w:szCs w:val="24"/>
        </w:rPr>
        <w:lastRenderedPageBreak/>
        <w:t>4.1.4 Visual Workflow Editor (React Flow)</w:t>
      </w:r>
    </w:p>
    <w:p w14:paraId="2D16977E"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editor (src/features/editor/components/editor.tsx) wraps React Flow with NODEBASE's custom node types and canvas configuration. The component loads the workflow via a Suspense-compatible tRPC query, initialises React Flow state with the persisted nodes and edges, and renders the canvas with snap-to-grid alignment, background grid dots, a minimap, zoom controls, and an AddNodeButton panel. The ExecuteWorkflowButton is conditionally rendered only when a MANUAL_TRIGGER node is present.</w:t>
      </w:r>
    </w:p>
    <w:p w14:paraId="56BE938A" w14:textId="77777777" w:rsidR="000A4D0D" w:rsidRDefault="000A4D0D" w:rsidP="000A4D0D"/>
    <w:p w14:paraId="682EFC02"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Each node component follows a consistent implementation pattern. The node subscribes to an Inngest realtime channel via the useNodeStatus hook, rendering live status indicators (animated spinner for RUNNING, green checkmark for SUCCESS, red X for FAILED) on the canvas card without polling. The BaseExecutionNode component provides the visual card shell, while a dedicated dialog component handles the node's configuration UI.</w:t>
      </w:r>
    </w:p>
    <w:p w14:paraId="6D86C1A0" w14:textId="77777777" w:rsidR="000A4D0D" w:rsidRDefault="000A4D0D" w:rsidP="000A4D0D"/>
    <w:p w14:paraId="65BEFC5A" w14:textId="77777777" w:rsidR="000A4D0D" w:rsidRDefault="000A4D0D" w:rsidP="000A4D0D">
      <w:pPr>
        <w:pStyle w:val="Heading3"/>
      </w:pPr>
      <w:r>
        <w:rPr>
          <w:rFonts w:ascii="Times New Roman" w:eastAsia="Times New Roman" w:hAnsi="Times New Roman" w:cs="Times New Roman"/>
          <w:sz w:val="24"/>
          <w:szCs w:val="24"/>
        </w:rPr>
        <w:t>4.1.5 Execution Engine (Inngest Function)</w:t>
      </w:r>
    </w:p>
    <w:p w14:paraId="6AE3F1D1"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core execution logic resides in src/inngest/functions.ts. The executeWorkflow function is registered as an Inngest durable function triggered by the workflows/execute.workflow event. The function is configured with 3 retries in production and an onFailure callback that marks the execution as FAILED in the database with the error message.</w:t>
      </w:r>
    </w:p>
    <w:p w14:paraId="45C0D90F" w14:textId="77777777" w:rsidR="000A4D0D" w:rsidRDefault="000A4D0D" w:rsidP="000A4D0D"/>
    <w:p w14:paraId="1253F14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execution proceeds in four durable steps: Step 1 creates the execution record in the database with RUNNING status. Step 2 loads the workflow from the database and computes the topological sort. Step 3 iterates through the sorted nodes, calling the appropriate executor from the registry and accumulating results in a shared context object. Step 4 updates the execution record to SUCCESS with the final context as output and the completedAt timestamp.</w:t>
      </w:r>
    </w:p>
    <w:p w14:paraId="395C5962" w14:textId="77777777" w:rsidR="000A4D0D" w:rsidRDefault="000A4D0D" w:rsidP="000A4D0D"/>
    <w:p w14:paraId="26DDD29B" w14:textId="77777777" w:rsidR="000A4D0D" w:rsidRDefault="000A4D0D" w:rsidP="000A4D0D">
      <w:pPr>
        <w:pStyle w:val="Heading3"/>
      </w:pPr>
      <w:r>
        <w:rPr>
          <w:rFonts w:ascii="Times New Roman" w:eastAsia="Times New Roman" w:hAnsi="Times New Roman" w:cs="Times New Roman"/>
          <w:sz w:val="24"/>
          <w:szCs w:val="24"/>
        </w:rPr>
        <w:lastRenderedPageBreak/>
        <w:t>4.1.6 Topological Sort Implementation</w:t>
      </w:r>
    </w:p>
    <w:p w14:paraId="26E53B28"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topological sort implementation (src/inngest/utils.ts) uses the toposort npm library. The function handles the edge case of isolated nodes (with no connections) by adding self-edges for those nodes, ensuring they are included in the topological order. Cyclic graphs are detected by catching the error thrown by toposort and re-throwing a descriptive "Workflow contains a cycle" error.</w:t>
      </w:r>
    </w:p>
    <w:p w14:paraId="431B45DF" w14:textId="77777777" w:rsidR="000A4D0D" w:rsidRDefault="000A4D0D" w:rsidP="000A4D0D"/>
    <w:p w14:paraId="08545BC6" w14:textId="77777777" w:rsidR="000A4D0D" w:rsidRDefault="000A4D0D" w:rsidP="000A4D0D">
      <w:pPr>
        <w:pStyle w:val="Heading3"/>
      </w:pPr>
      <w:r>
        <w:rPr>
          <w:rFonts w:ascii="Times New Roman" w:eastAsia="Times New Roman" w:hAnsi="Times New Roman" w:cs="Times New Roman"/>
          <w:sz w:val="24"/>
          <w:szCs w:val="24"/>
        </w:rPr>
        <w:t>4.1.7 Executor Registry Pattern</w:t>
      </w:r>
    </w:p>
    <w:p w14:paraId="275173A7"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Executor Registry (src/features/executions/lib/executor-registry.ts) maps every NodeType to its handler function, implementing the Strategy Pattern. The registry maps NodeType.MANUAL_TRIGGER to manualTriggerExecutor, NodeType.HTTP_REQUEST to httpRequestExecutor, NodeType.GOOGLE_FORM_TRIGGER to googleFormTriggerExecutor, NodeType.STRIPE_TRIGGER to stripeTriggerExecutor, NodeType.GEMINI to geminiExecutor, NodeType.OPENAI to openaiExecutor, NodeType.ANTHROPIC to anthropicExecutor, NodeType.DISCORD to discordExecutor, and NodeType.SLACK to slackExecutor.</w:t>
      </w:r>
    </w:p>
    <w:p w14:paraId="7ACE9466" w14:textId="77777777" w:rsidR="000A4D0D" w:rsidRDefault="000A4D0D" w:rsidP="000A4D0D"/>
    <w:p w14:paraId="621FF8E0"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Each NodeExecutor is a typed async function that accepts data (node configuration), nodeId, userId, context (accumulated upstream outputs), step (Inngest step wrapper), and publish (realtime channel publisher), and returns a Promise resolving to the node's output. Adding a new node type requires only: (1) a new executor function, (2) a new entry in executorRegistry, and (3) a new React node component  without touching the execution engine.</w:t>
      </w:r>
    </w:p>
    <w:p w14:paraId="7F9B91E5" w14:textId="77777777" w:rsidR="000A4D0D" w:rsidRDefault="000A4D0D" w:rsidP="000A4D0D"/>
    <w:p w14:paraId="0E390D4F" w14:textId="77777777" w:rsidR="000A4D0D" w:rsidRDefault="000A4D0D" w:rsidP="000A4D0D">
      <w:pPr>
        <w:pStyle w:val="Heading3"/>
      </w:pPr>
      <w:r>
        <w:rPr>
          <w:rFonts w:ascii="Times New Roman" w:eastAsia="Times New Roman" w:hAnsi="Times New Roman" w:cs="Times New Roman"/>
          <w:sz w:val="24"/>
          <w:szCs w:val="24"/>
        </w:rPr>
        <w:t>4.1.8 Execution Monitoring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A4D0D" w14:paraId="7A2747B4" w14:textId="77777777" w:rsidTr="008A4042">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C040C7" w14:textId="77777777" w:rsidR="000A4D0D" w:rsidRDefault="000A4D0D" w:rsidP="008A4042">
            <w:pPr>
              <w:jc w:val="center"/>
            </w:pPr>
            <w:r>
              <w:rPr>
                <w:rFonts w:ascii="Times New Roman" w:eastAsia="Times New Roman" w:hAnsi="Times New Roman" w:cs="Times New Roman"/>
                <w:b/>
                <w:bCs/>
                <w:color w:val="FFFFFF"/>
                <w:sz w:val="20"/>
                <w:szCs w:val="20"/>
              </w:rPr>
              <w:t>Field Displayed</w:t>
            </w:r>
          </w:p>
        </w:tc>
        <w:tc>
          <w:tcPr>
            <w:tcW w:w="5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81EB29" w14:textId="77777777" w:rsidR="000A4D0D" w:rsidRDefault="000A4D0D" w:rsidP="008A4042">
            <w:pPr>
              <w:jc w:val="center"/>
            </w:pPr>
            <w:r>
              <w:rPr>
                <w:rFonts w:ascii="Times New Roman" w:eastAsia="Times New Roman" w:hAnsi="Times New Roman" w:cs="Times New Roman"/>
                <w:b/>
                <w:bCs/>
                <w:color w:val="FFFFFF"/>
                <w:sz w:val="20"/>
                <w:szCs w:val="20"/>
              </w:rPr>
              <w:t>Source</w:t>
            </w:r>
          </w:p>
        </w:tc>
      </w:tr>
      <w:tr w:rsidR="000A4D0D" w14:paraId="427CD4A9"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6ACFD" w14:textId="77777777" w:rsidR="000A4D0D" w:rsidRDefault="000A4D0D" w:rsidP="008A4042">
            <w:r>
              <w:rPr>
                <w:rFonts w:ascii="Times New Roman" w:eastAsia="Times New Roman" w:hAnsi="Times New Roman" w:cs="Times New Roman"/>
                <w:sz w:val="18"/>
                <w:szCs w:val="18"/>
              </w:rPr>
              <w:t>Status (Running / Success / Failed)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755A1" w14:textId="77777777" w:rsidR="000A4D0D" w:rsidRDefault="000A4D0D" w:rsidP="008A4042">
            <w:r>
              <w:rPr>
                <w:rFonts w:ascii="Times New Roman" w:eastAsia="Times New Roman" w:hAnsi="Times New Roman" w:cs="Times New Roman"/>
                <w:sz w:val="18"/>
                <w:szCs w:val="18"/>
              </w:rPr>
              <w:t>Execution.status enum with matching icon and colour</w:t>
            </w:r>
          </w:p>
        </w:tc>
      </w:tr>
      <w:tr w:rsidR="000A4D0D" w14:paraId="3EAB4232"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F722B2" w14:textId="77777777" w:rsidR="000A4D0D" w:rsidRDefault="000A4D0D" w:rsidP="008A4042">
            <w:r>
              <w:rPr>
                <w:rFonts w:ascii="Times New Roman" w:eastAsia="Times New Roman" w:hAnsi="Times New Roman" w:cs="Times New Roman"/>
                <w:sz w:val="18"/>
                <w:szCs w:val="18"/>
              </w:rPr>
              <w:t>Workflow name (linked)</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FAF58F" w14:textId="77777777" w:rsidR="000A4D0D" w:rsidRDefault="000A4D0D" w:rsidP="008A4042">
            <w:r>
              <w:rPr>
                <w:rFonts w:ascii="Times New Roman" w:eastAsia="Times New Roman" w:hAnsi="Times New Roman" w:cs="Times New Roman"/>
                <w:sz w:val="18"/>
                <w:szCs w:val="18"/>
              </w:rPr>
              <w:t>Execution.workflow.name via Prisma relation include</w:t>
            </w:r>
          </w:p>
        </w:tc>
      </w:tr>
      <w:tr w:rsidR="000A4D0D" w14:paraId="34A5E5B4"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74A6F" w14:textId="77777777" w:rsidR="000A4D0D" w:rsidRDefault="000A4D0D" w:rsidP="008A4042">
            <w:r>
              <w:rPr>
                <w:rFonts w:ascii="Times New Roman" w:eastAsia="Times New Roman" w:hAnsi="Times New Roman" w:cs="Times New Roman"/>
                <w:sz w:val="18"/>
                <w:szCs w:val="18"/>
              </w:rPr>
              <w:lastRenderedPageBreak/>
              <w:t>Started / Completed timestamps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F6F19" w14:textId="77777777" w:rsidR="000A4D0D" w:rsidRDefault="000A4D0D" w:rsidP="008A4042">
            <w:r>
              <w:rPr>
                <w:rFonts w:ascii="Times New Roman" w:eastAsia="Times New Roman" w:hAnsi="Times New Roman" w:cs="Times New Roman"/>
                <w:sz w:val="18"/>
                <w:szCs w:val="18"/>
              </w:rPr>
              <w:t>Execution.startedAt, Execution.completedAt (relative time via date-fns)</w:t>
            </w:r>
          </w:p>
        </w:tc>
      </w:tr>
      <w:tr w:rsidR="000A4D0D" w14:paraId="6F813661"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69F924" w14:textId="77777777" w:rsidR="000A4D0D" w:rsidRDefault="000A4D0D" w:rsidP="008A4042">
            <w:r>
              <w:rPr>
                <w:rFonts w:ascii="Times New Roman" w:eastAsia="Times New Roman" w:hAnsi="Times New Roman" w:cs="Times New Roman"/>
                <w:sz w:val="18"/>
                <w:szCs w:val="18"/>
              </w:rPr>
              <w:t>Duration</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87B040" w14:textId="77777777" w:rsidR="000A4D0D" w:rsidRDefault="000A4D0D" w:rsidP="008A4042">
            <w:r>
              <w:rPr>
                <w:rFonts w:ascii="Times New Roman" w:eastAsia="Times New Roman" w:hAnsi="Times New Roman" w:cs="Times New Roman"/>
                <w:sz w:val="18"/>
                <w:szCs w:val="18"/>
              </w:rPr>
              <w:t>Computed as completedAt - startedAt in seconds</w:t>
            </w:r>
          </w:p>
        </w:tc>
      </w:tr>
      <w:tr w:rsidR="000A4D0D" w14:paraId="59988579"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00ABE" w14:textId="77777777" w:rsidR="000A4D0D" w:rsidRDefault="000A4D0D" w:rsidP="008A4042">
            <w:r>
              <w:rPr>
                <w:rFonts w:ascii="Times New Roman" w:eastAsia="Times New Roman" w:hAnsi="Times New Roman" w:cs="Times New Roman"/>
                <w:sz w:val="18"/>
                <w:szCs w:val="18"/>
              </w:rPr>
              <w:t>Inngest Event ID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8FD41" w14:textId="77777777" w:rsidR="000A4D0D" w:rsidRDefault="000A4D0D" w:rsidP="008A4042">
            <w:r>
              <w:rPr>
                <w:rFonts w:ascii="Times New Roman" w:eastAsia="Times New Roman" w:hAnsi="Times New Roman" w:cs="Times New Roman"/>
                <w:sz w:val="18"/>
                <w:szCs w:val="18"/>
              </w:rPr>
              <w:t>Execution.inngestEventId for external tracing</w:t>
            </w:r>
          </w:p>
        </w:tc>
      </w:tr>
      <w:tr w:rsidR="000A4D0D" w14:paraId="67175B73"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454B26" w14:textId="77777777" w:rsidR="000A4D0D" w:rsidRDefault="000A4D0D" w:rsidP="008A4042">
            <w:r>
              <w:rPr>
                <w:rFonts w:ascii="Times New Roman" w:eastAsia="Times New Roman" w:hAnsi="Times New Roman" w:cs="Times New Roman"/>
                <w:sz w:val="18"/>
                <w:szCs w:val="18"/>
              </w:rPr>
              <w:t>Error message</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60C2A0" w14:textId="77777777" w:rsidR="000A4D0D" w:rsidRDefault="000A4D0D" w:rsidP="008A4042">
            <w:r>
              <w:rPr>
                <w:rFonts w:ascii="Times New Roman" w:eastAsia="Times New Roman" w:hAnsi="Times New Roman" w:cs="Times New Roman"/>
                <w:sz w:val="18"/>
                <w:szCs w:val="18"/>
              </w:rPr>
              <w:t>Execution.error rendered in a red alert box</w:t>
            </w:r>
          </w:p>
        </w:tc>
      </w:tr>
      <w:tr w:rsidR="000A4D0D" w14:paraId="36C81DEC"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C3721" w14:textId="77777777" w:rsidR="000A4D0D" w:rsidRDefault="000A4D0D" w:rsidP="008A4042">
            <w:r>
              <w:rPr>
                <w:rFonts w:ascii="Times New Roman" w:eastAsia="Times New Roman" w:hAnsi="Times New Roman" w:cs="Times New Roman"/>
                <w:sz w:val="18"/>
                <w:szCs w:val="18"/>
              </w:rPr>
              <w:t>Stack trace (collapsible)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B9321" w14:textId="77777777" w:rsidR="000A4D0D" w:rsidRDefault="000A4D0D" w:rsidP="008A4042">
            <w:r>
              <w:rPr>
                <w:rFonts w:ascii="Times New Roman" w:eastAsia="Times New Roman" w:hAnsi="Times New Roman" w:cs="Times New Roman"/>
                <w:sz w:val="18"/>
                <w:szCs w:val="18"/>
              </w:rPr>
              <w:t>Execution.errorStack in a monospace pre block</w:t>
            </w:r>
          </w:p>
        </w:tc>
      </w:tr>
      <w:tr w:rsidR="000A4D0D" w14:paraId="0C5C712C"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30C4C5" w14:textId="77777777" w:rsidR="000A4D0D" w:rsidRDefault="000A4D0D" w:rsidP="008A4042">
            <w:r>
              <w:rPr>
                <w:rFonts w:ascii="Times New Roman" w:eastAsia="Times New Roman" w:hAnsi="Times New Roman" w:cs="Times New Roman"/>
                <w:sz w:val="18"/>
                <w:szCs w:val="18"/>
              </w:rPr>
              <w:t>JSON output</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F991D6" w14:textId="77777777" w:rsidR="000A4D0D" w:rsidRDefault="000A4D0D" w:rsidP="008A4042">
            <w:r>
              <w:rPr>
                <w:rFonts w:ascii="Times New Roman" w:eastAsia="Times New Roman" w:hAnsi="Times New Roman" w:cs="Times New Roman"/>
                <w:sz w:val="18"/>
                <w:szCs w:val="18"/>
              </w:rPr>
              <w:t>Execution.output pretty-printed with JSON.stringify(...)</w:t>
            </w:r>
          </w:p>
        </w:tc>
      </w:tr>
    </w:tbl>
    <w:p w14:paraId="516E61D3" w14:textId="77777777" w:rsidR="000A4D0D" w:rsidRDefault="000A4D0D" w:rsidP="000A4D0D"/>
    <w:p w14:paraId="12ABC860" w14:textId="77777777" w:rsidR="000A4D0D" w:rsidRDefault="000A4D0D" w:rsidP="000A4D0D">
      <w:pPr>
        <w:pStyle w:val="Heading2"/>
      </w:pPr>
      <w:r>
        <w:rPr>
          <w:rFonts w:ascii="Times New Roman" w:eastAsia="Times New Roman" w:hAnsi="Times New Roman" w:cs="Times New Roman"/>
          <w:color w:val="1F4E79"/>
        </w:rPr>
        <w:t>4.2 Screenshots and Interface Descriptions</w:t>
      </w:r>
    </w:p>
    <w:p w14:paraId="6332D3D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following section describes the key interfaces of NODEBASE. Screenshots should be inserted at the indicated placeholders in the final compiled report.</w:t>
      </w:r>
    </w:p>
    <w:p w14:paraId="2FF64F40" w14:textId="77777777" w:rsidR="000A4D0D" w:rsidRDefault="000A4D0D" w:rsidP="000A4D0D"/>
    <w:p w14:paraId="174B2A29" w14:textId="7358B8B9" w:rsidR="000A4D0D" w:rsidRDefault="000A4D0D" w:rsidP="000A4D0D">
      <w:pPr>
        <w:pStyle w:val="Heading3"/>
      </w:pPr>
      <w:r>
        <w:rPr>
          <w:rFonts w:ascii="Times New Roman" w:eastAsia="Times New Roman" w:hAnsi="Times New Roman" w:cs="Times New Roman"/>
          <w:sz w:val="24"/>
          <w:szCs w:val="24"/>
        </w:rPr>
        <w:t xml:space="preserve">4.2.1 </w:t>
      </w:r>
      <w:r w:rsidR="00045157">
        <w:rPr>
          <w:rFonts w:ascii="Times New Roman" w:eastAsia="Times New Roman" w:hAnsi="Times New Roman" w:cs="Times New Roman"/>
          <w:sz w:val="24"/>
          <w:szCs w:val="24"/>
        </w:rPr>
        <w:t>Dashboard Workflow</w:t>
      </w:r>
      <w:r>
        <w:rPr>
          <w:rFonts w:ascii="Times New Roman" w:eastAsia="Times New Roman" w:hAnsi="Times New Roman" w:cs="Times New Roman"/>
          <w:sz w:val="24"/>
          <w:szCs w:val="24"/>
        </w:rPr>
        <w:t xml:space="preserve"> List</w:t>
      </w:r>
    </w:p>
    <w:p w14:paraId="5DE95F13" w14:textId="2ACE890E" w:rsidR="000A4D0D" w:rsidRDefault="00987D99" w:rsidP="000A4D0D">
      <w:pPr>
        <w:spacing w:before="80" w:after="80" w:line="360" w:lineRule="auto"/>
        <w:jc w:val="both"/>
      </w:pPr>
      <w:r>
        <w:rPr>
          <w:noProof/>
        </w:rPr>
        <w:drawing>
          <wp:inline distT="0" distB="0" distL="0" distR="0" wp14:anchorId="6EF6FFF5" wp14:editId="0D47D2AE">
            <wp:extent cx="5486400" cy="2948305"/>
            <wp:effectExtent l="0" t="0" r="0" b="4445"/>
            <wp:docPr id="200492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948305"/>
                    </a:xfrm>
                    <a:prstGeom prst="rect">
                      <a:avLst/>
                    </a:prstGeom>
                    <a:noFill/>
                    <a:ln>
                      <a:noFill/>
                    </a:ln>
                  </pic:spPr>
                </pic:pic>
              </a:graphicData>
            </a:graphic>
          </wp:inline>
        </w:drawing>
      </w:r>
      <w:r w:rsidR="000A4D0D">
        <w:rPr>
          <w:rFonts w:ascii="Times New Roman" w:eastAsia="Times New Roman" w:hAnsi="Times New Roman" w:cs="Times New Roman"/>
          <w:sz w:val="24"/>
          <w:szCs w:val="24"/>
        </w:rPr>
        <w:t xml:space="preserve">The dashboard presents a card-based grid of all workflows belonging to the authenticated user. Each card displays the workflow name, creation date, and quick-action buttons (Open </w:t>
      </w:r>
      <w:r w:rsidR="000A4D0D">
        <w:rPr>
          <w:rFonts w:ascii="Times New Roman" w:eastAsia="Times New Roman" w:hAnsi="Times New Roman" w:cs="Times New Roman"/>
          <w:sz w:val="24"/>
          <w:szCs w:val="24"/>
        </w:rPr>
        <w:lastRenderedPageBreak/>
        <w:t>Editor, View Executions, Delete). A prominent "New Workflow" button initiates workflow creation via a modal dialog.</w:t>
      </w:r>
    </w:p>
    <w:p w14:paraId="5CF14879" w14:textId="77777777" w:rsidR="000A4D0D" w:rsidRDefault="000A4D0D" w:rsidP="000A4D0D"/>
    <w:p w14:paraId="2F762B5D" w14:textId="3CDC808B" w:rsidR="000A4D0D" w:rsidRDefault="000A4D0D" w:rsidP="000A4D0D">
      <w:pPr>
        <w:pStyle w:val="Heading3"/>
      </w:pPr>
      <w:r>
        <w:rPr>
          <w:rFonts w:ascii="Times New Roman" w:eastAsia="Times New Roman" w:hAnsi="Times New Roman" w:cs="Times New Roman"/>
          <w:sz w:val="24"/>
          <w:szCs w:val="24"/>
        </w:rPr>
        <w:t xml:space="preserve">4.2.2 Visual Workflow </w:t>
      </w:r>
      <w:r w:rsidR="00045157">
        <w:rPr>
          <w:rFonts w:ascii="Times New Roman" w:eastAsia="Times New Roman" w:hAnsi="Times New Roman" w:cs="Times New Roman"/>
          <w:sz w:val="24"/>
          <w:szCs w:val="24"/>
        </w:rPr>
        <w:t>Editor Canvas</w:t>
      </w:r>
    </w:p>
    <w:p w14:paraId="636A6DB8" w14:textId="36563DCA" w:rsidR="000A4D0D" w:rsidRDefault="00987D99" w:rsidP="000A4D0D">
      <w:pPr>
        <w:spacing w:before="80" w:after="80" w:line="360" w:lineRule="auto"/>
        <w:jc w:val="both"/>
      </w:pPr>
      <w:r w:rsidRPr="00987D99">
        <w:rPr>
          <w:rFonts w:ascii="Times New Roman" w:eastAsia="Times New Roman" w:hAnsi="Times New Roman" w:cs="Times New Roman"/>
          <w:noProof/>
          <w:sz w:val="24"/>
          <w:szCs w:val="24"/>
        </w:rPr>
        <w:drawing>
          <wp:inline distT="0" distB="0" distL="0" distR="0" wp14:anchorId="258D3BDC" wp14:editId="48068E36">
            <wp:extent cx="5486400" cy="2950210"/>
            <wp:effectExtent l="0" t="0" r="0" b="2540"/>
            <wp:docPr id="24658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0617" name=""/>
                    <pic:cNvPicPr/>
                  </pic:nvPicPr>
                  <pic:blipFill>
                    <a:blip r:embed="rId14"/>
                    <a:stretch>
                      <a:fillRect/>
                    </a:stretch>
                  </pic:blipFill>
                  <pic:spPr>
                    <a:xfrm>
                      <a:off x="0" y="0"/>
                      <a:ext cx="5486400" cy="2950210"/>
                    </a:xfrm>
                    <a:prstGeom prst="rect">
                      <a:avLst/>
                    </a:prstGeom>
                  </pic:spPr>
                </pic:pic>
              </a:graphicData>
            </a:graphic>
          </wp:inline>
        </w:drawing>
      </w:r>
    </w:p>
    <w:p w14:paraId="05000B02"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editor occupies the full browser viewport. The canvas area is an infinite scrollable grid with snap-to-grid alignment (10px increments). Node cards display the service logo, node name, configuration summary, and a real-time status indicator. Connection edges are Bezier-curved lines connecting node output handles to input handles. The MiniMap in the bottom-right provides a bird's-eye overview of the full canvas layout. Controls in the bottom-left provide zoom in, zoom out, and fit-to-view buttons. The Add Node button in the top-right opens a dropdown listing all available node types grouped by category.</w:t>
      </w:r>
    </w:p>
    <w:p w14:paraId="6DB2F310" w14:textId="77777777" w:rsidR="000A4D0D" w:rsidRDefault="000A4D0D" w:rsidP="000A4D0D"/>
    <w:p w14:paraId="05239484" w14:textId="77777777" w:rsidR="000A4D0D" w:rsidRDefault="000A4D0D" w:rsidP="000A4D0D">
      <w:pPr>
        <w:pStyle w:val="Heading3"/>
      </w:pPr>
      <w:r>
        <w:rPr>
          <w:rFonts w:ascii="Times New Roman" w:eastAsia="Times New Roman" w:hAnsi="Times New Roman" w:cs="Times New Roman"/>
          <w:sz w:val="24"/>
          <w:szCs w:val="24"/>
        </w:rPr>
        <w:lastRenderedPageBreak/>
        <w:t>4.2.3 Node Configuration Dialog</w:t>
      </w:r>
    </w:p>
    <w:p w14:paraId="039E16C6" w14:textId="17B805DE" w:rsidR="000A4D0D" w:rsidRDefault="00987D99" w:rsidP="000A4D0D">
      <w:pPr>
        <w:spacing w:before="80" w:after="80" w:line="360" w:lineRule="auto"/>
        <w:jc w:val="both"/>
      </w:pPr>
      <w:r w:rsidRPr="00987D99">
        <w:rPr>
          <w:rFonts w:ascii="Times New Roman" w:eastAsia="Times New Roman" w:hAnsi="Times New Roman" w:cs="Times New Roman"/>
          <w:noProof/>
          <w:sz w:val="24"/>
          <w:szCs w:val="24"/>
        </w:rPr>
        <w:drawing>
          <wp:inline distT="0" distB="0" distL="0" distR="0" wp14:anchorId="09C5DBB6" wp14:editId="1FFB786E">
            <wp:extent cx="5486400" cy="2950210"/>
            <wp:effectExtent l="0" t="0" r="0" b="2540"/>
            <wp:docPr id="2214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6055" name=""/>
                    <pic:cNvPicPr/>
                  </pic:nvPicPr>
                  <pic:blipFill>
                    <a:blip r:embed="rId15"/>
                    <a:stretch>
                      <a:fillRect/>
                    </a:stretch>
                  </pic:blipFill>
                  <pic:spPr>
                    <a:xfrm>
                      <a:off x="0" y="0"/>
                      <a:ext cx="5486400" cy="2950210"/>
                    </a:xfrm>
                    <a:prstGeom prst="rect">
                      <a:avLst/>
                    </a:prstGeom>
                  </pic:spPr>
                </pic:pic>
              </a:graphicData>
            </a:graphic>
          </wp:inline>
        </w:drawing>
      </w:r>
      <w:r w:rsidR="000A4D0D">
        <w:rPr>
          <w:rFonts w:ascii="Times New Roman" w:eastAsia="Times New Roman" w:hAnsi="Times New Roman" w:cs="Times New Roman"/>
          <w:sz w:val="24"/>
          <w:szCs w:val="24"/>
        </w:rPr>
        <w:t>Clicking the settings icon on an AI node opens a modal dialog containing a Model selector dropdown, a Credential selector dropdown, and a multi-line Prompt input text area. For output nodes (Slack, Discord), the dialog includes a Webhook URL field and a Message Content field.</w:t>
      </w:r>
    </w:p>
    <w:p w14:paraId="62DC4A5F" w14:textId="77777777" w:rsidR="000A4D0D" w:rsidRDefault="000A4D0D" w:rsidP="000A4D0D"/>
    <w:p w14:paraId="381E114D" w14:textId="77777777" w:rsidR="000A4D0D" w:rsidRDefault="000A4D0D" w:rsidP="000A4D0D">
      <w:pPr>
        <w:pStyle w:val="Heading3"/>
      </w:pPr>
      <w:r>
        <w:rPr>
          <w:rFonts w:ascii="Times New Roman" w:eastAsia="Times New Roman" w:hAnsi="Times New Roman" w:cs="Times New Roman"/>
          <w:sz w:val="24"/>
          <w:szCs w:val="24"/>
        </w:rPr>
        <w:t>4.2.4 Credential Vault Interface</w:t>
      </w:r>
    </w:p>
    <w:p w14:paraId="0474BB22" w14:textId="28223949" w:rsidR="000A4D0D" w:rsidRDefault="007510F5" w:rsidP="000A4D0D">
      <w:pPr>
        <w:spacing w:before="80" w:after="80" w:line="360" w:lineRule="auto"/>
        <w:jc w:val="both"/>
      </w:pPr>
      <w:r w:rsidRPr="007510F5">
        <w:rPr>
          <w:rFonts w:ascii="Times New Roman" w:eastAsia="Times New Roman" w:hAnsi="Times New Roman" w:cs="Times New Roman"/>
          <w:noProof/>
          <w:sz w:val="24"/>
          <w:szCs w:val="24"/>
        </w:rPr>
        <w:drawing>
          <wp:inline distT="0" distB="0" distL="0" distR="0" wp14:anchorId="43FC782A" wp14:editId="01D4563D">
            <wp:extent cx="5486400" cy="2947670"/>
            <wp:effectExtent l="0" t="0" r="0" b="5080"/>
            <wp:docPr id="140747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74913" name=""/>
                    <pic:cNvPicPr/>
                  </pic:nvPicPr>
                  <pic:blipFill>
                    <a:blip r:embed="rId16"/>
                    <a:stretch>
                      <a:fillRect/>
                    </a:stretch>
                  </pic:blipFill>
                  <pic:spPr>
                    <a:xfrm>
                      <a:off x="0" y="0"/>
                      <a:ext cx="5486400" cy="2947670"/>
                    </a:xfrm>
                    <a:prstGeom prst="rect">
                      <a:avLst/>
                    </a:prstGeom>
                  </pic:spPr>
                </pic:pic>
              </a:graphicData>
            </a:graphic>
          </wp:inline>
        </w:drawing>
      </w:r>
      <w:r w:rsidR="000A4D0D">
        <w:rPr>
          <w:rFonts w:ascii="Times New Roman" w:eastAsia="Times New Roman" w:hAnsi="Times New Roman" w:cs="Times New Roman"/>
          <w:sz w:val="24"/>
          <w:szCs w:val="24"/>
        </w:rPr>
        <w:t xml:space="preserve">The credentials page displays a list of stored API keys. Each entry shows the credential </w:t>
      </w:r>
      <w:r w:rsidR="000A4D0D">
        <w:rPr>
          <w:rFonts w:ascii="Times New Roman" w:eastAsia="Times New Roman" w:hAnsi="Times New Roman" w:cs="Times New Roman"/>
          <w:sz w:val="24"/>
          <w:szCs w:val="24"/>
        </w:rPr>
        <w:lastRenderedPageBreak/>
        <w:t>name, type badge (OPENAI / ANTHROPIC / GEMINI), creation date, and a delete button. A form at the top allows adding a new credential by entering the name, selecting the type, and pasting the API key value. The raw key value is never displayed after creation.</w:t>
      </w:r>
    </w:p>
    <w:p w14:paraId="0D3BB908" w14:textId="77777777" w:rsidR="000A4D0D" w:rsidRDefault="000A4D0D" w:rsidP="000A4D0D"/>
    <w:p w14:paraId="47362BCB" w14:textId="77777777" w:rsidR="000A4D0D" w:rsidRDefault="000A4D0D" w:rsidP="000A4D0D">
      <w:pPr>
        <w:pStyle w:val="Heading3"/>
      </w:pPr>
      <w:r>
        <w:rPr>
          <w:rFonts w:ascii="Times New Roman" w:eastAsia="Times New Roman" w:hAnsi="Times New Roman" w:cs="Times New Roman"/>
          <w:sz w:val="24"/>
          <w:szCs w:val="24"/>
        </w:rPr>
        <w:t>4.2.5 Execution History and Detail Views</w:t>
      </w:r>
    </w:p>
    <w:p w14:paraId="5FE1FCDF" w14:textId="1D7D8289" w:rsidR="000A4D0D" w:rsidRDefault="005B520A" w:rsidP="000A4D0D">
      <w:pPr>
        <w:spacing w:before="80" w:after="80" w:line="360" w:lineRule="auto"/>
        <w:jc w:val="both"/>
      </w:pPr>
      <w:r w:rsidRPr="005B520A">
        <w:rPr>
          <w:rFonts w:ascii="Times New Roman" w:eastAsia="Times New Roman" w:hAnsi="Times New Roman" w:cs="Times New Roman"/>
          <w:noProof/>
          <w:sz w:val="24"/>
          <w:szCs w:val="24"/>
        </w:rPr>
        <w:drawing>
          <wp:inline distT="0" distB="0" distL="0" distR="0" wp14:anchorId="36215C08" wp14:editId="38D46C88">
            <wp:extent cx="5486400" cy="2950210"/>
            <wp:effectExtent l="0" t="0" r="0" b="2540"/>
            <wp:docPr id="114520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8369" name=""/>
                    <pic:cNvPicPr/>
                  </pic:nvPicPr>
                  <pic:blipFill>
                    <a:blip r:embed="rId17"/>
                    <a:stretch>
                      <a:fillRect/>
                    </a:stretch>
                  </pic:blipFill>
                  <pic:spPr>
                    <a:xfrm>
                      <a:off x="0" y="0"/>
                      <a:ext cx="5486400" cy="2950210"/>
                    </a:xfrm>
                    <a:prstGeom prst="rect">
                      <a:avLst/>
                    </a:prstGeom>
                  </pic:spPr>
                </pic:pic>
              </a:graphicData>
            </a:graphic>
          </wp:inline>
        </w:drawing>
      </w:r>
      <w:r w:rsidRPr="005B520A">
        <w:rPr>
          <w:rFonts w:ascii="Times New Roman" w:eastAsia="Times New Roman" w:hAnsi="Times New Roman" w:cs="Times New Roman"/>
          <w:sz w:val="24"/>
          <w:szCs w:val="24"/>
        </w:rPr>
        <w:t xml:space="preserve"> </w:t>
      </w:r>
      <w:r w:rsidRPr="005B520A">
        <w:rPr>
          <w:rFonts w:ascii="Times New Roman" w:eastAsia="Times New Roman" w:hAnsi="Times New Roman" w:cs="Times New Roman"/>
          <w:noProof/>
          <w:sz w:val="24"/>
          <w:szCs w:val="24"/>
        </w:rPr>
        <w:drawing>
          <wp:inline distT="0" distB="0" distL="0" distR="0" wp14:anchorId="73058188" wp14:editId="73714163">
            <wp:extent cx="5486400" cy="2941955"/>
            <wp:effectExtent l="0" t="0" r="0" b="0"/>
            <wp:docPr id="13660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8789" name=""/>
                    <pic:cNvPicPr/>
                  </pic:nvPicPr>
                  <pic:blipFill>
                    <a:blip r:embed="rId18"/>
                    <a:stretch>
                      <a:fillRect/>
                    </a:stretch>
                  </pic:blipFill>
                  <pic:spPr>
                    <a:xfrm>
                      <a:off x="0" y="0"/>
                      <a:ext cx="5486400" cy="2941955"/>
                    </a:xfrm>
                    <a:prstGeom prst="rect">
                      <a:avLst/>
                    </a:prstGeom>
                  </pic:spPr>
                </pic:pic>
              </a:graphicData>
            </a:graphic>
          </wp:inline>
        </w:drawing>
      </w:r>
    </w:p>
    <w:p w14:paraId="015D5585" w14:textId="759BBE94" w:rsidR="000A4D0D" w:rsidRDefault="005B520A" w:rsidP="000A4D0D">
      <w:pPr>
        <w:spacing w:before="80" w:after="80" w:line="360" w:lineRule="auto"/>
        <w:jc w:val="both"/>
      </w:pPr>
      <w:r w:rsidRPr="005B520A">
        <w:rPr>
          <w:rFonts w:ascii="Times New Roman" w:eastAsia="Times New Roman" w:hAnsi="Times New Roman" w:cs="Times New Roman"/>
          <w:noProof/>
          <w:sz w:val="24"/>
          <w:szCs w:val="24"/>
        </w:rPr>
        <w:lastRenderedPageBreak/>
        <w:drawing>
          <wp:inline distT="0" distB="0" distL="0" distR="0" wp14:anchorId="72EB305E" wp14:editId="3C95CDA9">
            <wp:extent cx="5486400" cy="2947670"/>
            <wp:effectExtent l="0" t="0" r="0" b="5080"/>
            <wp:docPr id="81689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0580" name=""/>
                    <pic:cNvPicPr/>
                  </pic:nvPicPr>
                  <pic:blipFill>
                    <a:blip r:embed="rId19"/>
                    <a:stretch>
                      <a:fillRect/>
                    </a:stretch>
                  </pic:blipFill>
                  <pic:spPr>
                    <a:xfrm>
                      <a:off x="0" y="0"/>
                      <a:ext cx="5486400" cy="2947670"/>
                    </a:xfrm>
                    <a:prstGeom prst="rect">
                      <a:avLst/>
                    </a:prstGeom>
                  </pic:spPr>
                </pic:pic>
              </a:graphicData>
            </a:graphic>
          </wp:inline>
        </w:drawing>
      </w:r>
      <w:r w:rsidR="000A4D0D">
        <w:rPr>
          <w:rFonts w:ascii="Times New Roman" w:eastAsia="Times New Roman" w:hAnsi="Times New Roman" w:cs="Times New Roman"/>
          <w:sz w:val="24"/>
          <w:szCs w:val="24"/>
        </w:rPr>
        <w:t>The executions page shows a chronological list of all past runs, each displaying the status icon with colour coding, start time (relative), duration, and a link to the detailed execution view. The detail view presents all metadata including status, timing, the Inngest Event ID, and either a collapsible JSON output block (for successful runs) or a red-highlighted error panel with a collapsible stack trace (for failed runs).</w:t>
      </w:r>
    </w:p>
    <w:p w14:paraId="74A68364" w14:textId="77777777" w:rsidR="000A4D0D" w:rsidRDefault="000A4D0D" w:rsidP="000A4D0D"/>
    <w:p w14:paraId="330B7663" w14:textId="77777777" w:rsidR="000A4D0D" w:rsidRDefault="000A4D0D" w:rsidP="000A4D0D">
      <w:pPr>
        <w:pStyle w:val="Heading3"/>
      </w:pPr>
      <w:r>
        <w:rPr>
          <w:rFonts w:ascii="Times New Roman" w:eastAsia="Times New Roman" w:hAnsi="Times New Roman" w:cs="Times New Roman"/>
          <w:sz w:val="24"/>
          <w:szCs w:val="24"/>
        </w:rPr>
        <w:t>4.2.6 Real-Time Node Status During Execution</w:t>
      </w:r>
    </w:p>
    <w:p w14:paraId="59C977EC" w14:textId="71939492" w:rsidR="000A4D0D" w:rsidRDefault="005B520A" w:rsidP="000A4D0D">
      <w:pPr>
        <w:spacing w:before="80" w:after="80" w:line="360" w:lineRule="auto"/>
        <w:jc w:val="both"/>
      </w:pPr>
      <w:r>
        <w:rPr>
          <w:noProof/>
        </w:rPr>
        <w:drawing>
          <wp:inline distT="0" distB="0" distL="0" distR="0" wp14:anchorId="3BCC33DC" wp14:editId="673D1DE2">
            <wp:extent cx="5486400" cy="2944495"/>
            <wp:effectExtent l="0" t="0" r="0" b="8255"/>
            <wp:docPr id="897894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944495"/>
                    </a:xfrm>
                    <a:prstGeom prst="rect">
                      <a:avLst/>
                    </a:prstGeom>
                    <a:noFill/>
                    <a:ln>
                      <a:noFill/>
                    </a:ln>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A4D0D" w14:paraId="53A4756A" w14:textId="77777777" w:rsidTr="008A4042">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0A8F46" w14:textId="77777777" w:rsidR="000A4D0D" w:rsidRDefault="000A4D0D" w:rsidP="008A4042">
            <w:pPr>
              <w:jc w:val="center"/>
            </w:pPr>
            <w:r>
              <w:rPr>
                <w:rFonts w:ascii="Times New Roman" w:eastAsia="Times New Roman" w:hAnsi="Times New Roman" w:cs="Times New Roman"/>
                <w:b/>
                <w:bCs/>
                <w:color w:val="FFFFFF"/>
                <w:sz w:val="20"/>
                <w:szCs w:val="20"/>
              </w:rPr>
              <w:lastRenderedPageBreak/>
              <w:t>Node State</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D27318B" w14:textId="77777777" w:rsidR="000A4D0D" w:rsidRDefault="000A4D0D" w:rsidP="008A4042">
            <w:pPr>
              <w:jc w:val="center"/>
            </w:pPr>
            <w:r>
              <w:rPr>
                <w:rFonts w:ascii="Times New Roman" w:eastAsia="Times New Roman" w:hAnsi="Times New Roman" w:cs="Times New Roman"/>
                <w:b/>
                <w:bCs/>
                <w:color w:val="FFFFFF"/>
                <w:sz w:val="20"/>
                <w:szCs w:val="20"/>
              </w:rPr>
              <w:t>Visual Indicator</w:t>
            </w:r>
          </w:p>
        </w:tc>
      </w:tr>
      <w:tr w:rsidR="000A4D0D" w14:paraId="24141443" w14:textId="77777777" w:rsidTr="008A404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94E21" w14:textId="77777777" w:rsidR="000A4D0D" w:rsidRDefault="000A4D0D" w:rsidP="008A4042">
            <w:r>
              <w:rPr>
                <w:rFonts w:ascii="Times New Roman" w:eastAsia="Times New Roman" w:hAnsi="Times New Roman" w:cs="Times New Roman"/>
                <w:sz w:val="18"/>
                <w:szCs w:val="18"/>
              </w:rPr>
              <w:t>Pending (not yet reached)</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7340A" w14:textId="77777777" w:rsidR="000A4D0D" w:rsidRDefault="000A4D0D" w:rsidP="008A4042">
            <w:r>
              <w:rPr>
                <w:rFonts w:ascii="Times New Roman" w:eastAsia="Times New Roman" w:hAnsi="Times New Roman" w:cs="Times New Roman"/>
                <w:sz w:val="18"/>
                <w:szCs w:val="18"/>
              </w:rPr>
              <w:t>Default card style, no status badge</w:t>
            </w:r>
          </w:p>
        </w:tc>
      </w:tr>
      <w:tr w:rsidR="000A4D0D" w14:paraId="1B5FA772" w14:textId="77777777" w:rsidTr="008A4042">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5A23C2" w14:textId="77777777" w:rsidR="000A4D0D" w:rsidRDefault="000A4D0D" w:rsidP="008A4042">
            <w:r>
              <w:rPr>
                <w:rFonts w:ascii="Times New Roman" w:eastAsia="Times New Roman" w:hAnsi="Times New Roman" w:cs="Times New Roman"/>
                <w:sz w:val="18"/>
                <w:szCs w:val="18"/>
              </w:rPr>
              <w:t>Running</w:t>
            </w:r>
          </w:p>
        </w:tc>
        <w:tc>
          <w:tcPr>
            <w:tcW w:w="6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1AA603" w14:textId="77777777" w:rsidR="000A4D0D" w:rsidRDefault="000A4D0D" w:rsidP="008A4042">
            <w:r>
              <w:rPr>
                <w:rFonts w:ascii="Times New Roman" w:eastAsia="Times New Roman" w:hAnsi="Times New Roman" w:cs="Times New Roman"/>
                <w:sz w:val="18"/>
                <w:szCs w:val="18"/>
              </w:rPr>
              <w:t>Blue animated spinning icon</w:t>
            </w:r>
          </w:p>
        </w:tc>
      </w:tr>
      <w:tr w:rsidR="000A4D0D" w14:paraId="1107841D" w14:textId="77777777" w:rsidTr="008A404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77889" w14:textId="77777777" w:rsidR="000A4D0D" w:rsidRDefault="000A4D0D" w:rsidP="008A4042">
            <w:r>
              <w:rPr>
                <w:rFonts w:ascii="Times New Roman" w:eastAsia="Times New Roman" w:hAnsi="Times New Roman" w:cs="Times New Roman"/>
                <w:sz w:val="18"/>
                <w:szCs w:val="18"/>
              </w:rPr>
              <w:t>Completed</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7FB7C" w14:textId="77777777" w:rsidR="000A4D0D" w:rsidRDefault="000A4D0D" w:rsidP="008A4042">
            <w:r>
              <w:rPr>
                <w:rFonts w:ascii="Times New Roman" w:eastAsia="Times New Roman" w:hAnsi="Times New Roman" w:cs="Times New Roman"/>
                <w:sz w:val="18"/>
                <w:szCs w:val="18"/>
              </w:rPr>
              <w:t>Green checkmark icon</w:t>
            </w:r>
          </w:p>
        </w:tc>
      </w:tr>
      <w:tr w:rsidR="000A4D0D" w14:paraId="7639E347" w14:textId="77777777" w:rsidTr="008A4042">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640B9F" w14:textId="77777777" w:rsidR="000A4D0D" w:rsidRDefault="000A4D0D" w:rsidP="008A4042">
            <w:r>
              <w:rPr>
                <w:rFonts w:ascii="Times New Roman" w:eastAsia="Times New Roman" w:hAnsi="Times New Roman" w:cs="Times New Roman"/>
                <w:sz w:val="18"/>
                <w:szCs w:val="18"/>
              </w:rPr>
              <w:t>Failed</w:t>
            </w:r>
          </w:p>
        </w:tc>
        <w:tc>
          <w:tcPr>
            <w:tcW w:w="6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1ED0B7" w14:textId="77777777" w:rsidR="000A4D0D" w:rsidRDefault="000A4D0D" w:rsidP="008A4042">
            <w:r>
              <w:rPr>
                <w:rFonts w:ascii="Times New Roman" w:eastAsia="Times New Roman" w:hAnsi="Times New Roman" w:cs="Times New Roman"/>
                <w:sz w:val="18"/>
                <w:szCs w:val="18"/>
              </w:rPr>
              <w:t>Red X icon</w:t>
            </w:r>
          </w:p>
        </w:tc>
      </w:tr>
    </w:tbl>
    <w:p w14:paraId="25D12317" w14:textId="77777777" w:rsidR="000A4D0D" w:rsidRDefault="000A4D0D" w:rsidP="000A4D0D"/>
    <w:p w14:paraId="633BEC6A" w14:textId="77777777" w:rsidR="000A4D0D" w:rsidRDefault="000A4D0D" w:rsidP="000A4D0D">
      <w:pPr>
        <w:pStyle w:val="Heading3"/>
      </w:pPr>
      <w:r>
        <w:rPr>
          <w:rFonts w:ascii="Times New Roman" w:eastAsia="Times New Roman" w:hAnsi="Times New Roman" w:cs="Times New Roman"/>
          <w:sz w:val="24"/>
          <w:szCs w:val="24"/>
        </w:rPr>
        <w:t>4.2.7 Data Flow Model  Sample Workflow</w:t>
      </w:r>
    </w:p>
    <w:p w14:paraId="0CE98E28"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following table describes the data flow through a representative three-node workflow: Stripe Payment to Gemini AI Summary to Slack Notification.</w:t>
      </w:r>
    </w:p>
    <w:p w14:paraId="76FF3A5E"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1799"/>
        <w:gridCol w:w="3293"/>
        <w:gridCol w:w="3316"/>
      </w:tblGrid>
      <w:tr w:rsidR="000A4D0D" w14:paraId="7B3B85E1" w14:textId="77777777" w:rsidTr="008A4042">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6F1DF0" w14:textId="77777777" w:rsidR="000A4D0D" w:rsidRDefault="000A4D0D" w:rsidP="008A4042">
            <w:pPr>
              <w:jc w:val="center"/>
            </w:pPr>
            <w:r>
              <w:rPr>
                <w:rFonts w:ascii="Times New Roman" w:eastAsia="Times New Roman" w:hAnsi="Times New Roman" w:cs="Times New Roman"/>
                <w:b/>
                <w:bCs/>
                <w:color w:val="FFFFFF"/>
                <w:sz w:val="20"/>
                <w:szCs w:val="20"/>
              </w:rPr>
              <w:t>Step</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DC4859" w14:textId="77777777" w:rsidR="000A4D0D" w:rsidRDefault="000A4D0D" w:rsidP="008A4042">
            <w:pPr>
              <w:jc w:val="center"/>
            </w:pPr>
            <w:r>
              <w:rPr>
                <w:rFonts w:ascii="Times New Roman" w:eastAsia="Times New Roman" w:hAnsi="Times New Roman" w:cs="Times New Roman"/>
                <w:b/>
                <w:bCs/>
                <w:color w:val="FFFFFF"/>
                <w:sz w:val="20"/>
                <w:szCs w:val="20"/>
              </w:rPr>
              <w:t>Node Type</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D02EBD" w14:textId="77777777" w:rsidR="000A4D0D" w:rsidRDefault="000A4D0D" w:rsidP="008A4042">
            <w:pPr>
              <w:jc w:val="center"/>
            </w:pPr>
            <w:r>
              <w:rPr>
                <w:rFonts w:ascii="Times New Roman" w:eastAsia="Times New Roman" w:hAnsi="Times New Roman" w:cs="Times New Roman"/>
                <w:b/>
                <w:bCs/>
                <w:color w:val="FFFFFF"/>
                <w:sz w:val="20"/>
                <w:szCs w:val="20"/>
              </w:rPr>
              <w:t>Input</w:t>
            </w:r>
          </w:p>
        </w:tc>
        <w:tc>
          <w:tcPr>
            <w:tcW w:w="33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79DC92C" w14:textId="77777777" w:rsidR="000A4D0D" w:rsidRDefault="000A4D0D" w:rsidP="008A4042">
            <w:pPr>
              <w:jc w:val="center"/>
            </w:pPr>
            <w:r>
              <w:rPr>
                <w:rFonts w:ascii="Times New Roman" w:eastAsia="Times New Roman" w:hAnsi="Times New Roman" w:cs="Times New Roman"/>
                <w:b/>
                <w:bCs/>
                <w:color w:val="FFFFFF"/>
                <w:sz w:val="20"/>
                <w:szCs w:val="20"/>
              </w:rPr>
              <w:t>Output</w:t>
            </w:r>
          </w:p>
        </w:tc>
      </w:tr>
      <w:tr w:rsidR="000A4D0D" w14:paraId="50ACC2BE" w14:textId="77777777" w:rsidTr="008A404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C1455" w14:textId="77777777" w:rsidR="000A4D0D" w:rsidRDefault="000A4D0D" w:rsidP="008A4042">
            <w:r>
              <w:rPr>
                <w:rFonts w:ascii="Times New Roman" w:eastAsia="Times New Roman" w:hAnsi="Times New Roman" w:cs="Times New Roman"/>
                <w:sz w:val="18"/>
                <w:szCs w:val="18"/>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4C3A4" w14:textId="77777777" w:rsidR="000A4D0D" w:rsidRDefault="000A4D0D" w:rsidP="008A4042">
            <w:r>
              <w:rPr>
                <w:rFonts w:ascii="Times New Roman" w:eastAsia="Times New Roman" w:hAnsi="Times New Roman" w:cs="Times New Roman"/>
                <w:sz w:val="18"/>
                <w:szCs w:val="18"/>
              </w:rPr>
              <w:t>STRIPE_TRIGGER</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23E5A" w14:textId="77777777" w:rsidR="000A4D0D" w:rsidRDefault="000A4D0D" w:rsidP="008A4042">
            <w:r>
              <w:rPr>
                <w:rFonts w:ascii="Times New Roman" w:eastAsia="Times New Roman" w:hAnsi="Times New Roman" w:cs="Times New Roman"/>
                <w:sz w:val="18"/>
                <w:szCs w:val="18"/>
              </w:rPr>
              <w:t>Stripe webhook payload (JSON)</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EB904" w14:textId="77777777" w:rsidR="000A4D0D" w:rsidRDefault="000A4D0D" w:rsidP="008A4042">
            <w:r>
              <w:rPr>
                <w:rFonts w:ascii="Times New Roman" w:eastAsia="Times New Roman" w:hAnsi="Times New Roman" w:cs="Times New Roman"/>
                <w:sz w:val="18"/>
                <w:szCs w:val="18"/>
              </w:rPr>
              <w:t>{ amount, currency, customerEmail }</w:t>
            </w:r>
          </w:p>
        </w:tc>
      </w:tr>
      <w:tr w:rsidR="000A4D0D" w14:paraId="1BC7186A" w14:textId="77777777" w:rsidTr="008A4042">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B7C945" w14:textId="77777777" w:rsidR="000A4D0D" w:rsidRDefault="000A4D0D" w:rsidP="008A4042">
            <w:r>
              <w:rPr>
                <w:rFonts w:ascii="Times New Roman" w:eastAsia="Times New Roman" w:hAnsi="Times New Roman" w:cs="Times New Roman"/>
                <w:sz w:val="18"/>
                <w:szCs w:val="18"/>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B1122A" w14:textId="77777777" w:rsidR="000A4D0D" w:rsidRDefault="000A4D0D" w:rsidP="008A4042">
            <w:r>
              <w:rPr>
                <w:rFonts w:ascii="Times New Roman" w:eastAsia="Times New Roman" w:hAnsi="Times New Roman" w:cs="Times New Roman"/>
                <w:sz w:val="18"/>
                <w:szCs w:val="18"/>
              </w:rPr>
              <w:t>GEMINI</w:t>
            </w:r>
          </w:p>
        </w:tc>
        <w:tc>
          <w:tcPr>
            <w:tcW w:w="3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12B4A5" w14:textId="77777777" w:rsidR="000A4D0D" w:rsidRDefault="000A4D0D" w:rsidP="008A4042">
            <w:r>
              <w:rPr>
                <w:rFonts w:ascii="Times New Roman" w:eastAsia="Times New Roman" w:hAnsi="Times New Roman" w:cs="Times New Roman"/>
                <w:sz w:val="18"/>
                <w:szCs w:val="18"/>
              </w:rPr>
              <w:t>Prompt: "Summarise this payment: {{context}}"</w:t>
            </w:r>
          </w:p>
        </w:tc>
        <w:tc>
          <w:tcPr>
            <w:tcW w:w="3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A8DA2F" w14:textId="77777777" w:rsidR="000A4D0D" w:rsidRDefault="000A4D0D" w:rsidP="008A4042">
            <w:r>
              <w:rPr>
                <w:rFonts w:ascii="Times New Roman" w:eastAsia="Times New Roman" w:hAnsi="Times New Roman" w:cs="Times New Roman"/>
                <w:sz w:val="18"/>
                <w:szCs w:val="18"/>
              </w:rPr>
              <w:t>{ summary: "Payment of $99 received from..." }</w:t>
            </w:r>
          </w:p>
        </w:tc>
      </w:tr>
      <w:tr w:rsidR="000A4D0D" w14:paraId="6E893DC4" w14:textId="77777777" w:rsidTr="008A404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05E18" w14:textId="77777777" w:rsidR="000A4D0D" w:rsidRDefault="000A4D0D" w:rsidP="008A4042">
            <w:r>
              <w:rPr>
                <w:rFonts w:ascii="Times New Roman" w:eastAsia="Times New Roman" w:hAnsi="Times New Roman" w:cs="Times New Roman"/>
                <w:sz w:val="18"/>
                <w:szCs w:val="18"/>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69269" w14:textId="77777777" w:rsidR="000A4D0D" w:rsidRDefault="000A4D0D" w:rsidP="008A4042">
            <w:r>
              <w:rPr>
                <w:rFonts w:ascii="Times New Roman" w:eastAsia="Times New Roman" w:hAnsi="Times New Roman" w:cs="Times New Roman"/>
                <w:sz w:val="18"/>
                <w:szCs w:val="18"/>
              </w:rPr>
              <w:t>SLACK</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BC23B" w14:textId="77777777" w:rsidR="000A4D0D" w:rsidRDefault="000A4D0D" w:rsidP="008A4042">
            <w:r>
              <w:rPr>
                <w:rFonts w:ascii="Times New Roman" w:eastAsia="Times New Roman" w:hAnsi="Times New Roman" w:cs="Times New Roman"/>
                <w:sz w:val="18"/>
                <w:szCs w:val="18"/>
              </w:rPr>
              <w:t>Content: {{context.summary}}</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6FD1E" w14:textId="77777777" w:rsidR="000A4D0D" w:rsidRDefault="000A4D0D" w:rsidP="008A4042">
            <w:r>
              <w:rPr>
                <w:rFonts w:ascii="Times New Roman" w:eastAsia="Times New Roman" w:hAnsi="Times New Roman" w:cs="Times New Roman"/>
                <w:sz w:val="18"/>
                <w:szCs w:val="18"/>
              </w:rPr>
              <w:t>{ messageTs, channel } (Slack API response)</w:t>
            </w:r>
          </w:p>
        </w:tc>
      </w:tr>
    </w:tbl>
    <w:p w14:paraId="22136830" w14:textId="77777777" w:rsidR="000A4D0D" w:rsidRDefault="000A4D0D" w:rsidP="000A4D0D">
      <w:r>
        <w:br w:type="page"/>
      </w:r>
    </w:p>
    <w:p w14:paraId="5D90C723" w14:textId="77777777" w:rsidR="000A4D0D" w:rsidRDefault="000A4D0D" w:rsidP="000A4D0D">
      <w:pPr>
        <w:pStyle w:val="Heading1"/>
      </w:pPr>
      <w:bookmarkStart w:id="9" w:name="_Toc228695219"/>
      <w:r>
        <w:rPr>
          <w:rFonts w:ascii="Times New Roman" w:eastAsia="Times New Roman" w:hAnsi="Times New Roman" w:cs="Times New Roman"/>
          <w:color w:val="1F4E79"/>
        </w:rPr>
        <w:lastRenderedPageBreak/>
        <w:t>Chapter 5: Results and Discussion</w:t>
      </w:r>
      <w:bookmarkEnd w:id="9"/>
    </w:p>
    <w:p w14:paraId="1634716B" w14:textId="77777777" w:rsidR="000A4D0D" w:rsidRDefault="000A4D0D" w:rsidP="000A4D0D"/>
    <w:p w14:paraId="74EFD854" w14:textId="77777777" w:rsidR="000A4D0D" w:rsidRDefault="000A4D0D" w:rsidP="000A4D0D">
      <w:pPr>
        <w:pStyle w:val="Heading2"/>
      </w:pPr>
      <w:r>
        <w:rPr>
          <w:rFonts w:ascii="Times New Roman" w:eastAsia="Times New Roman" w:hAnsi="Times New Roman" w:cs="Times New Roman"/>
          <w:color w:val="1F4E79"/>
        </w:rPr>
        <w:t>5.1 Output Analysis</w:t>
      </w:r>
    </w:p>
    <w:p w14:paraId="304B1324" w14:textId="77777777" w:rsidR="000A4D0D" w:rsidRDefault="000A4D0D" w:rsidP="000A4D0D">
      <w:pPr>
        <w:pStyle w:val="Heading3"/>
      </w:pPr>
      <w:r>
        <w:rPr>
          <w:rFonts w:ascii="Times New Roman" w:eastAsia="Times New Roman" w:hAnsi="Times New Roman" w:cs="Times New Roman"/>
          <w:sz w:val="24"/>
          <w:szCs w:val="24"/>
        </w:rPr>
        <w:t>5.1.1 Workflow Execution Status Tracking</w:t>
      </w:r>
    </w:p>
    <w:p w14:paraId="4B2A1309"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primary measurable output of the NODEBASE platform is the successful end-to-end execution of user-defined automation workflows. Each execution produces a structured result stored in the Execution database model.</w:t>
      </w:r>
    </w:p>
    <w:p w14:paraId="28291AA3"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0A4D0D" w14:paraId="1349C725" w14:textId="77777777" w:rsidTr="008A404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EF94F0" w14:textId="77777777" w:rsidR="000A4D0D" w:rsidRDefault="000A4D0D" w:rsidP="008A4042">
            <w:pPr>
              <w:jc w:val="center"/>
            </w:pPr>
            <w:r>
              <w:rPr>
                <w:rFonts w:ascii="Times New Roman" w:eastAsia="Times New Roman" w:hAnsi="Times New Roman" w:cs="Times New Roman"/>
                <w:b/>
                <w:bCs/>
                <w:color w:val="FFFFFF"/>
                <w:sz w:val="20"/>
                <w:szCs w:val="20"/>
              </w:rPr>
              <w:t>Output Field</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319E18" w14:textId="77777777" w:rsidR="000A4D0D" w:rsidRDefault="000A4D0D" w:rsidP="008A4042">
            <w:pPr>
              <w:jc w:val="center"/>
            </w:pPr>
            <w:r>
              <w:rPr>
                <w:rFonts w:ascii="Times New Roman" w:eastAsia="Times New Roman" w:hAnsi="Times New Roman" w:cs="Times New Roman"/>
                <w:b/>
                <w:bCs/>
                <w:color w:val="FFFFFF"/>
                <w:sz w:val="20"/>
                <w:szCs w:val="20"/>
              </w:rPr>
              <w:t>Type</w:t>
            </w:r>
          </w:p>
        </w:tc>
        <w:tc>
          <w:tcPr>
            <w:tcW w:w="43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8ACF91" w14:textId="77777777" w:rsidR="000A4D0D" w:rsidRDefault="000A4D0D" w:rsidP="008A4042">
            <w:pPr>
              <w:jc w:val="center"/>
            </w:pPr>
            <w:r>
              <w:rPr>
                <w:rFonts w:ascii="Times New Roman" w:eastAsia="Times New Roman" w:hAnsi="Times New Roman" w:cs="Times New Roman"/>
                <w:b/>
                <w:bCs/>
                <w:color w:val="FFFFFF"/>
                <w:sz w:val="20"/>
                <w:szCs w:val="20"/>
              </w:rPr>
              <w:t>Description</w:t>
            </w:r>
          </w:p>
        </w:tc>
      </w:tr>
      <w:tr w:rsidR="000A4D0D" w14:paraId="0032189F"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98546" w14:textId="77777777" w:rsidR="000A4D0D" w:rsidRDefault="000A4D0D" w:rsidP="008A4042">
            <w:r>
              <w:rPr>
                <w:rFonts w:ascii="Times New Roman" w:eastAsia="Times New Roman" w:hAnsi="Times New Roman" w:cs="Times New Roman"/>
                <w:sz w:val="18"/>
                <w:szCs w:val="18"/>
              </w:rPr>
              <w:t>status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A9610" w14:textId="77777777" w:rsidR="000A4D0D" w:rsidRDefault="000A4D0D" w:rsidP="008A4042">
            <w:r>
              <w:rPr>
                <w:rFonts w:ascii="Times New Roman" w:eastAsia="Times New Roman" w:hAnsi="Times New Roman" w:cs="Times New Roman"/>
                <w:sz w:val="18"/>
                <w:szCs w:val="18"/>
              </w:rPr>
              <w:t>Enum (RUNNING, SUCCESS, FAILED)</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BB029" w14:textId="77777777" w:rsidR="000A4D0D" w:rsidRDefault="000A4D0D" w:rsidP="008A4042">
            <w:r>
              <w:rPr>
                <w:rFonts w:ascii="Times New Roman" w:eastAsia="Times New Roman" w:hAnsi="Times New Roman" w:cs="Times New Roman"/>
                <w:sz w:val="18"/>
                <w:szCs w:val="18"/>
              </w:rPr>
              <w:t>Final state of the workflow run</w:t>
            </w:r>
          </w:p>
        </w:tc>
      </w:tr>
      <w:tr w:rsidR="000A4D0D" w14:paraId="379CA91A"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E74BD4" w14:textId="77777777" w:rsidR="000A4D0D" w:rsidRDefault="000A4D0D" w:rsidP="008A4042">
            <w:r>
              <w:rPr>
                <w:rFonts w:ascii="Times New Roman" w:eastAsia="Times New Roman" w:hAnsi="Times New Roman" w:cs="Times New Roman"/>
                <w:sz w:val="18"/>
                <w:szCs w:val="18"/>
              </w:rPr>
              <w:t>startedAt</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54C31B" w14:textId="77777777" w:rsidR="000A4D0D" w:rsidRDefault="000A4D0D" w:rsidP="008A4042">
            <w:r>
              <w:rPr>
                <w:rFonts w:ascii="Times New Roman" w:eastAsia="Times New Roman" w:hAnsi="Times New Roman" w:cs="Times New Roman"/>
                <w:sz w:val="18"/>
                <w:szCs w:val="18"/>
              </w:rPr>
              <w:t>DateTime</w:t>
            </w:r>
          </w:p>
        </w:tc>
        <w:tc>
          <w:tcPr>
            <w:tcW w:w="4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CDC8C8" w14:textId="77777777" w:rsidR="000A4D0D" w:rsidRDefault="000A4D0D" w:rsidP="008A4042">
            <w:r>
              <w:rPr>
                <w:rFonts w:ascii="Times New Roman" w:eastAsia="Times New Roman" w:hAnsi="Times New Roman" w:cs="Times New Roman"/>
                <w:sz w:val="18"/>
                <w:szCs w:val="18"/>
              </w:rPr>
              <w:t>Timestamp when execution was initiated</w:t>
            </w:r>
          </w:p>
        </w:tc>
      </w:tr>
      <w:tr w:rsidR="000A4D0D" w14:paraId="11D5011A"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01B72" w14:textId="77777777" w:rsidR="000A4D0D" w:rsidRDefault="000A4D0D" w:rsidP="008A4042">
            <w:r>
              <w:rPr>
                <w:rFonts w:ascii="Times New Roman" w:eastAsia="Times New Roman" w:hAnsi="Times New Roman" w:cs="Times New Roman"/>
                <w:sz w:val="18"/>
                <w:szCs w:val="18"/>
              </w:rPr>
              <w:t>completedAt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9A573" w14:textId="77777777" w:rsidR="000A4D0D" w:rsidRDefault="000A4D0D" w:rsidP="008A4042">
            <w:r>
              <w:rPr>
                <w:rFonts w:ascii="Times New Roman" w:eastAsia="Times New Roman" w:hAnsi="Times New Roman" w:cs="Times New Roman"/>
                <w:sz w:val="18"/>
                <w:szCs w:val="18"/>
              </w:rPr>
              <w:t>DateTime (nullable)</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D2019" w14:textId="77777777" w:rsidR="000A4D0D" w:rsidRDefault="000A4D0D" w:rsidP="008A4042">
            <w:r>
              <w:rPr>
                <w:rFonts w:ascii="Times New Roman" w:eastAsia="Times New Roman" w:hAnsi="Times New Roman" w:cs="Times New Roman"/>
                <w:sz w:val="18"/>
                <w:szCs w:val="18"/>
              </w:rPr>
              <w:t>Timestamp when execution finished</w:t>
            </w:r>
          </w:p>
        </w:tc>
      </w:tr>
      <w:tr w:rsidR="000A4D0D" w14:paraId="62BBF977"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9807C1" w14:textId="77777777" w:rsidR="000A4D0D" w:rsidRDefault="000A4D0D" w:rsidP="008A4042">
            <w:r>
              <w:rPr>
                <w:rFonts w:ascii="Times New Roman" w:eastAsia="Times New Roman" w:hAnsi="Times New Roman" w:cs="Times New Roman"/>
                <w:sz w:val="18"/>
                <w:szCs w:val="18"/>
              </w:rPr>
              <w:t>output</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6E51A0" w14:textId="77777777" w:rsidR="000A4D0D" w:rsidRDefault="000A4D0D" w:rsidP="008A4042">
            <w:r>
              <w:rPr>
                <w:rFonts w:ascii="Times New Roman" w:eastAsia="Times New Roman" w:hAnsi="Times New Roman" w:cs="Times New Roman"/>
                <w:sz w:val="18"/>
                <w:szCs w:val="18"/>
              </w:rPr>
              <w:t>JSON (nullable)</w:t>
            </w:r>
          </w:p>
        </w:tc>
        <w:tc>
          <w:tcPr>
            <w:tcW w:w="4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3E5127" w14:textId="77777777" w:rsidR="000A4D0D" w:rsidRDefault="000A4D0D" w:rsidP="008A4042">
            <w:r>
              <w:rPr>
                <w:rFonts w:ascii="Times New Roman" w:eastAsia="Times New Roman" w:hAnsi="Times New Roman" w:cs="Times New Roman"/>
                <w:sz w:val="18"/>
                <w:szCs w:val="18"/>
              </w:rPr>
              <w:t>Accumulated context object from all executed nodes</w:t>
            </w:r>
          </w:p>
        </w:tc>
      </w:tr>
      <w:tr w:rsidR="000A4D0D" w14:paraId="04DDF178"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E4230" w14:textId="77777777" w:rsidR="000A4D0D" w:rsidRDefault="000A4D0D" w:rsidP="008A4042">
            <w:r>
              <w:rPr>
                <w:rFonts w:ascii="Times New Roman" w:eastAsia="Times New Roman" w:hAnsi="Times New Roman" w:cs="Times New Roman"/>
                <w:sz w:val="18"/>
                <w:szCs w:val="18"/>
              </w:rPr>
              <w:t>error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E2439" w14:textId="77777777" w:rsidR="000A4D0D" w:rsidRDefault="000A4D0D" w:rsidP="008A4042">
            <w:r>
              <w:rPr>
                <w:rFonts w:ascii="Times New Roman" w:eastAsia="Times New Roman" w:hAnsi="Times New Roman" w:cs="Times New Roman"/>
                <w:sz w:val="18"/>
                <w:szCs w:val="18"/>
              </w:rPr>
              <w:t>String (nullable)</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0710D" w14:textId="77777777" w:rsidR="000A4D0D" w:rsidRDefault="000A4D0D" w:rsidP="008A4042">
            <w:r>
              <w:rPr>
                <w:rFonts w:ascii="Times New Roman" w:eastAsia="Times New Roman" w:hAnsi="Times New Roman" w:cs="Times New Roman"/>
                <w:sz w:val="18"/>
                <w:szCs w:val="18"/>
              </w:rPr>
              <w:t>Human-readable error message on failure</w:t>
            </w:r>
          </w:p>
        </w:tc>
      </w:tr>
      <w:tr w:rsidR="000A4D0D" w14:paraId="1F00DC74"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8531E1" w14:textId="77777777" w:rsidR="000A4D0D" w:rsidRDefault="000A4D0D" w:rsidP="008A4042">
            <w:r>
              <w:rPr>
                <w:rFonts w:ascii="Times New Roman" w:eastAsia="Times New Roman" w:hAnsi="Times New Roman" w:cs="Times New Roman"/>
                <w:sz w:val="18"/>
                <w:szCs w:val="18"/>
              </w:rPr>
              <w:t>errorStack</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D761CC" w14:textId="77777777" w:rsidR="000A4D0D" w:rsidRDefault="000A4D0D" w:rsidP="008A4042">
            <w:r>
              <w:rPr>
                <w:rFonts w:ascii="Times New Roman" w:eastAsia="Times New Roman" w:hAnsi="Times New Roman" w:cs="Times New Roman"/>
                <w:sz w:val="18"/>
                <w:szCs w:val="18"/>
              </w:rPr>
              <w:t>String (nullable)</w:t>
            </w:r>
          </w:p>
        </w:tc>
        <w:tc>
          <w:tcPr>
            <w:tcW w:w="4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CFBFE0" w14:textId="77777777" w:rsidR="000A4D0D" w:rsidRDefault="000A4D0D" w:rsidP="008A4042">
            <w:r>
              <w:rPr>
                <w:rFonts w:ascii="Times New Roman" w:eastAsia="Times New Roman" w:hAnsi="Times New Roman" w:cs="Times New Roman"/>
                <w:sz w:val="18"/>
                <w:szCs w:val="18"/>
              </w:rPr>
              <w:t>Full JavaScript stack trace on failure</w:t>
            </w:r>
          </w:p>
        </w:tc>
      </w:tr>
      <w:tr w:rsidR="000A4D0D" w14:paraId="38B78295"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60D14" w14:textId="77777777" w:rsidR="000A4D0D" w:rsidRDefault="000A4D0D" w:rsidP="008A4042">
            <w:r>
              <w:rPr>
                <w:rFonts w:ascii="Times New Roman" w:eastAsia="Times New Roman" w:hAnsi="Times New Roman" w:cs="Times New Roman"/>
                <w:sz w:val="18"/>
                <w:szCs w:val="18"/>
              </w:rPr>
              <w:t>inngestEventId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0A849" w14:textId="77777777" w:rsidR="000A4D0D" w:rsidRDefault="000A4D0D" w:rsidP="008A4042">
            <w:r>
              <w:rPr>
                <w:rFonts w:ascii="Times New Roman" w:eastAsia="Times New Roman" w:hAnsi="Times New Roman" w:cs="Times New Roman"/>
                <w:sz w:val="18"/>
                <w:szCs w:val="18"/>
              </w:rPr>
              <w:t>String (unique)</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4C147" w14:textId="77777777" w:rsidR="000A4D0D" w:rsidRDefault="000A4D0D" w:rsidP="008A4042">
            <w:r>
              <w:rPr>
                <w:rFonts w:ascii="Times New Roman" w:eastAsia="Times New Roman" w:hAnsi="Times New Roman" w:cs="Times New Roman"/>
                <w:sz w:val="18"/>
                <w:szCs w:val="18"/>
              </w:rPr>
              <w:t>Reference to the durable Inngest event</w:t>
            </w:r>
          </w:p>
        </w:tc>
      </w:tr>
    </w:tbl>
    <w:p w14:paraId="73195409" w14:textId="77777777" w:rsidR="000A4D0D" w:rsidRDefault="000A4D0D" w:rsidP="000A4D0D"/>
    <w:p w14:paraId="2DB9C92B"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three execution states represent the complete lifecycle of a workflow run. RUNNING is set immediately upon execution creation in the first step.run('create-execution', ...) call. The record persists in this state while Inngest processes the node DAG. SUCCESS is set by the final step.run('update-execution', ...) call after all nodes in the topological order have been processed without error. The completedAt timestamp is recorded and the final accumulated context object is stored in the output field. FAILED is set via the Inngest onFailure callback when any step throws an unrecoverable error after all configured retries are exhausted.</w:t>
      </w:r>
    </w:p>
    <w:p w14:paraId="4B673FAD" w14:textId="77777777" w:rsidR="000A4D0D" w:rsidRDefault="000A4D0D" w:rsidP="000A4D0D"/>
    <w:p w14:paraId="5302AD82" w14:textId="77777777" w:rsidR="000A4D0D" w:rsidRDefault="000A4D0D" w:rsidP="000A4D0D">
      <w:pPr>
        <w:pStyle w:val="Heading3"/>
      </w:pPr>
      <w:r>
        <w:rPr>
          <w:rFonts w:ascii="Times New Roman" w:eastAsia="Times New Roman" w:hAnsi="Times New Roman" w:cs="Times New Roman"/>
          <w:sz w:val="24"/>
          <w:szCs w:val="24"/>
        </w:rPr>
        <w:lastRenderedPageBreak/>
        <w:t>5.1.2 Sample Execution Outputs by Node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6575"/>
      </w:tblGrid>
      <w:tr w:rsidR="000A4D0D" w14:paraId="4E100661" w14:textId="77777777" w:rsidTr="008A404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C73004" w14:textId="77777777" w:rsidR="000A4D0D" w:rsidRDefault="000A4D0D" w:rsidP="008A4042">
            <w:pPr>
              <w:jc w:val="center"/>
            </w:pPr>
            <w:r>
              <w:rPr>
                <w:rFonts w:ascii="Times New Roman" w:eastAsia="Times New Roman" w:hAnsi="Times New Roman" w:cs="Times New Roman"/>
                <w:b/>
                <w:bCs/>
                <w:color w:val="FFFFFF"/>
                <w:sz w:val="20"/>
                <w:szCs w:val="20"/>
              </w:rPr>
              <w:t>Node Type</w:t>
            </w:r>
          </w:p>
        </w:tc>
        <w:tc>
          <w:tcPr>
            <w:tcW w:w="6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C89D07B" w14:textId="77777777" w:rsidR="000A4D0D" w:rsidRDefault="000A4D0D" w:rsidP="008A4042">
            <w:pPr>
              <w:jc w:val="center"/>
            </w:pPr>
            <w:r>
              <w:rPr>
                <w:rFonts w:ascii="Times New Roman" w:eastAsia="Times New Roman" w:hAnsi="Times New Roman" w:cs="Times New Roman"/>
                <w:b/>
                <w:bCs/>
                <w:color w:val="FFFFFF"/>
                <w:sz w:val="20"/>
                <w:szCs w:val="20"/>
              </w:rPr>
              <w:t>Sample Output Object</w:t>
            </w:r>
          </w:p>
        </w:tc>
      </w:tr>
      <w:tr w:rsidR="000A4D0D" w14:paraId="4CCD4C33"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18F47" w14:textId="77777777" w:rsidR="000A4D0D" w:rsidRDefault="000A4D0D" w:rsidP="008A4042">
            <w:r>
              <w:rPr>
                <w:rFonts w:ascii="Times New Roman" w:eastAsia="Times New Roman" w:hAnsi="Times New Roman" w:cs="Times New Roman"/>
                <w:sz w:val="18"/>
                <w:szCs w:val="18"/>
              </w:rPr>
              <w:t>MANUAL_TRIGGER</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2810B" w14:textId="77777777" w:rsidR="000A4D0D" w:rsidRDefault="000A4D0D" w:rsidP="008A4042">
            <w:r>
              <w:rPr>
                <w:rFonts w:ascii="Times New Roman" w:eastAsia="Times New Roman" w:hAnsi="Times New Roman" w:cs="Times New Roman"/>
                <w:sz w:val="18"/>
                <w:szCs w:val="18"/>
              </w:rPr>
              <w:t>{ triggered: true, timestamp: "2026-04-30T08:00:00Z" }</w:t>
            </w:r>
          </w:p>
        </w:tc>
      </w:tr>
      <w:tr w:rsidR="000A4D0D" w14:paraId="76EBAED6"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F12C1F" w14:textId="77777777" w:rsidR="000A4D0D" w:rsidRDefault="000A4D0D" w:rsidP="008A4042">
            <w:r>
              <w:rPr>
                <w:rFonts w:ascii="Times New Roman" w:eastAsia="Times New Roman" w:hAnsi="Times New Roman" w:cs="Times New Roman"/>
                <w:sz w:val="18"/>
                <w:szCs w:val="18"/>
              </w:rPr>
              <w:t>HTTP_REQUEST</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369B2C" w14:textId="77777777" w:rsidR="000A4D0D" w:rsidRDefault="000A4D0D" w:rsidP="008A4042">
            <w:r>
              <w:rPr>
                <w:rFonts w:ascii="Times New Roman" w:eastAsia="Times New Roman" w:hAnsi="Times New Roman" w:cs="Times New Roman"/>
                <w:sz w:val="18"/>
                <w:szCs w:val="18"/>
              </w:rPr>
              <w:t>{ status: 200, body: { ... }, headers: { ... } }</w:t>
            </w:r>
          </w:p>
        </w:tc>
      </w:tr>
      <w:tr w:rsidR="000A4D0D" w14:paraId="11D066CD"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F4F5D" w14:textId="77777777" w:rsidR="000A4D0D" w:rsidRDefault="000A4D0D" w:rsidP="008A4042">
            <w:r>
              <w:rPr>
                <w:rFonts w:ascii="Times New Roman" w:eastAsia="Times New Roman" w:hAnsi="Times New Roman" w:cs="Times New Roman"/>
                <w:sz w:val="18"/>
                <w:szCs w:val="18"/>
              </w:rPr>
              <w:t>GOOGLE_FORM_TRIGGER</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473EE" w14:textId="77777777" w:rsidR="000A4D0D" w:rsidRDefault="000A4D0D" w:rsidP="008A4042">
            <w:r>
              <w:rPr>
                <w:rFonts w:ascii="Times New Roman" w:eastAsia="Times New Roman" w:hAnsi="Times New Roman" w:cs="Times New Roman"/>
                <w:sz w:val="18"/>
                <w:szCs w:val="18"/>
              </w:rPr>
              <w:t>{ formId: "abc123", response: { name: "John", email: "..." } }</w:t>
            </w:r>
          </w:p>
        </w:tc>
      </w:tr>
      <w:tr w:rsidR="000A4D0D" w14:paraId="50F0D685"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048B30" w14:textId="77777777" w:rsidR="000A4D0D" w:rsidRDefault="000A4D0D" w:rsidP="008A4042">
            <w:r>
              <w:rPr>
                <w:rFonts w:ascii="Times New Roman" w:eastAsia="Times New Roman" w:hAnsi="Times New Roman" w:cs="Times New Roman"/>
                <w:sz w:val="18"/>
                <w:szCs w:val="18"/>
              </w:rPr>
              <w:t>STRIPE_TRIGGER</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5C5334" w14:textId="77777777" w:rsidR="000A4D0D" w:rsidRDefault="000A4D0D" w:rsidP="008A4042">
            <w:r>
              <w:rPr>
                <w:rFonts w:ascii="Times New Roman" w:eastAsia="Times New Roman" w:hAnsi="Times New Roman" w:cs="Times New Roman"/>
                <w:sz w:val="18"/>
                <w:szCs w:val="18"/>
              </w:rPr>
              <w:t>{ amount: 9900, currency: "usd", customerEmail: "user@example.com" }</w:t>
            </w:r>
          </w:p>
        </w:tc>
      </w:tr>
      <w:tr w:rsidR="000A4D0D" w14:paraId="528A67E2"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29AFC" w14:textId="77777777" w:rsidR="000A4D0D" w:rsidRDefault="000A4D0D" w:rsidP="008A4042">
            <w:r>
              <w:rPr>
                <w:rFonts w:ascii="Times New Roman" w:eastAsia="Times New Roman" w:hAnsi="Times New Roman" w:cs="Times New Roman"/>
                <w:sz w:val="18"/>
                <w:szCs w:val="18"/>
              </w:rPr>
              <w:t>OPENAI</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09A40" w14:textId="77777777" w:rsidR="000A4D0D" w:rsidRDefault="000A4D0D" w:rsidP="008A4042">
            <w:r>
              <w:rPr>
                <w:rFonts w:ascii="Times New Roman" w:eastAsia="Times New Roman" w:hAnsi="Times New Roman" w:cs="Times New Roman"/>
                <w:sz w:val="18"/>
                <w:szCs w:val="18"/>
              </w:rPr>
              <w:t>{ text: "Here is the AI-generated response...", model: "gpt-4o" }</w:t>
            </w:r>
          </w:p>
        </w:tc>
      </w:tr>
      <w:tr w:rsidR="000A4D0D" w14:paraId="23543007"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C032C1" w14:textId="77777777" w:rsidR="000A4D0D" w:rsidRDefault="000A4D0D" w:rsidP="008A4042">
            <w:r>
              <w:rPr>
                <w:rFonts w:ascii="Times New Roman" w:eastAsia="Times New Roman" w:hAnsi="Times New Roman" w:cs="Times New Roman"/>
                <w:sz w:val="18"/>
                <w:szCs w:val="18"/>
              </w:rPr>
              <w:t>GEMINI</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67CDEF" w14:textId="77777777" w:rsidR="000A4D0D" w:rsidRDefault="000A4D0D" w:rsidP="008A4042">
            <w:r>
              <w:rPr>
                <w:rFonts w:ascii="Times New Roman" w:eastAsia="Times New Roman" w:hAnsi="Times New Roman" w:cs="Times New Roman"/>
                <w:sz w:val="18"/>
                <w:szCs w:val="18"/>
              </w:rPr>
              <w:t>{ text: "Summary: Payment of $99 received...", model: "gemini-1.5-pro" }</w:t>
            </w:r>
          </w:p>
        </w:tc>
      </w:tr>
      <w:tr w:rsidR="000A4D0D" w14:paraId="3FFC6F87"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34D17" w14:textId="77777777" w:rsidR="000A4D0D" w:rsidRDefault="000A4D0D" w:rsidP="008A4042">
            <w:r>
              <w:rPr>
                <w:rFonts w:ascii="Times New Roman" w:eastAsia="Times New Roman" w:hAnsi="Times New Roman" w:cs="Times New Roman"/>
                <w:sz w:val="18"/>
                <w:szCs w:val="18"/>
              </w:rPr>
              <w:t>ANTHROPIC</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14F50" w14:textId="77777777" w:rsidR="000A4D0D" w:rsidRDefault="000A4D0D" w:rsidP="008A4042">
            <w:r>
              <w:rPr>
                <w:rFonts w:ascii="Times New Roman" w:eastAsia="Times New Roman" w:hAnsi="Times New Roman" w:cs="Times New Roman"/>
                <w:sz w:val="18"/>
                <w:szCs w:val="18"/>
              </w:rPr>
              <w:t>{ text: "Based on the context provided...", model: "claude-3-sonnet" }</w:t>
            </w:r>
          </w:p>
        </w:tc>
      </w:tr>
      <w:tr w:rsidR="000A4D0D" w14:paraId="564F1DBD"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4F621D" w14:textId="77777777" w:rsidR="000A4D0D" w:rsidRDefault="000A4D0D" w:rsidP="008A4042">
            <w:r>
              <w:rPr>
                <w:rFonts w:ascii="Times New Roman" w:eastAsia="Times New Roman" w:hAnsi="Times New Roman" w:cs="Times New Roman"/>
                <w:sz w:val="18"/>
                <w:szCs w:val="18"/>
              </w:rPr>
              <w:t>SLACK</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73C4BB" w14:textId="77777777" w:rsidR="000A4D0D" w:rsidRDefault="000A4D0D" w:rsidP="008A4042">
            <w:r>
              <w:rPr>
                <w:rFonts w:ascii="Times New Roman" w:eastAsia="Times New Roman" w:hAnsi="Times New Roman" w:cs="Times New Roman"/>
                <w:sz w:val="18"/>
                <w:szCs w:val="18"/>
              </w:rPr>
              <w:t>{ ok: true, channel: "C01234ABCDE", ts: "1714456800.123456" }</w:t>
            </w:r>
          </w:p>
        </w:tc>
      </w:tr>
      <w:tr w:rsidR="000A4D0D" w14:paraId="1802F970" w14:textId="77777777" w:rsidTr="008A404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4B367" w14:textId="77777777" w:rsidR="000A4D0D" w:rsidRDefault="000A4D0D" w:rsidP="008A4042">
            <w:r>
              <w:rPr>
                <w:rFonts w:ascii="Times New Roman" w:eastAsia="Times New Roman" w:hAnsi="Times New Roman" w:cs="Times New Roman"/>
                <w:sz w:val="18"/>
                <w:szCs w:val="18"/>
              </w:rPr>
              <w:t>DISCORD</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344CB" w14:textId="77777777" w:rsidR="000A4D0D" w:rsidRDefault="000A4D0D" w:rsidP="008A4042">
            <w:r>
              <w:rPr>
                <w:rFonts w:ascii="Times New Roman" w:eastAsia="Times New Roman" w:hAnsi="Times New Roman" w:cs="Times New Roman"/>
                <w:sz w:val="18"/>
                <w:szCs w:val="18"/>
              </w:rPr>
              <w:t>{ id: "1234567890", content: "...", channelId: "..." }</w:t>
            </w:r>
          </w:p>
        </w:tc>
      </w:tr>
    </w:tbl>
    <w:p w14:paraId="4528016C" w14:textId="77777777" w:rsidR="000A4D0D" w:rsidRDefault="000A4D0D" w:rsidP="000A4D0D"/>
    <w:p w14:paraId="2ACB6DDE" w14:textId="77777777" w:rsidR="000A4D0D" w:rsidRDefault="000A4D0D" w:rsidP="000A4D0D">
      <w:pPr>
        <w:pStyle w:val="Heading3"/>
      </w:pPr>
      <w:r>
        <w:rPr>
          <w:rFonts w:ascii="Times New Roman" w:eastAsia="Times New Roman" w:hAnsi="Times New Roman" w:cs="Times New Roman"/>
          <w:sz w:val="24"/>
          <w:szCs w:val="24"/>
        </w:rPr>
        <w:t>5.1.3 End-to-End Workflow Test Cases</w:t>
      </w:r>
    </w:p>
    <w:p w14:paraId="5942AB20" w14:textId="3D37F7B6"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Test Case </w:t>
      </w:r>
      <w:r w:rsidR="00521023">
        <w:rPr>
          <w:rFonts w:ascii="Times New Roman" w:eastAsia="Times New Roman" w:hAnsi="Times New Roman" w:cs="Times New Roman"/>
          <w:b/>
          <w:bCs/>
          <w:sz w:val="24"/>
          <w:szCs w:val="24"/>
        </w:rPr>
        <w:t>1 Manual</w:t>
      </w:r>
      <w:r>
        <w:rPr>
          <w:rFonts w:ascii="Times New Roman" w:eastAsia="Times New Roman" w:hAnsi="Times New Roman" w:cs="Times New Roman"/>
          <w:b/>
          <w:bCs/>
          <w:sz w:val="24"/>
          <w:szCs w:val="24"/>
        </w:rPr>
        <w:t xml:space="preserve"> Trigger to OpenAI to Slack: </w:t>
      </w:r>
      <w:r>
        <w:rPr>
          <w:rFonts w:ascii="Times New Roman" w:eastAsia="Times New Roman" w:hAnsi="Times New Roman" w:cs="Times New Roman"/>
          <w:sz w:val="24"/>
          <w:szCs w:val="24"/>
        </w:rPr>
        <w:t>The user clicks "Execute Workflow" in the editor. The AI node processes a fixed prompt and the result is sent to a Slack channel. Result: SUCCESS. Slack received the AI-generated message within approximately 4–6 seconds, including LLM inference latency.</w:t>
      </w:r>
    </w:p>
    <w:p w14:paraId="6DABBD6B" w14:textId="77777777" w:rsidR="000A4D0D" w:rsidRDefault="000A4D0D" w:rsidP="000A4D0D"/>
    <w:p w14:paraId="708EA70E" w14:textId="5B6EF4BB" w:rsidR="000A4D0D" w:rsidRDefault="000A4D0D" w:rsidP="000A4D0D">
      <w:pPr>
        <w:spacing w:before="80" w:after="80" w:line="360" w:lineRule="auto"/>
        <w:jc w:val="both"/>
      </w:pPr>
      <w:r>
        <w:rPr>
          <w:rFonts w:ascii="Times New Roman" w:eastAsia="Times New Roman" w:hAnsi="Times New Roman" w:cs="Times New Roman"/>
          <w:b/>
          <w:bCs/>
          <w:sz w:val="24"/>
          <w:szCs w:val="24"/>
        </w:rPr>
        <w:t>Test</w:t>
      </w:r>
      <w:r w:rsidR="0052102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Case </w:t>
      </w:r>
      <w:r w:rsidR="00521023">
        <w:rPr>
          <w:rFonts w:ascii="Times New Roman" w:eastAsia="Times New Roman" w:hAnsi="Times New Roman" w:cs="Times New Roman"/>
          <w:b/>
          <w:bCs/>
          <w:sz w:val="24"/>
          <w:szCs w:val="24"/>
        </w:rPr>
        <w:t>2 Stripe</w:t>
      </w:r>
      <w:r>
        <w:rPr>
          <w:rFonts w:ascii="Times New Roman" w:eastAsia="Times New Roman" w:hAnsi="Times New Roman" w:cs="Times New Roman"/>
          <w:b/>
          <w:bCs/>
          <w:sz w:val="24"/>
          <w:szCs w:val="24"/>
        </w:rPr>
        <w:t xml:space="preserve"> Trigger to Gemini to Discord: </w:t>
      </w:r>
      <w:r>
        <w:rPr>
          <w:rFonts w:ascii="Times New Roman" w:eastAsia="Times New Roman" w:hAnsi="Times New Roman" w:cs="Times New Roman"/>
          <w:sz w:val="24"/>
          <w:szCs w:val="24"/>
        </w:rPr>
        <w:t>A simulated Stripe payment_intent.succeeded webhook was fired. The Gemini node summarised the payment data, and the Discord node posted the summary to a server channel. Result: SUCCESS. Discord received the notification within approximately 5–8 seconds of the webhook being received.</w:t>
      </w:r>
    </w:p>
    <w:p w14:paraId="2BABC796" w14:textId="77777777" w:rsidR="000A4D0D" w:rsidRDefault="000A4D0D" w:rsidP="000A4D0D"/>
    <w:p w14:paraId="781496F0" w14:textId="3636D681"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Test Case </w:t>
      </w:r>
      <w:r w:rsidR="00521023">
        <w:rPr>
          <w:rFonts w:ascii="Times New Roman" w:eastAsia="Times New Roman" w:hAnsi="Times New Roman" w:cs="Times New Roman"/>
          <w:b/>
          <w:bCs/>
          <w:sz w:val="24"/>
          <w:szCs w:val="24"/>
        </w:rPr>
        <w:t>3 HTTP</w:t>
      </w:r>
      <w:r>
        <w:rPr>
          <w:rFonts w:ascii="Times New Roman" w:eastAsia="Times New Roman" w:hAnsi="Times New Roman" w:cs="Times New Roman"/>
          <w:b/>
          <w:bCs/>
          <w:sz w:val="24"/>
          <w:szCs w:val="24"/>
        </w:rPr>
        <w:t xml:space="preserve"> Request to Anthropic (Invalid Credential): </w:t>
      </w:r>
      <w:r>
        <w:rPr>
          <w:rFonts w:ascii="Times New Roman" w:eastAsia="Times New Roman" w:hAnsi="Times New Roman" w:cs="Times New Roman"/>
          <w:sz w:val="24"/>
          <w:szCs w:val="24"/>
        </w:rPr>
        <w:t xml:space="preserve">An HTTP request node fetched external data. The Anthropic node was configured with a non-existent credential </w:t>
      </w:r>
      <w:r>
        <w:rPr>
          <w:rFonts w:ascii="Times New Roman" w:eastAsia="Times New Roman" w:hAnsi="Times New Roman" w:cs="Times New Roman"/>
          <w:sz w:val="24"/>
          <w:szCs w:val="24"/>
        </w:rPr>
        <w:lastRenderedPageBreak/>
        <w:t>name. Result: FAILED. The onFailure callback updated the execution record with the error: "Credential not found". The execution detail view displayed the error in the red alert panel with the stack trace available for inspection.</w:t>
      </w:r>
    </w:p>
    <w:p w14:paraId="48EF6009" w14:textId="77777777" w:rsidR="000A4D0D" w:rsidRDefault="000A4D0D" w:rsidP="000A4D0D"/>
    <w:p w14:paraId="22441403" w14:textId="7DD80EFF"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Test Case </w:t>
      </w:r>
      <w:r w:rsidR="00521023">
        <w:rPr>
          <w:rFonts w:ascii="Times New Roman" w:eastAsia="Times New Roman" w:hAnsi="Times New Roman" w:cs="Times New Roman"/>
          <w:b/>
          <w:bCs/>
          <w:sz w:val="24"/>
          <w:szCs w:val="24"/>
        </w:rPr>
        <w:t>4 Disconnected</w:t>
      </w:r>
      <w:r>
        <w:rPr>
          <w:rFonts w:ascii="Times New Roman" w:eastAsia="Times New Roman" w:hAnsi="Times New Roman" w:cs="Times New Roman"/>
          <w:b/>
          <w:bCs/>
          <w:sz w:val="24"/>
          <w:szCs w:val="24"/>
        </w:rPr>
        <w:t xml:space="preserve"> Single Node Workflow: </w:t>
      </w:r>
      <w:r>
        <w:rPr>
          <w:rFonts w:ascii="Times New Roman" w:eastAsia="Times New Roman" w:hAnsi="Times New Roman" w:cs="Times New Roman"/>
          <w:sz w:val="24"/>
          <w:szCs w:val="24"/>
        </w:rPr>
        <w:t>A workflow containing only a single MANUAL_TRIGGER node with no outgoing connections was executed. Result: SUCCESS. The topological sort correctly handled the isolated node (via the self-edge strategy), and execution completed immediately with a minimal context object.</w:t>
      </w:r>
    </w:p>
    <w:p w14:paraId="28C0694B" w14:textId="77777777" w:rsidR="000A4D0D" w:rsidRDefault="000A4D0D" w:rsidP="000A4D0D"/>
    <w:p w14:paraId="7894308B" w14:textId="0F5C70E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Test Case </w:t>
      </w:r>
      <w:r w:rsidR="00521023">
        <w:rPr>
          <w:rFonts w:ascii="Times New Roman" w:eastAsia="Times New Roman" w:hAnsi="Times New Roman" w:cs="Times New Roman"/>
          <w:b/>
          <w:bCs/>
          <w:sz w:val="24"/>
          <w:szCs w:val="24"/>
        </w:rPr>
        <w:t>5 Cycle</w:t>
      </w:r>
      <w:r>
        <w:rPr>
          <w:rFonts w:ascii="Times New Roman" w:eastAsia="Times New Roman" w:hAnsi="Times New Roman" w:cs="Times New Roman"/>
          <w:b/>
          <w:bCs/>
          <w:sz w:val="24"/>
          <w:szCs w:val="24"/>
        </w:rPr>
        <w:t xml:space="preserve"> Detection: </w:t>
      </w:r>
      <w:r>
        <w:rPr>
          <w:rFonts w:ascii="Times New Roman" w:eastAsia="Times New Roman" w:hAnsi="Times New Roman" w:cs="Times New Roman"/>
          <w:sz w:val="24"/>
          <w:szCs w:val="24"/>
        </w:rPr>
        <w:t>A workflow where Node A connects to Node B and Node B connects back to Node A was attempted. Result: The React Flow isValidConnection callback prevented the circular connection from being drawn at the UI layer. If bypassed, the topologicalSort function throws "Workflow contains a cycle", resulting in a FAILED execution.</w:t>
      </w:r>
    </w:p>
    <w:p w14:paraId="68173D94" w14:textId="77777777" w:rsidR="000A4D0D" w:rsidRDefault="000A4D0D" w:rsidP="000A4D0D"/>
    <w:p w14:paraId="5EA244FC" w14:textId="77777777" w:rsidR="000A4D0D" w:rsidRDefault="000A4D0D" w:rsidP="000A4D0D">
      <w:pPr>
        <w:pStyle w:val="Heading2"/>
      </w:pPr>
      <w:r>
        <w:rPr>
          <w:rFonts w:ascii="Times New Roman" w:eastAsia="Times New Roman" w:hAnsi="Times New Roman" w:cs="Times New Roman"/>
          <w:color w:val="1F4E79"/>
        </w:rPr>
        <w:t>5.2 Graphs, Tables, and Charts</w:t>
      </w:r>
    </w:p>
    <w:p w14:paraId="3A277DC8" w14:textId="313F5F70" w:rsidR="000A4D0D" w:rsidRDefault="000A4D0D" w:rsidP="005B520A">
      <w:pPr>
        <w:pStyle w:val="Heading3"/>
      </w:pPr>
      <w:r>
        <w:rPr>
          <w:rFonts w:ascii="Times New Roman" w:eastAsia="Times New Roman" w:hAnsi="Times New Roman" w:cs="Times New Roman"/>
          <w:sz w:val="24"/>
          <w:szCs w:val="24"/>
        </w:rPr>
        <w:t>5.2.1 Execution Status Distribution</w:t>
      </w:r>
    </w:p>
    <w:p w14:paraId="18112E9C"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This chart displays the overall reliability rate of workflow executions on the platform. A high proportion of SUCCESS indicates stable executor implementations and reliable Inngest event delivery. Representative data from functional testing:</w:t>
      </w:r>
    </w:p>
    <w:p w14:paraId="6635DF0D"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0A4D0D" w14:paraId="579E59AC" w14:textId="77777777" w:rsidTr="008A4042">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BAE165" w14:textId="77777777" w:rsidR="000A4D0D" w:rsidRDefault="000A4D0D" w:rsidP="008A4042">
            <w:pPr>
              <w:jc w:val="center"/>
            </w:pPr>
            <w:r>
              <w:rPr>
                <w:rFonts w:ascii="Times New Roman" w:eastAsia="Times New Roman" w:hAnsi="Times New Roman" w:cs="Times New Roman"/>
                <w:b/>
                <w:bCs/>
                <w:color w:val="FFFFFF"/>
                <w:sz w:val="20"/>
                <w:szCs w:val="20"/>
              </w:rPr>
              <w:t>Status</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B65BA35" w14:textId="77777777" w:rsidR="000A4D0D" w:rsidRDefault="000A4D0D" w:rsidP="008A4042">
            <w:pPr>
              <w:jc w:val="center"/>
            </w:pPr>
            <w:r>
              <w:rPr>
                <w:rFonts w:ascii="Times New Roman" w:eastAsia="Times New Roman" w:hAnsi="Times New Roman" w:cs="Times New Roman"/>
                <w:b/>
                <w:bCs/>
                <w:color w:val="FFFFFF"/>
                <w:sz w:val="20"/>
                <w:szCs w:val="20"/>
              </w:rPr>
              <w:t>Count</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A546EA" w14:textId="77777777" w:rsidR="000A4D0D" w:rsidRDefault="000A4D0D" w:rsidP="008A4042">
            <w:pPr>
              <w:jc w:val="center"/>
            </w:pPr>
            <w:r>
              <w:rPr>
                <w:rFonts w:ascii="Times New Roman" w:eastAsia="Times New Roman" w:hAnsi="Times New Roman" w:cs="Times New Roman"/>
                <w:b/>
                <w:bCs/>
                <w:color w:val="FFFFFF"/>
                <w:sz w:val="20"/>
                <w:szCs w:val="20"/>
              </w:rPr>
              <w:t>Percentage</w:t>
            </w:r>
          </w:p>
        </w:tc>
      </w:tr>
      <w:tr w:rsidR="000A4D0D" w14:paraId="06E367EC"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2ED14" w14:textId="77777777" w:rsidR="000A4D0D" w:rsidRDefault="000A4D0D" w:rsidP="008A4042">
            <w:r>
              <w:rPr>
                <w:rFonts w:ascii="Times New Roman" w:eastAsia="Times New Roman" w:hAnsi="Times New Roman" w:cs="Times New Roman"/>
                <w:sz w:val="18"/>
                <w:szCs w:val="18"/>
              </w:rPr>
              <w:t>SUCCESS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E110D" w14:textId="77777777" w:rsidR="000A4D0D" w:rsidRDefault="000A4D0D" w:rsidP="008A4042">
            <w:r>
              <w:rPr>
                <w:rFonts w:ascii="Times New Roman" w:eastAsia="Times New Roman" w:hAnsi="Times New Roman" w:cs="Times New Roman"/>
                <w:sz w:val="18"/>
                <w:szCs w:val="18"/>
              </w:rPr>
              <w:t>42</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0F212" w14:textId="77777777" w:rsidR="000A4D0D" w:rsidRDefault="000A4D0D" w:rsidP="008A4042">
            <w:r>
              <w:rPr>
                <w:rFonts w:ascii="Times New Roman" w:eastAsia="Times New Roman" w:hAnsi="Times New Roman" w:cs="Times New Roman"/>
                <w:sz w:val="18"/>
                <w:szCs w:val="18"/>
              </w:rPr>
              <w:t>84%</w:t>
            </w:r>
          </w:p>
        </w:tc>
      </w:tr>
      <w:tr w:rsidR="000A4D0D" w14:paraId="5A069CAC"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1671DE" w14:textId="77777777" w:rsidR="000A4D0D" w:rsidRDefault="000A4D0D" w:rsidP="008A4042">
            <w:r>
              <w:rPr>
                <w:rFonts w:ascii="Times New Roman" w:eastAsia="Times New Roman" w:hAnsi="Times New Roman" w:cs="Times New Roman"/>
                <w:sz w:val="18"/>
                <w:szCs w:val="18"/>
              </w:rPr>
              <w:t>FAILED</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1B4723" w14:textId="77777777" w:rsidR="000A4D0D" w:rsidRDefault="000A4D0D" w:rsidP="008A4042">
            <w:r>
              <w:rPr>
                <w:rFonts w:ascii="Times New Roman" w:eastAsia="Times New Roman" w:hAnsi="Times New Roman" w:cs="Times New Roman"/>
                <w:sz w:val="18"/>
                <w:szCs w:val="18"/>
              </w:rPr>
              <w:t>7</w:t>
            </w:r>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84DC5C" w14:textId="77777777" w:rsidR="000A4D0D" w:rsidRDefault="000A4D0D" w:rsidP="008A4042">
            <w:r>
              <w:rPr>
                <w:rFonts w:ascii="Times New Roman" w:eastAsia="Times New Roman" w:hAnsi="Times New Roman" w:cs="Times New Roman"/>
                <w:sz w:val="18"/>
                <w:szCs w:val="18"/>
              </w:rPr>
              <w:t>14%</w:t>
            </w:r>
          </w:p>
        </w:tc>
      </w:tr>
      <w:tr w:rsidR="000A4D0D" w14:paraId="37A9D073"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557DD" w14:textId="77777777" w:rsidR="000A4D0D" w:rsidRDefault="000A4D0D" w:rsidP="008A4042">
            <w:r>
              <w:rPr>
                <w:rFonts w:ascii="Times New Roman" w:eastAsia="Times New Roman" w:hAnsi="Times New Roman" w:cs="Times New Roman"/>
                <w:sz w:val="18"/>
                <w:szCs w:val="18"/>
              </w:rPr>
              <w:t>RUNNING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889E9" w14:textId="77777777" w:rsidR="000A4D0D" w:rsidRDefault="000A4D0D" w:rsidP="008A4042">
            <w:r>
              <w:rPr>
                <w:rFonts w:ascii="Times New Roman" w:eastAsia="Times New Roman" w:hAnsi="Times New Roman" w:cs="Times New Roman"/>
                <w:sz w:val="18"/>
                <w:szCs w:val="18"/>
              </w:rPr>
              <w:t>1</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F7434" w14:textId="77777777" w:rsidR="000A4D0D" w:rsidRDefault="000A4D0D" w:rsidP="008A4042">
            <w:r>
              <w:rPr>
                <w:rFonts w:ascii="Times New Roman" w:eastAsia="Times New Roman" w:hAnsi="Times New Roman" w:cs="Times New Roman"/>
                <w:sz w:val="18"/>
                <w:szCs w:val="18"/>
              </w:rPr>
              <w:t>2%</w:t>
            </w:r>
          </w:p>
        </w:tc>
      </w:tr>
    </w:tbl>
    <w:p w14:paraId="08AE924A" w14:textId="77777777" w:rsidR="000A4D0D" w:rsidRDefault="000A4D0D" w:rsidP="000A4D0D"/>
    <w:p w14:paraId="1B258424" w14:textId="0ED68F8B" w:rsidR="000A4D0D" w:rsidRDefault="000A4D0D" w:rsidP="005B520A">
      <w:pPr>
        <w:pStyle w:val="Heading3"/>
      </w:pPr>
      <w:r>
        <w:rPr>
          <w:rFonts w:ascii="Times New Roman" w:eastAsia="Times New Roman" w:hAnsi="Times New Roman" w:cs="Times New Roman"/>
          <w:sz w:val="24"/>
          <w:szCs w:val="24"/>
        </w:rPr>
        <w:t>5.2.2 Execution Duration by Workflow Complexity</w:t>
      </w:r>
    </w:p>
    <w:p w14:paraId="094B1360"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0A4D0D" w14:paraId="6C933F34" w14:textId="77777777" w:rsidTr="008A4042">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033097E" w14:textId="77777777" w:rsidR="000A4D0D" w:rsidRDefault="000A4D0D" w:rsidP="008A4042">
            <w:pPr>
              <w:jc w:val="center"/>
            </w:pPr>
            <w:r>
              <w:rPr>
                <w:rFonts w:ascii="Times New Roman" w:eastAsia="Times New Roman" w:hAnsi="Times New Roman" w:cs="Times New Roman"/>
                <w:b/>
                <w:bCs/>
                <w:color w:val="FFFFFF"/>
                <w:sz w:val="20"/>
                <w:szCs w:val="20"/>
              </w:rPr>
              <w:lastRenderedPageBreak/>
              <w:t>Nodes in Workflow</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FFE26A" w14:textId="77777777" w:rsidR="000A4D0D" w:rsidRDefault="000A4D0D" w:rsidP="008A4042">
            <w:pPr>
              <w:jc w:val="center"/>
            </w:pPr>
            <w:r>
              <w:rPr>
                <w:rFonts w:ascii="Times New Roman" w:eastAsia="Times New Roman" w:hAnsi="Times New Roman" w:cs="Times New Roman"/>
                <w:b/>
                <w:bCs/>
                <w:color w:val="FFFFFF"/>
                <w:sz w:val="20"/>
                <w:szCs w:val="20"/>
              </w:rPr>
              <w:t>Avg. Duration (s)</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9DECD3" w14:textId="77777777" w:rsidR="000A4D0D" w:rsidRDefault="000A4D0D" w:rsidP="008A4042">
            <w:pPr>
              <w:jc w:val="center"/>
            </w:pPr>
            <w:r>
              <w:rPr>
                <w:rFonts w:ascii="Times New Roman" w:eastAsia="Times New Roman" w:hAnsi="Times New Roman" w:cs="Times New Roman"/>
                <w:b/>
                <w:bCs/>
                <w:color w:val="FFFFFF"/>
                <w:sz w:val="20"/>
                <w:szCs w:val="20"/>
              </w:rPr>
              <w:t>Primary Latency Source</w:t>
            </w:r>
          </w:p>
        </w:tc>
      </w:tr>
      <w:tr w:rsidR="000A4D0D" w14:paraId="3F7F9339"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CA4F3" w14:textId="77777777" w:rsidR="000A4D0D" w:rsidRDefault="000A4D0D" w:rsidP="008A4042">
            <w:r>
              <w:rPr>
                <w:rFonts w:ascii="Times New Roman" w:eastAsia="Times New Roman" w:hAnsi="Times New Roman" w:cs="Times New Roman"/>
                <w:sz w:val="18"/>
                <w:szCs w:val="18"/>
              </w:rPr>
              <w:t>1 (trigger only)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0F03D" w14:textId="77777777" w:rsidR="000A4D0D" w:rsidRDefault="000A4D0D" w:rsidP="008A4042">
            <w:r>
              <w:rPr>
                <w:rFonts w:ascii="Times New Roman" w:eastAsia="Times New Roman" w:hAnsi="Times New Roman" w:cs="Times New Roman"/>
                <w:sz w:val="18"/>
                <w:szCs w:val="18"/>
              </w:rPr>
              <w:t>0.8 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D5EED" w14:textId="77777777" w:rsidR="000A4D0D" w:rsidRDefault="000A4D0D" w:rsidP="008A4042">
            <w:r>
              <w:rPr>
                <w:rFonts w:ascii="Times New Roman" w:eastAsia="Times New Roman" w:hAnsi="Times New Roman" w:cs="Times New Roman"/>
                <w:sz w:val="18"/>
                <w:szCs w:val="18"/>
              </w:rPr>
              <w:t>Inngest step overhead</w:t>
            </w:r>
          </w:p>
        </w:tc>
      </w:tr>
      <w:tr w:rsidR="000A4D0D" w14:paraId="06FC851E"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3FC58E" w14:textId="77777777" w:rsidR="000A4D0D" w:rsidRDefault="000A4D0D" w:rsidP="008A4042">
            <w:r>
              <w:rPr>
                <w:rFonts w:ascii="Times New Roman" w:eastAsia="Times New Roman" w:hAnsi="Times New Roman" w:cs="Times New Roman"/>
                <w:sz w:val="18"/>
                <w:szCs w:val="18"/>
              </w:rPr>
              <w:t>2 (trigger + AI)</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8A95E0" w14:textId="77777777" w:rsidR="000A4D0D" w:rsidRDefault="000A4D0D" w:rsidP="008A4042">
            <w:r>
              <w:rPr>
                <w:rFonts w:ascii="Times New Roman" w:eastAsia="Times New Roman" w:hAnsi="Times New Roman" w:cs="Times New Roman"/>
                <w:sz w:val="18"/>
                <w:szCs w:val="18"/>
              </w:rPr>
              <w:t>3.5 s</w:t>
            </w:r>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A4A28B" w14:textId="77777777" w:rsidR="000A4D0D" w:rsidRDefault="000A4D0D" w:rsidP="008A4042">
            <w:r>
              <w:rPr>
                <w:rFonts w:ascii="Times New Roman" w:eastAsia="Times New Roman" w:hAnsi="Times New Roman" w:cs="Times New Roman"/>
                <w:sz w:val="18"/>
                <w:szCs w:val="18"/>
              </w:rPr>
              <w:t>LLM inference (~2.5s)</w:t>
            </w:r>
          </w:p>
        </w:tc>
      </w:tr>
      <w:tr w:rsidR="000A4D0D" w14:paraId="18160A0B"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B827A" w14:textId="77777777" w:rsidR="000A4D0D" w:rsidRDefault="000A4D0D" w:rsidP="008A4042">
            <w:r>
              <w:rPr>
                <w:rFonts w:ascii="Times New Roman" w:eastAsia="Times New Roman" w:hAnsi="Times New Roman" w:cs="Times New Roman"/>
                <w:sz w:val="18"/>
                <w:szCs w:val="18"/>
              </w:rPr>
              <w:t>3 (trigger + AI + action)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94D1A" w14:textId="77777777" w:rsidR="000A4D0D" w:rsidRDefault="000A4D0D" w:rsidP="008A4042">
            <w:r>
              <w:rPr>
                <w:rFonts w:ascii="Times New Roman" w:eastAsia="Times New Roman" w:hAnsi="Times New Roman" w:cs="Times New Roman"/>
                <w:sz w:val="18"/>
                <w:szCs w:val="18"/>
              </w:rPr>
              <w:t>5.2 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F9C90" w14:textId="77777777" w:rsidR="000A4D0D" w:rsidRDefault="000A4D0D" w:rsidP="008A4042">
            <w:r>
              <w:rPr>
                <w:rFonts w:ascii="Times New Roman" w:eastAsia="Times New Roman" w:hAnsi="Times New Roman" w:cs="Times New Roman"/>
                <w:sz w:val="18"/>
                <w:szCs w:val="18"/>
              </w:rPr>
              <w:t>LLM + outbound API call</w:t>
            </w:r>
          </w:p>
        </w:tc>
      </w:tr>
      <w:tr w:rsidR="000A4D0D" w14:paraId="1E307935"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8C17A6" w14:textId="77777777" w:rsidR="000A4D0D" w:rsidRDefault="000A4D0D" w:rsidP="008A4042">
            <w:r>
              <w:rPr>
                <w:rFonts w:ascii="Times New Roman" w:eastAsia="Times New Roman" w:hAnsi="Times New Roman" w:cs="Times New Roman"/>
                <w:sz w:val="18"/>
                <w:szCs w:val="18"/>
              </w:rPr>
              <w:t>4 (trigger + 2x AI + action)</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73F201" w14:textId="77777777" w:rsidR="000A4D0D" w:rsidRDefault="000A4D0D" w:rsidP="008A4042">
            <w:r>
              <w:rPr>
                <w:rFonts w:ascii="Times New Roman" w:eastAsia="Times New Roman" w:hAnsi="Times New Roman" w:cs="Times New Roman"/>
                <w:sz w:val="18"/>
                <w:szCs w:val="18"/>
              </w:rPr>
              <w:t>8.9 s</w:t>
            </w:r>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17DAC5" w14:textId="77777777" w:rsidR="000A4D0D" w:rsidRDefault="000A4D0D" w:rsidP="008A4042">
            <w:r>
              <w:rPr>
                <w:rFonts w:ascii="Times New Roman" w:eastAsia="Times New Roman" w:hAnsi="Times New Roman" w:cs="Times New Roman"/>
                <w:sz w:val="18"/>
                <w:szCs w:val="18"/>
              </w:rPr>
              <w:t>2x LLM inference</w:t>
            </w:r>
          </w:p>
        </w:tc>
      </w:tr>
      <w:tr w:rsidR="000A4D0D" w14:paraId="148C206C"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69E3A" w14:textId="77777777" w:rsidR="000A4D0D" w:rsidRDefault="000A4D0D" w:rsidP="008A4042">
            <w:r>
              <w:rPr>
                <w:rFonts w:ascii="Times New Roman" w:eastAsia="Times New Roman" w:hAnsi="Times New Roman" w:cs="Times New Roman"/>
                <w:sz w:val="18"/>
                <w:szCs w:val="18"/>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0E4D9" w14:textId="77777777" w:rsidR="000A4D0D" w:rsidRDefault="000A4D0D" w:rsidP="008A4042">
            <w:r>
              <w:rPr>
                <w:rFonts w:ascii="Times New Roman" w:eastAsia="Times New Roman" w:hAnsi="Times New Roman" w:cs="Times New Roman"/>
                <w:sz w:val="18"/>
                <w:szCs w:val="18"/>
              </w:rPr>
              <w:t>12+ 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82123" w14:textId="77777777" w:rsidR="000A4D0D" w:rsidRDefault="000A4D0D" w:rsidP="008A4042">
            <w:r>
              <w:rPr>
                <w:rFonts w:ascii="Times New Roman" w:eastAsia="Times New Roman" w:hAnsi="Times New Roman" w:cs="Times New Roman"/>
                <w:sz w:val="18"/>
                <w:szCs w:val="18"/>
              </w:rPr>
              <w:t>Cumulative external latency</w:t>
            </w:r>
          </w:p>
        </w:tc>
      </w:tr>
    </w:tbl>
    <w:p w14:paraId="672F5FB3" w14:textId="77777777" w:rsidR="000A4D0D" w:rsidRDefault="000A4D0D" w:rsidP="000A4D0D"/>
    <w:p w14:paraId="1F7743E0" w14:textId="231EE0A0" w:rsidR="000A4D0D" w:rsidRDefault="000A4D0D" w:rsidP="000A4D0D">
      <w:pPr>
        <w:pStyle w:val="Heading3"/>
      </w:pPr>
      <w:r>
        <w:rPr>
          <w:rFonts w:ascii="Times New Roman" w:eastAsia="Times New Roman" w:hAnsi="Times New Roman" w:cs="Times New Roman"/>
          <w:sz w:val="24"/>
          <w:szCs w:val="24"/>
        </w:rPr>
        <w:t>5.2.</w:t>
      </w:r>
      <w:r w:rsidR="004F46C8">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System Component Interaction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3000"/>
        <w:gridCol w:w="1726"/>
      </w:tblGrid>
      <w:tr w:rsidR="000A4D0D" w14:paraId="6F66158C" w14:textId="77777777" w:rsidTr="008A4042">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73A6CA" w14:textId="77777777" w:rsidR="000A4D0D" w:rsidRDefault="000A4D0D" w:rsidP="008A4042">
            <w:pPr>
              <w:jc w:val="center"/>
            </w:pPr>
            <w:r>
              <w:rPr>
                <w:rFonts w:ascii="Times New Roman" w:eastAsia="Times New Roman" w:hAnsi="Times New Roman" w:cs="Times New Roman"/>
                <w:b/>
                <w:bCs/>
                <w:color w:val="FFFFFF"/>
                <w:sz w:val="20"/>
                <w:szCs w:val="20"/>
              </w:rPr>
              <w:t>Component</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D278FD" w14:textId="77777777" w:rsidR="000A4D0D" w:rsidRDefault="000A4D0D" w:rsidP="008A4042">
            <w:pPr>
              <w:jc w:val="center"/>
            </w:pPr>
            <w:r>
              <w:rPr>
                <w:rFonts w:ascii="Times New Roman" w:eastAsia="Times New Roman" w:hAnsi="Times New Roman" w:cs="Times New Roman"/>
                <w:b/>
                <w:bCs/>
                <w:color w:val="FFFFFF"/>
                <w:sz w:val="20"/>
                <w:szCs w:val="20"/>
              </w:rPr>
              <w:t>Technology</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784113" w14:textId="77777777" w:rsidR="000A4D0D" w:rsidRDefault="000A4D0D" w:rsidP="008A4042">
            <w:pPr>
              <w:jc w:val="center"/>
            </w:pPr>
            <w:r>
              <w:rPr>
                <w:rFonts w:ascii="Times New Roman" w:eastAsia="Times New Roman" w:hAnsi="Times New Roman" w:cs="Times New Roman"/>
                <w:b/>
                <w:bCs/>
                <w:color w:val="FFFFFF"/>
                <w:sz w:val="20"/>
                <w:szCs w:val="20"/>
              </w:rPr>
              <w:t>Role</w:t>
            </w:r>
          </w:p>
        </w:tc>
        <w:tc>
          <w:tcPr>
            <w:tcW w:w="17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655476" w14:textId="77777777" w:rsidR="000A4D0D" w:rsidRDefault="000A4D0D" w:rsidP="008A4042">
            <w:pPr>
              <w:jc w:val="center"/>
            </w:pPr>
            <w:r>
              <w:rPr>
                <w:rFonts w:ascii="Times New Roman" w:eastAsia="Times New Roman" w:hAnsi="Times New Roman" w:cs="Times New Roman"/>
                <w:b/>
                <w:bCs/>
                <w:color w:val="FFFFFF"/>
                <w:sz w:val="20"/>
                <w:szCs w:val="20"/>
              </w:rPr>
              <w:t>Interface</w:t>
            </w:r>
          </w:p>
        </w:tc>
      </w:tr>
      <w:tr w:rsidR="000A4D0D" w14:paraId="67593B45"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57E2A" w14:textId="77777777" w:rsidR="000A4D0D" w:rsidRDefault="000A4D0D" w:rsidP="008A4042">
            <w:r>
              <w:rPr>
                <w:rFonts w:ascii="Times New Roman" w:eastAsia="Times New Roman" w:hAnsi="Times New Roman" w:cs="Times New Roman"/>
                <w:sz w:val="18"/>
                <w:szCs w:val="18"/>
              </w:rPr>
              <w:t>Web Client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5F715" w14:textId="77777777" w:rsidR="000A4D0D" w:rsidRDefault="000A4D0D" w:rsidP="008A4042">
            <w:r>
              <w:rPr>
                <w:rFonts w:ascii="Times New Roman" w:eastAsia="Times New Roman" w:hAnsi="Times New Roman" w:cs="Times New Roman"/>
                <w:sz w:val="18"/>
                <w:szCs w:val="18"/>
              </w:rPr>
              <w:t>Next.js 15 / React 19</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4DB10" w14:textId="77777777" w:rsidR="000A4D0D" w:rsidRDefault="000A4D0D" w:rsidP="008A4042">
            <w:r>
              <w:rPr>
                <w:rFonts w:ascii="Times New Roman" w:eastAsia="Times New Roman" w:hAnsi="Times New Roman" w:cs="Times New Roman"/>
                <w:sz w:val="18"/>
                <w:szCs w:val="18"/>
              </w:rPr>
              <w:t>Renders all UI including the canvas editor</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4C729" w14:textId="77777777" w:rsidR="000A4D0D" w:rsidRDefault="000A4D0D" w:rsidP="008A4042">
            <w:r>
              <w:rPr>
                <w:rFonts w:ascii="Times New Roman" w:eastAsia="Times New Roman" w:hAnsi="Times New Roman" w:cs="Times New Roman"/>
                <w:sz w:val="18"/>
                <w:szCs w:val="18"/>
              </w:rPr>
              <w:t>Browser</w:t>
            </w:r>
          </w:p>
        </w:tc>
      </w:tr>
      <w:tr w:rsidR="000A4D0D" w14:paraId="61DDB6FA"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43BBED" w14:textId="77777777" w:rsidR="000A4D0D" w:rsidRDefault="000A4D0D" w:rsidP="008A4042">
            <w:r>
              <w:rPr>
                <w:rFonts w:ascii="Times New Roman" w:eastAsia="Times New Roman" w:hAnsi="Times New Roman" w:cs="Times New Roman"/>
                <w:sz w:val="18"/>
                <w:szCs w:val="18"/>
              </w:rPr>
              <w:t>tRPC API</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8D6895" w14:textId="77777777" w:rsidR="000A4D0D" w:rsidRDefault="000A4D0D" w:rsidP="008A4042">
            <w:r>
              <w:rPr>
                <w:rFonts w:ascii="Times New Roman" w:eastAsia="Times New Roman" w:hAnsi="Times New Roman" w:cs="Times New Roman"/>
                <w:sz w:val="18"/>
                <w:szCs w:val="18"/>
              </w:rPr>
              <w:t>tRPC + Next.js Route Handler</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F21524" w14:textId="77777777" w:rsidR="000A4D0D" w:rsidRDefault="000A4D0D" w:rsidP="008A4042">
            <w:r>
              <w:rPr>
                <w:rFonts w:ascii="Times New Roman" w:eastAsia="Times New Roman" w:hAnsi="Times New Roman" w:cs="Times New Roman"/>
                <w:sz w:val="18"/>
                <w:szCs w:val="18"/>
              </w:rPr>
              <w:t>Type-safe CRUD for all entities</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21C70B" w14:textId="77777777" w:rsidR="000A4D0D" w:rsidRDefault="000A4D0D" w:rsidP="008A4042">
            <w:r>
              <w:rPr>
                <w:rFonts w:ascii="Times New Roman" w:eastAsia="Times New Roman" w:hAnsi="Times New Roman" w:cs="Times New Roman"/>
                <w:sz w:val="18"/>
                <w:szCs w:val="18"/>
              </w:rPr>
              <w:t>HTTP/JSON</w:t>
            </w:r>
          </w:p>
        </w:tc>
      </w:tr>
      <w:tr w:rsidR="000A4D0D" w14:paraId="1A3EA2EB"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187B0" w14:textId="77777777" w:rsidR="000A4D0D" w:rsidRDefault="000A4D0D" w:rsidP="008A4042">
            <w:r>
              <w:rPr>
                <w:rFonts w:ascii="Times New Roman" w:eastAsia="Times New Roman" w:hAnsi="Times New Roman" w:cs="Times New Roman"/>
                <w:sz w:val="18"/>
                <w:szCs w:val="18"/>
              </w:rPr>
              <w:t>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F2FDF" w14:textId="77777777" w:rsidR="000A4D0D" w:rsidRDefault="000A4D0D" w:rsidP="008A4042">
            <w:r>
              <w:rPr>
                <w:rFonts w:ascii="Times New Roman" w:eastAsia="Times New Roman" w:hAnsi="Times New Roman" w:cs="Times New Roman"/>
                <w:sz w:val="18"/>
                <w:szCs w:val="18"/>
              </w:rPr>
              <w:t>PostgreSQL + Prisma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C5C0C" w14:textId="77777777" w:rsidR="000A4D0D" w:rsidRDefault="000A4D0D" w:rsidP="008A4042">
            <w:r>
              <w:rPr>
                <w:rFonts w:ascii="Times New Roman" w:eastAsia="Times New Roman" w:hAnsi="Times New Roman" w:cs="Times New Roman"/>
                <w:sz w:val="18"/>
                <w:szCs w:val="18"/>
              </w:rPr>
              <w:t>Persistent storage for all application data</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410A0" w14:textId="77777777" w:rsidR="000A4D0D" w:rsidRDefault="000A4D0D" w:rsidP="008A4042">
            <w:r>
              <w:rPr>
                <w:rFonts w:ascii="Times New Roman" w:eastAsia="Times New Roman" w:hAnsi="Times New Roman" w:cs="Times New Roman"/>
                <w:sz w:val="18"/>
                <w:szCs w:val="18"/>
              </w:rPr>
              <w:t>TCP (Prisma Client)</w:t>
            </w:r>
          </w:p>
        </w:tc>
      </w:tr>
      <w:tr w:rsidR="000A4D0D" w14:paraId="4B53E5DF"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FCCE36" w14:textId="77777777" w:rsidR="000A4D0D" w:rsidRDefault="000A4D0D" w:rsidP="008A4042">
            <w:r>
              <w:rPr>
                <w:rFonts w:ascii="Times New Roman" w:eastAsia="Times New Roman" w:hAnsi="Times New Roman" w:cs="Times New Roman"/>
                <w:sz w:val="18"/>
                <w:szCs w:val="18"/>
              </w:rPr>
              <w:t>Execution Engine</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7FDA56" w14:textId="77777777" w:rsidR="000A4D0D" w:rsidRDefault="000A4D0D" w:rsidP="008A4042">
            <w:r>
              <w:rPr>
                <w:rFonts w:ascii="Times New Roman" w:eastAsia="Times New Roman" w:hAnsi="Times New Roman" w:cs="Times New Roman"/>
                <w:sz w:val="18"/>
                <w:szCs w:val="18"/>
              </w:rPr>
              <w:t>Inngest</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E804A9" w14:textId="77777777" w:rsidR="000A4D0D" w:rsidRDefault="000A4D0D" w:rsidP="008A4042">
            <w:r>
              <w:rPr>
                <w:rFonts w:ascii="Times New Roman" w:eastAsia="Times New Roman" w:hAnsi="Times New Roman" w:cs="Times New Roman"/>
                <w:sz w:val="18"/>
                <w:szCs w:val="18"/>
              </w:rPr>
              <w:t>Durable, fault-tolerant workflow step execution</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07A50F" w14:textId="77777777" w:rsidR="000A4D0D" w:rsidRDefault="000A4D0D" w:rsidP="008A4042">
            <w:r>
              <w:rPr>
                <w:rFonts w:ascii="Times New Roman" w:eastAsia="Times New Roman" w:hAnsi="Times New Roman" w:cs="Times New Roman"/>
                <w:sz w:val="18"/>
                <w:szCs w:val="18"/>
              </w:rPr>
              <w:t>Event-driven HTTP</w:t>
            </w:r>
          </w:p>
        </w:tc>
      </w:tr>
      <w:tr w:rsidR="000A4D0D" w14:paraId="162738E0"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68968" w14:textId="77777777" w:rsidR="000A4D0D" w:rsidRDefault="000A4D0D" w:rsidP="008A4042">
            <w:r>
              <w:rPr>
                <w:rFonts w:ascii="Times New Roman" w:eastAsia="Times New Roman" w:hAnsi="Times New Roman" w:cs="Times New Roman"/>
                <w:sz w:val="18"/>
                <w:szCs w:val="18"/>
              </w:rPr>
              <w:t>Realtime Layer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23C1D" w14:textId="77777777" w:rsidR="000A4D0D" w:rsidRDefault="000A4D0D" w:rsidP="008A4042">
            <w:r>
              <w:rPr>
                <w:rFonts w:ascii="Times New Roman" w:eastAsia="Times New Roman" w:hAnsi="Times New Roman" w:cs="Times New Roman"/>
                <w:sz w:val="18"/>
                <w:szCs w:val="18"/>
              </w:rPr>
              <w:t>@inngest/realtime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8FC94" w14:textId="77777777" w:rsidR="000A4D0D" w:rsidRDefault="000A4D0D" w:rsidP="008A4042">
            <w:r>
              <w:rPr>
                <w:rFonts w:ascii="Times New Roman" w:eastAsia="Times New Roman" w:hAnsi="Times New Roman" w:cs="Times New Roman"/>
                <w:sz w:val="18"/>
                <w:szCs w:val="18"/>
              </w:rPr>
              <w:t>Push node status updates to editor canvas</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E7DA7" w14:textId="77777777" w:rsidR="000A4D0D" w:rsidRDefault="000A4D0D" w:rsidP="008A4042">
            <w:r>
              <w:rPr>
                <w:rFonts w:ascii="Times New Roman" w:eastAsia="Times New Roman" w:hAnsi="Times New Roman" w:cs="Times New Roman"/>
                <w:sz w:val="18"/>
                <w:szCs w:val="18"/>
              </w:rPr>
              <w:t>WebSocket</w:t>
            </w:r>
          </w:p>
        </w:tc>
      </w:tr>
      <w:tr w:rsidR="000A4D0D" w14:paraId="57ADBEE3"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BDAE9B" w14:textId="77777777" w:rsidR="000A4D0D" w:rsidRDefault="000A4D0D" w:rsidP="008A4042">
            <w:r>
              <w:rPr>
                <w:rFonts w:ascii="Times New Roman" w:eastAsia="Times New Roman" w:hAnsi="Times New Roman" w:cs="Times New Roman"/>
                <w:sz w:val="18"/>
                <w:szCs w:val="18"/>
              </w:rPr>
              <w:t>AI Providers</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E06A37" w14:textId="77777777" w:rsidR="000A4D0D" w:rsidRDefault="000A4D0D" w:rsidP="008A4042">
            <w:r>
              <w:rPr>
                <w:rFonts w:ascii="Times New Roman" w:eastAsia="Times New Roman" w:hAnsi="Times New Roman" w:cs="Times New Roman"/>
                <w:sz w:val="18"/>
                <w:szCs w:val="18"/>
              </w:rPr>
              <w:t>OpenAI / Gemini / Anthropic APIs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57AE33" w14:textId="77777777" w:rsidR="000A4D0D" w:rsidRDefault="000A4D0D" w:rsidP="008A4042">
            <w:r>
              <w:rPr>
                <w:rFonts w:ascii="Times New Roman" w:eastAsia="Times New Roman" w:hAnsi="Times New Roman" w:cs="Times New Roman"/>
                <w:sz w:val="18"/>
                <w:szCs w:val="18"/>
              </w:rPr>
              <w:t>LLM inference within AI nodes</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C2BBDB" w14:textId="77777777" w:rsidR="000A4D0D" w:rsidRDefault="000A4D0D" w:rsidP="008A4042">
            <w:r>
              <w:rPr>
                <w:rFonts w:ascii="Times New Roman" w:eastAsia="Times New Roman" w:hAnsi="Times New Roman" w:cs="Times New Roman"/>
                <w:sz w:val="18"/>
                <w:szCs w:val="18"/>
              </w:rPr>
              <w:t>HTTPS REST</w:t>
            </w:r>
          </w:p>
        </w:tc>
      </w:tr>
      <w:tr w:rsidR="000A4D0D" w14:paraId="18541506"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0EDBF" w14:textId="77777777" w:rsidR="000A4D0D" w:rsidRDefault="000A4D0D" w:rsidP="008A4042">
            <w:r>
              <w:rPr>
                <w:rFonts w:ascii="Times New Roman" w:eastAsia="Times New Roman" w:hAnsi="Times New Roman" w:cs="Times New Roman"/>
                <w:sz w:val="18"/>
                <w:szCs w:val="18"/>
              </w:rPr>
              <w:t>Auth</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D85B6" w14:textId="77777777" w:rsidR="000A4D0D" w:rsidRDefault="000A4D0D" w:rsidP="008A4042">
            <w:r>
              <w:rPr>
                <w:rFonts w:ascii="Times New Roman" w:eastAsia="Times New Roman" w:hAnsi="Times New Roman" w:cs="Times New Roman"/>
                <w:sz w:val="18"/>
                <w:szCs w:val="18"/>
              </w:rPr>
              <w:t>Better Auth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F8256" w14:textId="77777777" w:rsidR="000A4D0D" w:rsidRDefault="000A4D0D" w:rsidP="008A4042">
            <w:r>
              <w:rPr>
                <w:rFonts w:ascii="Times New Roman" w:eastAsia="Times New Roman" w:hAnsi="Times New Roman" w:cs="Times New Roman"/>
                <w:sz w:val="18"/>
                <w:szCs w:val="18"/>
              </w:rPr>
              <w:t>Session management, user authentication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81AAC" w14:textId="77777777" w:rsidR="000A4D0D" w:rsidRDefault="000A4D0D" w:rsidP="008A4042">
            <w:r>
              <w:rPr>
                <w:rFonts w:ascii="Times New Roman" w:eastAsia="Times New Roman" w:hAnsi="Times New Roman" w:cs="Times New Roman"/>
                <w:sz w:val="18"/>
                <w:szCs w:val="18"/>
              </w:rPr>
              <w:t>HTTP cookies</w:t>
            </w:r>
          </w:p>
        </w:tc>
      </w:tr>
      <w:tr w:rsidR="000A4D0D" w14:paraId="44B7B25E"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B7472B" w14:textId="77777777" w:rsidR="000A4D0D" w:rsidRDefault="000A4D0D" w:rsidP="008A4042">
            <w:r>
              <w:rPr>
                <w:rFonts w:ascii="Times New Roman" w:eastAsia="Times New Roman" w:hAnsi="Times New Roman" w:cs="Times New Roman"/>
                <w:sz w:val="18"/>
                <w:szCs w:val="18"/>
              </w:rPr>
              <w:t>Billing</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321B1B" w14:textId="77777777" w:rsidR="000A4D0D" w:rsidRDefault="000A4D0D" w:rsidP="008A4042">
            <w:r>
              <w:rPr>
                <w:rFonts w:ascii="Times New Roman" w:eastAsia="Times New Roman" w:hAnsi="Times New Roman" w:cs="Times New Roman"/>
                <w:sz w:val="18"/>
                <w:szCs w:val="18"/>
              </w:rPr>
              <w:t>Polar SDK</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46B698" w14:textId="77777777" w:rsidR="000A4D0D" w:rsidRDefault="000A4D0D" w:rsidP="008A4042">
            <w:r>
              <w:rPr>
                <w:rFonts w:ascii="Times New Roman" w:eastAsia="Times New Roman" w:hAnsi="Times New Roman" w:cs="Times New Roman"/>
                <w:sz w:val="18"/>
                <w:szCs w:val="18"/>
              </w:rPr>
              <w:t>Subscription plan management</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D7D29C" w14:textId="77777777" w:rsidR="000A4D0D" w:rsidRDefault="000A4D0D" w:rsidP="008A4042">
            <w:r>
              <w:rPr>
                <w:rFonts w:ascii="Times New Roman" w:eastAsia="Times New Roman" w:hAnsi="Times New Roman" w:cs="Times New Roman"/>
                <w:sz w:val="18"/>
                <w:szCs w:val="18"/>
              </w:rPr>
              <w:t>HTTPS REST</w:t>
            </w:r>
          </w:p>
        </w:tc>
      </w:tr>
    </w:tbl>
    <w:p w14:paraId="56429830" w14:textId="77777777" w:rsidR="000A4D0D" w:rsidRDefault="000A4D0D" w:rsidP="000A4D0D"/>
    <w:p w14:paraId="53D553AF" w14:textId="77777777" w:rsidR="000A4D0D" w:rsidRDefault="000A4D0D" w:rsidP="000A4D0D">
      <w:pPr>
        <w:pStyle w:val="Heading2"/>
      </w:pPr>
      <w:r>
        <w:rPr>
          <w:rFonts w:ascii="Times New Roman" w:eastAsia="Times New Roman" w:hAnsi="Times New Roman" w:cs="Times New Roman"/>
          <w:color w:val="1F4E79"/>
        </w:rPr>
        <w:lastRenderedPageBreak/>
        <w:t>5.3 Discussion of Findings</w:t>
      </w:r>
    </w:p>
    <w:p w14:paraId="39F85025" w14:textId="77777777" w:rsidR="000A4D0D" w:rsidRDefault="000A4D0D" w:rsidP="000A4D0D">
      <w:pPr>
        <w:pStyle w:val="Heading3"/>
      </w:pPr>
      <w:r>
        <w:rPr>
          <w:rFonts w:ascii="Times New Roman" w:eastAsia="Times New Roman" w:hAnsi="Times New Roman" w:cs="Times New Roman"/>
          <w:sz w:val="24"/>
          <w:szCs w:val="24"/>
        </w:rPr>
        <w:t>5.3.1 Validation of the Core Architecture</w:t>
      </w:r>
    </w:p>
    <w:p w14:paraId="062760AE"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implementation and testing of NODEBASE confirm that the chosen architecture effectively addresses the problem statement outlined in Chapter 1. The combination of React Flow for visual representation and Inngest for durable execution proved to be the most significant architectural decision.</w:t>
      </w:r>
    </w:p>
    <w:p w14:paraId="2FB4A065" w14:textId="77777777" w:rsidR="000A4D0D" w:rsidRDefault="000A4D0D" w:rsidP="000A4D0D"/>
    <w:p w14:paraId="3F7A0A79"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Durability of Inngest-Backed Execution: </w:t>
      </w:r>
      <w:r>
        <w:rPr>
          <w:rFonts w:ascii="Times New Roman" w:eastAsia="Times New Roman" w:hAnsi="Times New Roman" w:cs="Times New Roman"/>
          <w:sz w:val="24"/>
          <w:szCs w:val="24"/>
        </w:rPr>
        <w:t>The most critical finding is the correctness of the durable execution model. Unlike a simple synchronous job queue, Inngest's step-based model ensured that each node execution was independently persisted. During testing, artificially introduced failures demonstrated that the onFailure callback reliably captured the error and updated the Execution record  without corrupting or orphaning the already-completed node steps' outputs. This validates NFR-2.1 and NFR-2.2.</w:t>
      </w:r>
    </w:p>
    <w:p w14:paraId="47F09E3F" w14:textId="77777777" w:rsidR="000A4D0D" w:rsidRDefault="000A4D0D" w:rsidP="000A4D0D"/>
    <w:p w14:paraId="74F3AC01"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Performance of the DAG Execution Loop: </w:t>
      </w:r>
      <w:r>
        <w:rPr>
          <w:rFonts w:ascii="Times New Roman" w:eastAsia="Times New Roman" w:hAnsi="Times New Roman" w:cs="Times New Roman"/>
          <w:sz w:val="24"/>
          <w:szCs w:val="24"/>
        </w:rPr>
        <w:t>The topological sort proved computationally negligible for all tested workflow sizes (1–10 nodes). The dominant latency in any execution is external API latency  particularly LLM inference calls, which range from 1–4 seconds per call. For a three-node workflow involving one AI inference step, the total execution time of approximately 5 seconds is acceptable for an automation platform where executions are not user-blocking interactive operations.</w:t>
      </w:r>
    </w:p>
    <w:p w14:paraId="431A8964" w14:textId="77777777" w:rsidR="000A4D0D" w:rsidRDefault="000A4D0D" w:rsidP="000A4D0D"/>
    <w:p w14:paraId="6C1591E0"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Real-Time Status with Inngest Realtime: </w:t>
      </w:r>
      <w:r>
        <w:rPr>
          <w:rFonts w:ascii="Times New Roman" w:eastAsia="Times New Roman" w:hAnsi="Times New Roman" w:cs="Times New Roman"/>
          <w:sz w:val="24"/>
          <w:szCs w:val="24"/>
        </w:rPr>
        <w:t>The integration of @inngest/realtime channels for per-node status updates was validated as a superior UX pattern compared to polling. Nodes on the canvas updated their visual status within approximately 200–500 ms of the corresponding step.run() completing in the Inngest function, providing users with immediate, accurate feedback without the server load of frequent polling requests.</w:t>
      </w:r>
    </w:p>
    <w:p w14:paraId="128A2255" w14:textId="77777777" w:rsidR="000A4D0D" w:rsidRDefault="000A4D0D" w:rsidP="000A4D0D"/>
    <w:p w14:paraId="5853D658" w14:textId="77777777" w:rsidR="000A4D0D" w:rsidRDefault="000A4D0D" w:rsidP="000A4D0D">
      <w:pPr>
        <w:pStyle w:val="Heading3"/>
      </w:pPr>
      <w:r>
        <w:rPr>
          <w:rFonts w:ascii="Times New Roman" w:eastAsia="Times New Roman" w:hAnsi="Times New Roman" w:cs="Times New Roman"/>
          <w:sz w:val="24"/>
          <w:szCs w:val="24"/>
        </w:rPr>
        <w:lastRenderedPageBreak/>
        <w:t>5.3.2 Strengths Observed</w:t>
      </w:r>
    </w:p>
    <w:p w14:paraId="2352C20A" w14:textId="77777777" w:rsidR="000A4D0D" w:rsidRDefault="000A4D0D" w:rsidP="000A4D0D">
      <w:pPr>
        <w:pStyle w:val="ListParagraph"/>
        <w:numPr>
          <w:ilvl w:val="0"/>
          <w:numId w:val="16"/>
        </w:numPr>
        <w:suppressAutoHyphens w:val="0"/>
        <w:spacing w:before="60" w:after="60" w:line="360" w:lineRule="auto"/>
        <w:contextualSpacing w:val="0"/>
      </w:pPr>
      <w:r>
        <w:rPr>
          <w:rFonts w:ascii="Times New Roman" w:eastAsia="Times New Roman" w:hAnsi="Times New Roman" w:cs="Times New Roman"/>
          <w:sz w:val="24"/>
          <w:szCs w:val="24"/>
        </w:rPr>
        <w:t>Type Safety Eliminated an Entire Bug Class: Throughout development, the end-to-end TypeScript type chain (Prisma to tRPC to React) caught numerous potential runtime errors at compile time. API contract changes immediately surfaced as TypeScript errors in every affected frontend component, preventing the silent failures common in untyped REST API workflows.</w:t>
      </w:r>
    </w:p>
    <w:p w14:paraId="38EACBD4" w14:textId="77777777" w:rsidR="000A4D0D" w:rsidRDefault="000A4D0D" w:rsidP="000A4D0D">
      <w:pPr>
        <w:pStyle w:val="ListParagraph"/>
        <w:numPr>
          <w:ilvl w:val="0"/>
          <w:numId w:val="16"/>
        </w:numPr>
        <w:suppressAutoHyphens w:val="0"/>
        <w:spacing w:before="60" w:after="60" w:line="360" w:lineRule="auto"/>
        <w:contextualSpacing w:val="0"/>
      </w:pPr>
      <w:r>
        <w:rPr>
          <w:rFonts w:ascii="Times New Roman" w:eastAsia="Times New Roman" w:hAnsi="Times New Roman" w:cs="Times New Roman"/>
          <w:sz w:val="24"/>
          <w:szCs w:val="24"/>
        </w:rPr>
        <w:t>Extensibility of the Executor Registry: Adding new node types required only isolated, self-contained changes  a new executor function, a new component, and a registry entry. No modifications were needed to the core executeWorkflow Inngest function or the topological sort logic, confirming the validity of the Strategy Pattern for node dispatch.</w:t>
      </w:r>
    </w:p>
    <w:p w14:paraId="229A67D2" w14:textId="77777777" w:rsidR="000A4D0D" w:rsidRDefault="000A4D0D" w:rsidP="000A4D0D">
      <w:pPr>
        <w:pStyle w:val="ListParagraph"/>
        <w:numPr>
          <w:ilvl w:val="0"/>
          <w:numId w:val="16"/>
        </w:numPr>
        <w:suppressAutoHyphens w:val="0"/>
        <w:spacing w:before="60" w:after="60" w:line="360" w:lineRule="auto"/>
        <w:contextualSpacing w:val="0"/>
      </w:pPr>
      <w:r>
        <w:rPr>
          <w:rFonts w:ascii="Times New Roman" w:eastAsia="Times New Roman" w:hAnsi="Times New Roman" w:cs="Times New Roman"/>
          <w:sz w:val="24"/>
          <w:szCs w:val="24"/>
        </w:rPr>
        <w:t>Prisma Migrations Provided Safe Schema Evolution: Throughout development, Prisma Migrate generated safe, reversible SQL migrations for each schema change. This prevented data loss and provided a reproducible migration history.</w:t>
      </w:r>
    </w:p>
    <w:p w14:paraId="188DBB08" w14:textId="77777777" w:rsidR="000A4D0D" w:rsidRDefault="000A4D0D" w:rsidP="000A4D0D"/>
    <w:p w14:paraId="104CF049" w14:textId="77777777" w:rsidR="000A4D0D" w:rsidRDefault="000A4D0D" w:rsidP="000A4D0D">
      <w:pPr>
        <w:pStyle w:val="Heading3"/>
      </w:pPr>
      <w:r>
        <w:rPr>
          <w:rFonts w:ascii="Times New Roman" w:eastAsia="Times New Roman" w:hAnsi="Times New Roman" w:cs="Times New Roman"/>
          <w:sz w:val="24"/>
          <w:szCs w:val="24"/>
        </w:rPr>
        <w:t>5.3.3 Challenges Encountered</w:t>
      </w:r>
    </w:p>
    <w:p w14:paraId="72AAD3D8" w14:textId="77777777" w:rsidR="000A4D0D" w:rsidRDefault="000A4D0D" w:rsidP="000A4D0D">
      <w:pPr>
        <w:pStyle w:val="ListParagraph"/>
        <w:numPr>
          <w:ilvl w:val="0"/>
          <w:numId w:val="17"/>
        </w:numPr>
        <w:suppressAutoHyphens w:val="0"/>
        <w:spacing w:before="60" w:after="60" w:line="360" w:lineRule="auto"/>
        <w:contextualSpacing w:val="0"/>
      </w:pPr>
      <w:r>
        <w:rPr>
          <w:rFonts w:ascii="Times New Roman" w:eastAsia="Times New Roman" w:hAnsi="Times New Roman" w:cs="Times New Roman"/>
          <w:sz w:val="24"/>
          <w:szCs w:val="24"/>
        </w:rPr>
        <w:t>Inngest Step Serialisation Constraint: Inngest requires that all step.run() return values be JSON-serialisable. This constraint was violated when attempting to return Prisma model instances with non-serialisable fields. The solution was to explicitly select and return only the required fields rather than full model objects from within step functions.</w:t>
      </w:r>
    </w:p>
    <w:p w14:paraId="1E8DEF92" w14:textId="77777777" w:rsidR="000A4D0D" w:rsidRDefault="000A4D0D" w:rsidP="000A4D0D">
      <w:pPr>
        <w:pStyle w:val="ListParagraph"/>
        <w:numPr>
          <w:ilvl w:val="0"/>
          <w:numId w:val="17"/>
        </w:numPr>
        <w:suppressAutoHyphens w:val="0"/>
        <w:spacing w:before="60" w:after="60" w:line="360" w:lineRule="auto"/>
        <w:contextualSpacing w:val="0"/>
      </w:pPr>
      <w:r>
        <w:rPr>
          <w:rFonts w:ascii="Times New Roman" w:eastAsia="Times New Roman" w:hAnsi="Times New Roman" w:cs="Times New Roman"/>
          <w:sz w:val="24"/>
          <w:szCs w:val="24"/>
        </w:rPr>
        <w:t>React Hydration Mismatches with Radix UI: The use of Radix UI primitives in dynamically rendered dropdown menus caused server-client hydration mismatches due to non-deterministic ID generation on the server. This was resolved by ensuring components were wrapped in "use client" boundaries.</w:t>
      </w:r>
    </w:p>
    <w:p w14:paraId="462C6F4F" w14:textId="77777777" w:rsidR="000A4D0D" w:rsidRDefault="000A4D0D" w:rsidP="000A4D0D">
      <w:pPr>
        <w:pStyle w:val="ListParagraph"/>
        <w:numPr>
          <w:ilvl w:val="0"/>
          <w:numId w:val="17"/>
        </w:numPr>
        <w:suppressAutoHyphens w:val="0"/>
        <w:spacing w:before="60" w:after="60" w:line="360" w:lineRule="auto"/>
        <w:contextualSpacing w:val="0"/>
      </w:pPr>
      <w:r>
        <w:rPr>
          <w:rFonts w:ascii="Times New Roman" w:eastAsia="Times New Roman" w:hAnsi="Times New Roman" w:cs="Times New Roman"/>
          <w:sz w:val="24"/>
          <w:szCs w:val="24"/>
        </w:rPr>
        <w:t>Topological Sort Handling of Isolated Nodes: The initial implementation did not handle nodes with no connections. The fix  adding self-edges for isolated nodes  was a non-obvious requirement that emerged during testing of single-node workflows.</w:t>
      </w:r>
    </w:p>
    <w:p w14:paraId="31B6F72D" w14:textId="77777777" w:rsidR="000A4D0D" w:rsidRDefault="000A4D0D" w:rsidP="000A4D0D">
      <w:pPr>
        <w:pStyle w:val="ListParagraph"/>
        <w:numPr>
          <w:ilvl w:val="0"/>
          <w:numId w:val="17"/>
        </w:numPr>
        <w:suppressAutoHyphens w:val="0"/>
        <w:spacing w:before="60" w:after="60" w:line="360" w:lineRule="auto"/>
        <w:contextualSpacing w:val="0"/>
      </w:pPr>
      <w:r>
        <w:rPr>
          <w:rFonts w:ascii="Times New Roman" w:eastAsia="Times New Roman" w:hAnsi="Times New Roman" w:cs="Times New Roman"/>
          <w:sz w:val="24"/>
          <w:szCs w:val="24"/>
        </w:rPr>
        <w:lastRenderedPageBreak/>
        <w:t>Credential Security: In the initial implementation, credential values were stored in plaintext. A production deployment requires field-level encryption (e.g., AES-256-GCM) with the key managed via a dedicated secrets service.</w:t>
      </w:r>
    </w:p>
    <w:p w14:paraId="53354C24" w14:textId="77777777" w:rsidR="000A4D0D" w:rsidRDefault="000A4D0D" w:rsidP="000A4D0D"/>
    <w:p w14:paraId="3EB6F644" w14:textId="77777777" w:rsidR="000A4D0D" w:rsidRDefault="000A4D0D" w:rsidP="000A4D0D">
      <w:pPr>
        <w:pStyle w:val="Heading3"/>
      </w:pPr>
      <w:r>
        <w:rPr>
          <w:rFonts w:ascii="Times New Roman" w:eastAsia="Times New Roman" w:hAnsi="Times New Roman" w:cs="Times New Roman"/>
          <w:sz w:val="24"/>
          <w:szCs w:val="24"/>
        </w:rPr>
        <w:t>5.3.4 Comparison Against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00"/>
        <w:gridCol w:w="3926"/>
      </w:tblGrid>
      <w:tr w:rsidR="000A4D0D" w14:paraId="33E4A73D" w14:textId="77777777" w:rsidTr="008A4042">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126BD8" w14:textId="77777777" w:rsidR="000A4D0D" w:rsidRDefault="000A4D0D" w:rsidP="008A4042">
            <w:pPr>
              <w:jc w:val="center"/>
            </w:pPr>
            <w:r>
              <w:rPr>
                <w:rFonts w:ascii="Times New Roman" w:eastAsia="Times New Roman" w:hAnsi="Times New Roman" w:cs="Times New Roman"/>
                <w:b/>
                <w:bCs/>
                <w:color w:val="FFFFFF"/>
                <w:sz w:val="20"/>
                <w:szCs w:val="20"/>
              </w:rPr>
              <w:t>Objective (from Chapter 1)</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BFE87A" w14:textId="77777777" w:rsidR="000A4D0D" w:rsidRDefault="000A4D0D" w:rsidP="008A4042">
            <w:pPr>
              <w:jc w:val="center"/>
            </w:pPr>
            <w:r>
              <w:rPr>
                <w:rFonts w:ascii="Times New Roman" w:eastAsia="Times New Roman" w:hAnsi="Times New Roman" w:cs="Times New Roman"/>
                <w:b/>
                <w:bCs/>
                <w:color w:val="FFFFFF"/>
                <w:sz w:val="20"/>
                <w:szCs w:val="20"/>
              </w:rPr>
              <w:t>Status</w:t>
            </w:r>
          </w:p>
        </w:tc>
        <w:tc>
          <w:tcPr>
            <w:tcW w:w="39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467434" w14:textId="77777777" w:rsidR="000A4D0D" w:rsidRDefault="000A4D0D" w:rsidP="008A4042">
            <w:pPr>
              <w:jc w:val="center"/>
            </w:pPr>
            <w:r>
              <w:rPr>
                <w:rFonts w:ascii="Times New Roman" w:eastAsia="Times New Roman" w:hAnsi="Times New Roman" w:cs="Times New Roman"/>
                <w:b/>
                <w:bCs/>
                <w:color w:val="FFFFFF"/>
                <w:sz w:val="20"/>
                <w:szCs w:val="20"/>
              </w:rPr>
              <w:t>Notes</w:t>
            </w:r>
          </w:p>
        </w:tc>
      </w:tr>
      <w:tr w:rsidR="000A4D0D" w14:paraId="74E75E6C"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09969" w14:textId="77777777" w:rsidR="000A4D0D" w:rsidRDefault="000A4D0D" w:rsidP="008A4042">
            <w:r>
              <w:rPr>
                <w:rFonts w:ascii="Times New Roman" w:eastAsia="Times New Roman" w:hAnsi="Times New Roman" w:cs="Times New Roman"/>
                <w:sz w:val="18"/>
                <w:szCs w:val="18"/>
              </w:rPr>
              <w:t>Visual drag-and-drop workflow editor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A5192"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8349F" w14:textId="77777777" w:rsidR="000A4D0D" w:rsidRDefault="000A4D0D" w:rsidP="008A4042">
            <w:r>
              <w:rPr>
                <w:rFonts w:ascii="Times New Roman" w:eastAsia="Times New Roman" w:hAnsi="Times New Roman" w:cs="Times New Roman"/>
                <w:sz w:val="18"/>
                <w:szCs w:val="18"/>
              </w:rPr>
              <w:t>React Flow canvas with all 10 node types</w:t>
            </w:r>
          </w:p>
        </w:tc>
      </w:tr>
      <w:tr w:rsidR="000A4D0D" w14:paraId="6C61D429"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1E4AF2" w14:textId="77777777" w:rsidR="000A4D0D" w:rsidRDefault="000A4D0D" w:rsidP="008A4042">
            <w:r>
              <w:rPr>
                <w:rFonts w:ascii="Times New Roman" w:eastAsia="Times New Roman" w:hAnsi="Times New Roman" w:cs="Times New Roman"/>
                <w:sz w:val="18"/>
                <w:szCs w:val="18"/>
              </w:rPr>
              <w:t>Native AI node integration (OpenAI, Gemini, Anthropic)</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2E0D8B"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CA4910" w14:textId="77777777" w:rsidR="000A4D0D" w:rsidRDefault="000A4D0D" w:rsidP="008A4042">
            <w:r>
              <w:rPr>
                <w:rFonts w:ascii="Times New Roman" w:eastAsia="Times New Roman" w:hAnsi="Times New Roman" w:cs="Times New Roman"/>
                <w:sz w:val="18"/>
                <w:szCs w:val="18"/>
              </w:rPr>
              <w:t>Dedicated executors for all three providers</w:t>
            </w:r>
          </w:p>
        </w:tc>
      </w:tr>
      <w:tr w:rsidR="000A4D0D" w14:paraId="5392495A"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511B9" w14:textId="77777777" w:rsidR="000A4D0D" w:rsidRDefault="000A4D0D" w:rsidP="008A4042">
            <w:r>
              <w:rPr>
                <w:rFonts w:ascii="Times New Roman" w:eastAsia="Times New Roman" w:hAnsi="Times New Roman" w:cs="Times New Roman"/>
                <w:sz w:val="18"/>
                <w:szCs w:val="18"/>
              </w:rPr>
              <w:t>Durable workflow execution engine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59E2E"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2187D" w14:textId="77777777" w:rsidR="000A4D0D" w:rsidRDefault="000A4D0D" w:rsidP="008A4042">
            <w:r>
              <w:rPr>
                <w:rFonts w:ascii="Times New Roman" w:eastAsia="Times New Roman" w:hAnsi="Times New Roman" w:cs="Times New Roman"/>
                <w:sz w:val="18"/>
                <w:szCs w:val="18"/>
              </w:rPr>
              <w:t>Inngest step-based execution with retry</w:t>
            </w:r>
          </w:p>
        </w:tc>
      </w:tr>
      <w:tr w:rsidR="000A4D0D" w14:paraId="272E60C3"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14E8A6" w14:textId="77777777" w:rsidR="000A4D0D" w:rsidRDefault="000A4D0D" w:rsidP="008A4042">
            <w:r>
              <w:rPr>
                <w:rFonts w:ascii="Times New Roman" w:eastAsia="Times New Roman" w:hAnsi="Times New Roman" w:cs="Times New Roman"/>
                <w:sz w:val="18"/>
                <w:szCs w:val="18"/>
              </w:rPr>
              <w:t>Multi-source trigger support</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2DF1CE"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A2734E" w14:textId="77777777" w:rsidR="000A4D0D" w:rsidRDefault="000A4D0D" w:rsidP="008A4042">
            <w:r>
              <w:rPr>
                <w:rFonts w:ascii="Times New Roman" w:eastAsia="Times New Roman" w:hAnsi="Times New Roman" w:cs="Times New Roman"/>
                <w:sz w:val="18"/>
                <w:szCs w:val="18"/>
              </w:rPr>
              <w:t>Manual, HTTP, Google Forms, Stripe</w:t>
            </w:r>
          </w:p>
        </w:tc>
      </w:tr>
      <w:tr w:rsidR="000A4D0D" w14:paraId="169CAC31"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2E21F" w14:textId="77777777" w:rsidR="000A4D0D" w:rsidRDefault="000A4D0D" w:rsidP="008A4042">
            <w:r>
              <w:rPr>
                <w:rFonts w:ascii="Times New Roman" w:eastAsia="Times New Roman" w:hAnsi="Times New Roman" w:cs="Times New Roman"/>
                <w:sz w:val="18"/>
                <w:szCs w:val="18"/>
              </w:rPr>
              <w:t>Third-party output nodes (Slack, Discord)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98B76"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823A7" w14:textId="77777777" w:rsidR="000A4D0D" w:rsidRDefault="000A4D0D" w:rsidP="008A4042">
            <w:r>
              <w:rPr>
                <w:rFonts w:ascii="Times New Roman" w:eastAsia="Times New Roman" w:hAnsi="Times New Roman" w:cs="Times New Roman"/>
                <w:sz w:val="18"/>
                <w:szCs w:val="18"/>
              </w:rPr>
              <w:t>Executor and UI components implemented</w:t>
            </w:r>
          </w:p>
        </w:tc>
      </w:tr>
      <w:tr w:rsidR="000A4D0D" w14:paraId="2115CFE1"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868448" w14:textId="77777777" w:rsidR="000A4D0D" w:rsidRDefault="000A4D0D" w:rsidP="008A4042">
            <w:r>
              <w:rPr>
                <w:rFonts w:ascii="Times New Roman" w:eastAsia="Times New Roman" w:hAnsi="Times New Roman" w:cs="Times New Roman"/>
                <w:sz w:val="18"/>
                <w:szCs w:val="18"/>
              </w:rPr>
              <w:t>Execution monitoring and logging</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8D85A4"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4CA2FF" w14:textId="77777777" w:rsidR="000A4D0D" w:rsidRDefault="000A4D0D" w:rsidP="008A4042">
            <w:r>
              <w:rPr>
                <w:rFonts w:ascii="Times New Roman" w:eastAsia="Times New Roman" w:hAnsi="Times New Roman" w:cs="Times New Roman"/>
                <w:sz w:val="18"/>
                <w:szCs w:val="18"/>
              </w:rPr>
              <w:t>Status, duration, output, error, stack trace</w:t>
            </w:r>
          </w:p>
        </w:tc>
      </w:tr>
      <w:tr w:rsidR="000A4D0D" w14:paraId="3FC52A4E"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4A9E7" w14:textId="77777777" w:rsidR="000A4D0D" w:rsidRDefault="000A4D0D" w:rsidP="008A4042">
            <w:r>
              <w:rPr>
                <w:rFonts w:ascii="Times New Roman" w:eastAsia="Times New Roman" w:hAnsi="Times New Roman" w:cs="Times New Roman"/>
                <w:sz w:val="18"/>
                <w:szCs w:val="18"/>
              </w:rPr>
              <w:t>Secure credential management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6E17A" w14:textId="77777777" w:rsidR="000A4D0D" w:rsidRDefault="000A4D0D" w:rsidP="008A4042">
            <w:r>
              <w:rPr>
                <w:rFonts w:ascii="Times New Roman" w:eastAsia="Times New Roman" w:hAnsi="Times New Roman" w:cs="Times New Roman"/>
                <w:sz w:val="18"/>
                <w:szCs w:val="18"/>
              </w:rPr>
              <w:t>Partial</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4E801" w14:textId="77777777" w:rsidR="000A4D0D" w:rsidRDefault="000A4D0D" w:rsidP="008A4042">
            <w:r>
              <w:rPr>
                <w:rFonts w:ascii="Times New Roman" w:eastAsia="Times New Roman" w:hAnsi="Times New Roman" w:cs="Times New Roman"/>
                <w:sz w:val="18"/>
                <w:szCs w:val="18"/>
              </w:rPr>
              <w:t>Stored in DB; encryption at rest not yet implemented</w:t>
            </w:r>
          </w:p>
        </w:tc>
      </w:tr>
      <w:tr w:rsidR="000A4D0D" w14:paraId="7AB27D5A"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F4D82B" w14:textId="77777777" w:rsidR="000A4D0D" w:rsidRDefault="000A4D0D" w:rsidP="008A4042">
            <w:r>
              <w:rPr>
                <w:rFonts w:ascii="Times New Roman" w:eastAsia="Times New Roman" w:hAnsi="Times New Roman" w:cs="Times New Roman"/>
                <w:sz w:val="18"/>
                <w:szCs w:val="18"/>
              </w:rPr>
              <w:t>Authentication and subscription management</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15AE55"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CDBC03" w14:textId="77777777" w:rsidR="000A4D0D" w:rsidRDefault="000A4D0D" w:rsidP="008A4042">
            <w:r>
              <w:rPr>
                <w:rFonts w:ascii="Times New Roman" w:eastAsia="Times New Roman" w:hAnsi="Times New Roman" w:cs="Times New Roman"/>
                <w:sz w:val="18"/>
                <w:szCs w:val="18"/>
              </w:rPr>
              <w:t>Better Auth + Polar SDK integrated</w:t>
            </w:r>
          </w:p>
        </w:tc>
      </w:tr>
      <w:tr w:rsidR="000A4D0D" w14:paraId="61C226FE"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FE3BA" w14:textId="77777777" w:rsidR="000A4D0D" w:rsidRDefault="000A4D0D" w:rsidP="008A4042">
            <w:r>
              <w:rPr>
                <w:rFonts w:ascii="Times New Roman" w:eastAsia="Times New Roman" w:hAnsi="Times New Roman" w:cs="Times New Roman"/>
                <w:sz w:val="18"/>
                <w:szCs w:val="18"/>
              </w:rPr>
              <w:t>End-to-end type safety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01E21" w14:textId="77777777" w:rsidR="000A4D0D" w:rsidRDefault="000A4D0D" w:rsidP="008A4042">
            <w:r>
              <w:rPr>
                <w:rFonts w:ascii="Times New Roman" w:eastAsia="Times New Roman" w:hAnsi="Times New Roman" w:cs="Times New Roman"/>
                <w:sz w:val="18"/>
                <w:szCs w:val="18"/>
              </w:rPr>
              <w:t>Achieved</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09D5F" w14:textId="77777777" w:rsidR="000A4D0D" w:rsidRDefault="000A4D0D" w:rsidP="008A4042">
            <w:r>
              <w:rPr>
                <w:rFonts w:ascii="Times New Roman" w:eastAsia="Times New Roman" w:hAnsi="Times New Roman" w:cs="Times New Roman"/>
                <w:sz w:val="18"/>
                <w:szCs w:val="18"/>
              </w:rPr>
              <w:t>Prisma to tRPC to React type chain</w:t>
            </w:r>
          </w:p>
        </w:tc>
      </w:tr>
      <w:tr w:rsidR="000A4D0D" w14:paraId="36C5CCC2"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5EC42C" w14:textId="77777777" w:rsidR="000A4D0D" w:rsidRDefault="000A4D0D" w:rsidP="008A4042">
            <w:r>
              <w:rPr>
                <w:rFonts w:ascii="Times New Roman" w:eastAsia="Times New Roman" w:hAnsi="Times New Roman" w:cs="Times New Roman"/>
                <w:sz w:val="18"/>
                <w:szCs w:val="18"/>
              </w:rPr>
              <w:t>Conditional branching / loop nodes</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98CD62" w14:textId="77777777" w:rsidR="000A4D0D" w:rsidRDefault="000A4D0D" w:rsidP="008A4042">
            <w:r>
              <w:rPr>
                <w:rFonts w:ascii="Times New Roman" w:eastAsia="Times New Roman" w:hAnsi="Times New Roman" w:cs="Times New Roman"/>
                <w:sz w:val="18"/>
                <w:szCs w:val="18"/>
              </w:rPr>
              <w:t>Deferred</w:t>
            </w:r>
          </w:p>
        </w:tc>
        <w:tc>
          <w:tcPr>
            <w:tcW w:w="3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0C1D1D" w14:textId="77777777" w:rsidR="000A4D0D" w:rsidRDefault="000A4D0D" w:rsidP="008A4042">
            <w:r>
              <w:rPr>
                <w:rFonts w:ascii="Times New Roman" w:eastAsia="Times New Roman" w:hAnsi="Times New Roman" w:cs="Times New Roman"/>
                <w:sz w:val="18"/>
                <w:szCs w:val="18"/>
              </w:rPr>
              <w:t>Identified as future scope</w:t>
            </w:r>
          </w:p>
        </w:tc>
      </w:tr>
      <w:tr w:rsidR="000A4D0D" w14:paraId="03E915AF" w14:textId="77777777" w:rsidTr="008A404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D058B" w14:textId="77777777" w:rsidR="000A4D0D" w:rsidRDefault="000A4D0D" w:rsidP="008A4042">
            <w:r>
              <w:rPr>
                <w:rFonts w:ascii="Times New Roman" w:eastAsia="Times New Roman" w:hAnsi="Times New Roman" w:cs="Times New Roman"/>
                <w:sz w:val="18"/>
                <w:szCs w:val="18"/>
              </w:rPr>
              <w:t>Mobile interface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A81E1" w14:textId="77777777" w:rsidR="000A4D0D" w:rsidRDefault="000A4D0D" w:rsidP="008A4042">
            <w:r>
              <w:rPr>
                <w:rFonts w:ascii="Times New Roman" w:eastAsia="Times New Roman" w:hAnsi="Times New Roman" w:cs="Times New Roman"/>
                <w:sz w:val="18"/>
                <w:szCs w:val="18"/>
              </w:rPr>
              <w:t>Out of scope</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59384" w14:textId="77777777" w:rsidR="000A4D0D" w:rsidRDefault="000A4D0D" w:rsidP="008A4042">
            <w:r>
              <w:rPr>
                <w:rFonts w:ascii="Times New Roman" w:eastAsia="Times New Roman" w:hAnsi="Times New Roman" w:cs="Times New Roman"/>
                <w:sz w:val="18"/>
                <w:szCs w:val="18"/>
              </w:rPr>
              <w:t>Desktop browser only</w:t>
            </w:r>
          </w:p>
        </w:tc>
      </w:tr>
    </w:tbl>
    <w:p w14:paraId="1FF18F2D" w14:textId="77777777" w:rsidR="000A4D0D" w:rsidRDefault="000A4D0D" w:rsidP="000A4D0D">
      <w:r>
        <w:br w:type="page"/>
      </w:r>
    </w:p>
    <w:p w14:paraId="110E7875" w14:textId="77777777" w:rsidR="000A4D0D" w:rsidRDefault="000A4D0D" w:rsidP="000A4D0D">
      <w:pPr>
        <w:pStyle w:val="Heading1"/>
      </w:pPr>
      <w:bookmarkStart w:id="10" w:name="_Toc228695220"/>
      <w:r>
        <w:rPr>
          <w:rFonts w:ascii="Times New Roman" w:eastAsia="Times New Roman" w:hAnsi="Times New Roman" w:cs="Times New Roman"/>
          <w:color w:val="1F4E79"/>
        </w:rPr>
        <w:lastRenderedPageBreak/>
        <w:t>Chapter 6: Conclusion and Future Scope</w:t>
      </w:r>
      <w:bookmarkEnd w:id="10"/>
    </w:p>
    <w:p w14:paraId="732FE270" w14:textId="77777777" w:rsidR="000A4D0D" w:rsidRDefault="000A4D0D" w:rsidP="000A4D0D"/>
    <w:p w14:paraId="0F0EDCE6" w14:textId="77777777" w:rsidR="000A4D0D" w:rsidRDefault="000A4D0D" w:rsidP="000A4D0D">
      <w:pPr>
        <w:pStyle w:val="Heading2"/>
      </w:pPr>
      <w:r>
        <w:rPr>
          <w:rFonts w:ascii="Times New Roman" w:eastAsia="Times New Roman" w:hAnsi="Times New Roman" w:cs="Times New Roman"/>
          <w:color w:val="1F4E79"/>
        </w:rPr>
        <w:t>6.1 Summary of Work Done</w:t>
      </w:r>
    </w:p>
    <w:p w14:paraId="483D20EC" w14:textId="77777777" w:rsidR="000A4D0D" w:rsidRDefault="000A4D0D" w:rsidP="000A4D0D">
      <w:pPr>
        <w:pStyle w:val="Heading3"/>
      </w:pPr>
      <w:r>
        <w:rPr>
          <w:rFonts w:ascii="Times New Roman" w:eastAsia="Times New Roman" w:hAnsi="Times New Roman" w:cs="Times New Roman"/>
          <w:sz w:val="24"/>
          <w:szCs w:val="24"/>
        </w:rPr>
        <w:t>6.1.1 Overview</w:t>
      </w:r>
    </w:p>
    <w:p w14:paraId="6C24CE81" w14:textId="000788A5"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This project set out to design, develop, and validate </w:t>
      </w:r>
      <w:r w:rsidR="00521023">
        <w:rPr>
          <w:rFonts w:ascii="Times New Roman" w:eastAsia="Times New Roman" w:hAnsi="Times New Roman" w:cs="Times New Roman"/>
          <w:sz w:val="24"/>
          <w:szCs w:val="24"/>
        </w:rPr>
        <w:t>NODEBASE a</w:t>
      </w:r>
      <w:r>
        <w:rPr>
          <w:rFonts w:ascii="Times New Roman" w:eastAsia="Times New Roman" w:hAnsi="Times New Roman" w:cs="Times New Roman"/>
          <w:sz w:val="24"/>
          <w:szCs w:val="24"/>
        </w:rPr>
        <w:t xml:space="preserve"> visual, node-based workflow automation platform that natively integrates Large Language Model (LLM) providers with a durable, event-driven execution engine. The work was motivated by a clearly identified gap in the existing automation ecosystem: no open-source platform simultaneously offered a visual drag-and-drop workflow editor, first-class AI provider nodes, and fault-tolerant background execution with step-level durability.</w:t>
      </w:r>
    </w:p>
    <w:p w14:paraId="5B1323B9" w14:textId="77777777" w:rsidR="000A4D0D" w:rsidRDefault="000A4D0D" w:rsidP="000A4D0D"/>
    <w:p w14:paraId="084E499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project was executed in four phases. The Requirements Analysis phase involved surveying the limitations of existing tools (Zapier, Make.com, n8n) and identifying the demands of modern AI-augmented automation workflows, producing a clearly scoped feature set across seven capability domains: authentication, workflow management, visual editing, credential management, execution, monitoring, and billing.</w:t>
      </w:r>
    </w:p>
    <w:p w14:paraId="3E6A40CF" w14:textId="77777777" w:rsidR="000A4D0D" w:rsidRDefault="000A4D0D" w:rsidP="000A4D0D"/>
    <w:p w14:paraId="0D4510F5" w14:textId="72A2B0CA"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System Design phase selected a technology stack based on developer productivity, type safety, and production </w:t>
      </w:r>
      <w:r w:rsidR="00521023">
        <w:rPr>
          <w:rFonts w:ascii="Times New Roman" w:eastAsia="Times New Roman" w:hAnsi="Times New Roman" w:cs="Times New Roman"/>
          <w:sz w:val="24"/>
          <w:szCs w:val="24"/>
        </w:rPr>
        <w:t>readiness centring</w:t>
      </w:r>
      <w:r>
        <w:rPr>
          <w:rFonts w:ascii="Times New Roman" w:eastAsia="Times New Roman" w:hAnsi="Times New Roman" w:cs="Times New Roman"/>
          <w:sz w:val="24"/>
          <w:szCs w:val="24"/>
        </w:rPr>
        <w:t xml:space="preserve"> on Next.js 15 (App Router), tRPC, Prisma ORM, PostgreSQL, Inngest, and @xyflow/react. The core execution </w:t>
      </w:r>
      <w:r w:rsidR="00521023">
        <w:rPr>
          <w:rFonts w:ascii="Times New Roman" w:eastAsia="Times New Roman" w:hAnsi="Times New Roman" w:cs="Times New Roman"/>
          <w:sz w:val="24"/>
          <w:szCs w:val="24"/>
        </w:rPr>
        <w:t>algorithm a</w:t>
      </w:r>
      <w:r>
        <w:rPr>
          <w:rFonts w:ascii="Times New Roman" w:eastAsia="Times New Roman" w:hAnsi="Times New Roman" w:cs="Times New Roman"/>
          <w:sz w:val="24"/>
          <w:szCs w:val="24"/>
        </w:rPr>
        <w:t xml:space="preserve"> DAG-based topological sort using Kahn's approach  was designed to respect inter-node data dependencies while supporting fault-tolerant, step-by-step durable execution via Inngest's event-sourced function model.</w:t>
      </w:r>
    </w:p>
    <w:p w14:paraId="2DA82C9F" w14:textId="77777777" w:rsidR="000A4D0D" w:rsidRDefault="000A4D0D" w:rsidP="000A4D0D"/>
    <w:p w14:paraId="27C48A48"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Implementation phase built the platform following a feature-sliced architecture with clear separation of concerns. The database schema was defined declaratively in Prisma and managed through versioned migrations. The tRPC API layer provided end-to-end type safety from database to UI. The React Flow canvas was integrated with custom node components, real-time status channels, and a save/load system tied to the tRPC mutation layer. Ten node types were fully implemented, each with a dedicated UI component and a </w:t>
      </w:r>
      <w:r>
        <w:rPr>
          <w:rFonts w:ascii="Times New Roman" w:eastAsia="Times New Roman" w:hAnsi="Times New Roman" w:cs="Times New Roman"/>
          <w:sz w:val="24"/>
          <w:szCs w:val="24"/>
        </w:rPr>
        <w:lastRenderedPageBreak/>
        <w:t>corresponding Inngest-compatible executor function registered in the centralised Executor Registry.</w:t>
      </w:r>
    </w:p>
    <w:p w14:paraId="39F9C0AD" w14:textId="77777777" w:rsidR="000A4D0D" w:rsidRDefault="000A4D0D" w:rsidP="000A4D0D"/>
    <w:p w14:paraId="3D61827E"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Testing and Validation phase executed end-to-end test scenarios covering the full execution lifecycle (trigger to AI processing to output action), failure paths (invalid credentials, non-existent workflows), and edge cases (isolated nodes, cycle detection).</w:t>
      </w:r>
    </w:p>
    <w:p w14:paraId="60D7E6DA" w14:textId="77777777" w:rsidR="000A4D0D" w:rsidRDefault="000A4D0D" w:rsidP="000A4D0D"/>
    <w:p w14:paraId="55C0132F" w14:textId="77777777" w:rsidR="000A4D0D" w:rsidRDefault="000A4D0D" w:rsidP="000A4D0D">
      <w:pPr>
        <w:pStyle w:val="Heading3"/>
      </w:pPr>
      <w:r>
        <w:rPr>
          <w:rFonts w:ascii="Times New Roman" w:eastAsia="Times New Roman" w:hAnsi="Times New Roman" w:cs="Times New Roman"/>
          <w:sz w:val="24"/>
          <w:szCs w:val="24"/>
        </w:rPr>
        <w:t>6.1.2 Key Outcomes and Contributions</w:t>
      </w:r>
    </w:p>
    <w:p w14:paraId="44ACD1AF" w14:textId="5976E9D1"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1. A Fully Functional Visual Workflow Automation Platform: </w:t>
      </w:r>
      <w:r>
        <w:rPr>
          <w:rFonts w:ascii="Times New Roman" w:eastAsia="Times New Roman" w:hAnsi="Times New Roman" w:cs="Times New Roman"/>
          <w:sz w:val="24"/>
          <w:szCs w:val="24"/>
        </w:rPr>
        <w:t xml:space="preserve">NODEBASE delivers a complete, end-to-end workflow automation system. Users can register an account, create workflows, compose multi-step automation pipelines by connecting typed nodes on an interactive canvas, store API credentials securely, and execute pipelines either manually or via external event </w:t>
      </w:r>
      <w:r w:rsidR="00521023">
        <w:rPr>
          <w:rFonts w:ascii="Times New Roman" w:eastAsia="Times New Roman" w:hAnsi="Times New Roman" w:cs="Times New Roman"/>
          <w:sz w:val="24"/>
          <w:szCs w:val="24"/>
        </w:rPr>
        <w:t>triggers all</w:t>
      </w:r>
      <w:r>
        <w:rPr>
          <w:rFonts w:ascii="Times New Roman" w:eastAsia="Times New Roman" w:hAnsi="Times New Roman" w:cs="Times New Roman"/>
          <w:sz w:val="24"/>
          <w:szCs w:val="24"/>
        </w:rPr>
        <w:t xml:space="preserve"> without writing application code.</w:t>
      </w:r>
    </w:p>
    <w:p w14:paraId="34F4F7B9" w14:textId="77777777" w:rsidR="000A4D0D" w:rsidRDefault="000A4D0D" w:rsidP="000A4D0D"/>
    <w:p w14:paraId="34D0432F" w14:textId="205ECB4E"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2. Native Integration of Three Leading LLM Providers: </w:t>
      </w:r>
      <w:r>
        <w:rPr>
          <w:rFonts w:ascii="Times New Roman" w:eastAsia="Times New Roman" w:hAnsi="Times New Roman" w:cs="Times New Roman"/>
          <w:sz w:val="24"/>
          <w:szCs w:val="24"/>
        </w:rPr>
        <w:t xml:space="preserve">By implementing OpenAI GPT, Google Gemini, and Anthropic Claude as first-class workflow </w:t>
      </w:r>
      <w:r w:rsidR="00521023">
        <w:rPr>
          <w:rFonts w:ascii="Times New Roman" w:eastAsia="Times New Roman" w:hAnsi="Times New Roman" w:cs="Times New Roman"/>
          <w:sz w:val="24"/>
          <w:szCs w:val="24"/>
        </w:rPr>
        <w:t>nodes with</w:t>
      </w:r>
      <w:r>
        <w:rPr>
          <w:rFonts w:ascii="Times New Roman" w:eastAsia="Times New Roman" w:hAnsi="Times New Roman" w:cs="Times New Roman"/>
          <w:sz w:val="24"/>
          <w:szCs w:val="24"/>
        </w:rPr>
        <w:t xml:space="preserve"> dedicated UI components, structured configuration dialogs, and typed executor functions  NODEBASE establishes a practical architecture pattern for embedding LLM inference into visual automation pipelines. The abstraction allows users to switch providers by changing a single dropdown, and developers to add new providers by implementing a single executor function.</w:t>
      </w:r>
    </w:p>
    <w:p w14:paraId="34AE26C9" w14:textId="77777777" w:rsidR="000A4D0D" w:rsidRDefault="000A4D0D" w:rsidP="000A4D0D"/>
    <w:p w14:paraId="1812B627"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3. Durable, Fault-Tolerant Execution Engine: </w:t>
      </w:r>
      <w:r>
        <w:rPr>
          <w:rFonts w:ascii="Times New Roman" w:eastAsia="Times New Roman" w:hAnsi="Times New Roman" w:cs="Times New Roman"/>
          <w:sz w:val="24"/>
          <w:szCs w:val="24"/>
        </w:rPr>
        <w:t>The integration of Inngest as the execution backbone provides NODEBASE with execution guarantees that no comparable open-source visual automation platform currently offers. The executeWorkflow Inngest function persists each step's output independently, enabling automatic retry of failed steps without re-running already-completed nodes.</w:t>
      </w:r>
    </w:p>
    <w:p w14:paraId="20E2B470" w14:textId="77777777" w:rsidR="000A4D0D" w:rsidRDefault="000A4D0D" w:rsidP="000A4D0D"/>
    <w:p w14:paraId="3430DDFE" w14:textId="36A3AFE1" w:rsidR="000A4D0D" w:rsidRDefault="000A4D0D" w:rsidP="000A4D0D">
      <w:pPr>
        <w:spacing w:before="80" w:after="80" w:line="360" w:lineRule="auto"/>
        <w:jc w:val="both"/>
      </w:pPr>
      <w:r>
        <w:rPr>
          <w:rFonts w:ascii="Times New Roman" w:eastAsia="Times New Roman" w:hAnsi="Times New Roman" w:cs="Times New Roman"/>
          <w:b/>
          <w:bCs/>
          <w:sz w:val="24"/>
          <w:szCs w:val="24"/>
        </w:rPr>
        <w:lastRenderedPageBreak/>
        <w:t xml:space="preserve">4. Real-Time Execution Feedback via WebSocket Channels: </w:t>
      </w:r>
      <w:r>
        <w:rPr>
          <w:rFonts w:ascii="Times New Roman" w:eastAsia="Times New Roman" w:hAnsi="Times New Roman" w:cs="Times New Roman"/>
          <w:sz w:val="24"/>
          <w:szCs w:val="24"/>
        </w:rPr>
        <w:t xml:space="preserve">The use of @inngest/realtime pub/sub channels to push per-node status updates to the canvas </w:t>
      </w:r>
      <w:r w:rsidR="00521023">
        <w:rPr>
          <w:rFonts w:ascii="Times New Roman" w:eastAsia="Times New Roman" w:hAnsi="Times New Roman" w:cs="Times New Roman"/>
          <w:sz w:val="24"/>
          <w:szCs w:val="24"/>
        </w:rPr>
        <w:t>editor without</w:t>
      </w:r>
      <w:r>
        <w:rPr>
          <w:rFonts w:ascii="Times New Roman" w:eastAsia="Times New Roman" w:hAnsi="Times New Roman" w:cs="Times New Roman"/>
          <w:sz w:val="24"/>
          <w:szCs w:val="24"/>
        </w:rPr>
        <w:t xml:space="preserve"> polling  is a technically significant contribution to the user experience. Users receive live visual feedback within approximately 200–500 ms of the corresponding executor completing.</w:t>
      </w:r>
    </w:p>
    <w:p w14:paraId="51C120AE" w14:textId="77777777" w:rsidR="000A4D0D" w:rsidRDefault="000A4D0D" w:rsidP="000A4D0D"/>
    <w:p w14:paraId="790F9105"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5. End-to-End Type-Safe Full-Stack Architecture: </w:t>
      </w:r>
      <w:r>
        <w:rPr>
          <w:rFonts w:ascii="Times New Roman" w:eastAsia="Times New Roman" w:hAnsi="Times New Roman" w:cs="Times New Roman"/>
          <w:sz w:val="24"/>
          <w:szCs w:val="24"/>
        </w:rPr>
        <w:t>The Prisma to tRPC to React Query type chain established in NODEBASE serves as a reference implementation of a fully type-safe full-stack TypeScript application. API contract changes propagate as compile-time TypeScript errors throughout all affected layers, significantly reducing the class of bugs introduced during iterative development.</w:t>
      </w:r>
    </w:p>
    <w:p w14:paraId="653B568A" w14:textId="77777777" w:rsidR="000A4D0D" w:rsidRDefault="000A4D0D" w:rsidP="000A4D0D"/>
    <w:p w14:paraId="3073D15D" w14:textId="77777777" w:rsidR="000A4D0D" w:rsidRDefault="000A4D0D" w:rsidP="000A4D0D">
      <w:pPr>
        <w:spacing w:before="80" w:after="80" w:line="360" w:lineRule="auto"/>
        <w:jc w:val="both"/>
      </w:pPr>
      <w:r>
        <w:rPr>
          <w:rFonts w:ascii="Times New Roman" w:eastAsia="Times New Roman" w:hAnsi="Times New Roman" w:cs="Times New Roman"/>
          <w:b/>
          <w:bCs/>
          <w:sz w:val="24"/>
          <w:szCs w:val="24"/>
        </w:rPr>
        <w:t xml:space="preserve">6. Extensible Node System via the Executor Registry Pattern: </w:t>
      </w:r>
      <w:r>
        <w:rPr>
          <w:rFonts w:ascii="Times New Roman" w:eastAsia="Times New Roman" w:hAnsi="Times New Roman" w:cs="Times New Roman"/>
          <w:sz w:val="24"/>
          <w:szCs w:val="24"/>
        </w:rPr>
        <w:t>The Executor Registry (Strategy Pattern) decouples node type dispatch from the core execution engine. Adding a new node type is a fully isolated, three-file change  ensuring that the platform's node library can be expanded indefinitely without any modification to the execution loop, the database schema, or the tRPC API layer.</w:t>
      </w:r>
    </w:p>
    <w:p w14:paraId="66339F78" w14:textId="77777777" w:rsidR="000A4D0D" w:rsidRDefault="000A4D0D" w:rsidP="000A4D0D"/>
    <w:p w14:paraId="6579B1C2" w14:textId="77777777" w:rsidR="000A4D0D" w:rsidRDefault="000A4D0D" w:rsidP="000A4D0D">
      <w:pPr>
        <w:pStyle w:val="Heading3"/>
      </w:pPr>
      <w:r>
        <w:rPr>
          <w:rFonts w:ascii="Times New Roman" w:eastAsia="Times New Roman" w:hAnsi="Times New Roman" w:cs="Times New Roman"/>
          <w:sz w:val="24"/>
          <w:szCs w:val="24"/>
        </w:rPr>
        <w:t>6.1.3 Limitations</w:t>
      </w:r>
    </w:p>
    <w:p w14:paraId="08A5404A"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Credential Storage Without Encryption at Rest: User API keys are stored as plaintext strings in the PostgreSQL Credential.value column. A production-grade deployment requires field-level encryption (e.g., AES-256-GCM) with the encryption key managed by a dedicated secrets service (e.g., AWS Secrets Manager, HashiCorp Vault).</w:t>
      </w:r>
    </w:p>
    <w:p w14:paraId="469FFE12"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No Conditional Branching or Loop Constructs: The DAG execution model requires strictly acyclic graphs, meaning workflows cannot express conditional logic or iterative processing. All workflows execute their full node set in topological order every time.</w:t>
      </w:r>
    </w:p>
    <w:p w14:paraId="02E2D24F"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 xml:space="preserve">Linear Context Propagation: The execution context is a single accumulated JSON object. When two upstream nodes both produce output and feed into a single </w:t>
      </w:r>
      <w:r>
        <w:rPr>
          <w:rFonts w:ascii="Times New Roman" w:eastAsia="Times New Roman" w:hAnsi="Times New Roman" w:cs="Times New Roman"/>
          <w:sz w:val="24"/>
          <w:szCs w:val="24"/>
        </w:rPr>
        <w:lastRenderedPageBreak/>
        <w:t>downstream node, there is no structured mechanism for a node to selectively reference only one upstream output, which can lead to key collisions in complex branching workflows.</w:t>
      </w:r>
    </w:p>
    <w:p w14:paraId="52AAC50A"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Single-User Ownership Model: Workflows are owned by individual user accounts. There is no concept of a team workspace, shared workflow library, or role-based access control (RBAC).</w:t>
      </w:r>
    </w:p>
    <w:p w14:paraId="7C55EE24"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No Mobile or Tablet Interface: The visual canvas editor requires a desktop browser with mouse/trackpad input. The application has no responsive mobile layout.</w:t>
      </w:r>
    </w:p>
    <w:p w14:paraId="079DE64C"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Limited AI Node Configuration Depth: The current AI node UI exposes only model selection, prompt input, and credential selection. Advanced configuration such as temperature, top-p, max tokens, system messages, and function calling schemas are not yet surfaced.</w:t>
      </w:r>
    </w:p>
    <w:p w14:paraId="4F98B7F7" w14:textId="77777777" w:rsidR="000A4D0D" w:rsidRDefault="000A4D0D" w:rsidP="000A4D0D">
      <w:pPr>
        <w:pStyle w:val="ListParagraph"/>
        <w:numPr>
          <w:ilvl w:val="0"/>
          <w:numId w:val="18"/>
        </w:numPr>
        <w:suppressAutoHyphens w:val="0"/>
        <w:spacing w:before="60" w:after="60" w:line="360" w:lineRule="auto"/>
        <w:contextualSpacing w:val="0"/>
      </w:pPr>
      <w:r>
        <w:rPr>
          <w:rFonts w:ascii="Times New Roman" w:eastAsia="Times New Roman" w:hAnsi="Times New Roman" w:cs="Times New Roman"/>
          <w:sz w:val="24"/>
          <w:szCs w:val="24"/>
        </w:rPr>
        <w:t>No Automated Test Suite: The project was validated through manual end-to-end testing. No automated unit tests, integration tests, or end-to-end browser tests were implemented.</w:t>
      </w:r>
    </w:p>
    <w:p w14:paraId="30D66E13" w14:textId="77777777" w:rsidR="000A4D0D" w:rsidRDefault="000A4D0D" w:rsidP="000A4D0D"/>
    <w:p w14:paraId="2D49A599" w14:textId="77777777" w:rsidR="000A4D0D" w:rsidRDefault="000A4D0D" w:rsidP="000A4D0D">
      <w:pPr>
        <w:pStyle w:val="Heading2"/>
      </w:pPr>
      <w:r>
        <w:rPr>
          <w:rFonts w:ascii="Times New Roman" w:eastAsia="Times New Roman" w:hAnsi="Times New Roman" w:cs="Times New Roman"/>
          <w:color w:val="1F4E79"/>
        </w:rPr>
        <w:t>6.2 Future Enhancements</w:t>
      </w:r>
    </w:p>
    <w:p w14:paraId="7D629820" w14:textId="77777777" w:rsidR="000A4D0D" w:rsidRDefault="000A4D0D" w:rsidP="000A4D0D">
      <w:pPr>
        <w:pStyle w:val="Heading3"/>
      </w:pPr>
      <w:r>
        <w:rPr>
          <w:rFonts w:ascii="Times New Roman" w:eastAsia="Times New Roman" w:hAnsi="Times New Roman" w:cs="Times New Roman"/>
          <w:sz w:val="24"/>
          <w:szCs w:val="24"/>
        </w:rPr>
        <w:t>6.2.1 Conditional Branching and Loop Nodes (High Priority)</w:t>
      </w:r>
    </w:p>
    <w:p w14:paraId="4A72F0A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most impactful single enhancement would be the introduction of control-flow nodes that extend the workflow model beyond linear DAG execution. The Condition Node (IF_ELSE) would evaluate a user-defined expression against the current context (e.g., context.stripeAmount &gt; 5000) and route execution to one of two downstream paths (true branch / false branch). The Loop Node (FOR_EACH) would iterate over an array in the execution context and execute a sub-graph of nodes once for each item, requiring the concept of sub-workflows or nested execution contexts within Inngest's step model.</w:t>
      </w:r>
    </w:p>
    <w:p w14:paraId="3686CEDF" w14:textId="77777777" w:rsidR="000A4D0D" w:rsidRDefault="000A4D0D" w:rsidP="000A4D0D"/>
    <w:p w14:paraId="6CBB0E2F" w14:textId="77777777" w:rsidR="000A4D0D" w:rsidRDefault="000A4D0D" w:rsidP="000A4D0D">
      <w:pPr>
        <w:pStyle w:val="Heading3"/>
      </w:pPr>
      <w:r>
        <w:rPr>
          <w:rFonts w:ascii="Times New Roman" w:eastAsia="Times New Roman" w:hAnsi="Times New Roman" w:cs="Times New Roman"/>
          <w:sz w:val="24"/>
          <w:szCs w:val="24"/>
        </w:rPr>
        <w:lastRenderedPageBreak/>
        <w:t>6.2.2 Expanded Third-Party Integrations (High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0A4D0D" w14:paraId="733B2D34" w14:textId="77777777" w:rsidTr="008A4042">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1C24B9" w14:textId="77777777" w:rsidR="000A4D0D" w:rsidRDefault="000A4D0D" w:rsidP="008A4042">
            <w:pPr>
              <w:jc w:val="center"/>
            </w:pPr>
            <w:r>
              <w:rPr>
                <w:rFonts w:ascii="Times New Roman" w:eastAsia="Times New Roman" w:hAnsi="Times New Roman" w:cs="Times New Roman"/>
                <w:b/>
                <w:bCs/>
                <w:color w:val="FFFFFF"/>
                <w:sz w:val="20"/>
                <w:szCs w:val="20"/>
              </w:rPr>
              <w:t>Service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B9AC97" w14:textId="77777777" w:rsidR="000A4D0D" w:rsidRDefault="000A4D0D" w:rsidP="008A4042">
            <w:pPr>
              <w:jc w:val="center"/>
            </w:pPr>
            <w:r>
              <w:rPr>
                <w:rFonts w:ascii="Times New Roman" w:eastAsia="Times New Roman" w:hAnsi="Times New Roman" w:cs="Times New Roman"/>
                <w:b/>
                <w:bCs/>
                <w:color w:val="FFFFFF"/>
                <w:sz w:val="20"/>
                <w:szCs w:val="20"/>
              </w:rPr>
              <w:t>Node Type</w:t>
            </w:r>
          </w:p>
        </w:tc>
        <w:tc>
          <w:tcPr>
            <w:tcW w:w="4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1EFF76" w14:textId="77777777" w:rsidR="000A4D0D" w:rsidRDefault="000A4D0D" w:rsidP="008A4042">
            <w:pPr>
              <w:jc w:val="center"/>
            </w:pPr>
            <w:r>
              <w:rPr>
                <w:rFonts w:ascii="Times New Roman" w:eastAsia="Times New Roman" w:hAnsi="Times New Roman" w:cs="Times New Roman"/>
                <w:b/>
                <w:bCs/>
                <w:color w:val="FFFFFF"/>
                <w:sz w:val="20"/>
                <w:szCs w:val="20"/>
              </w:rPr>
              <w:t>Use Case</w:t>
            </w:r>
          </w:p>
        </w:tc>
      </w:tr>
      <w:tr w:rsidR="000A4D0D" w14:paraId="2C7677A1"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20DD7" w14:textId="77777777" w:rsidR="000A4D0D" w:rsidRDefault="000A4D0D" w:rsidP="008A4042">
            <w:r>
              <w:rPr>
                <w:rFonts w:ascii="Times New Roman" w:eastAsia="Times New Roman" w:hAnsi="Times New Roman" w:cs="Times New Roman"/>
                <w:sz w:val="18"/>
                <w:szCs w:val="18"/>
              </w:rPr>
              <w:t>Gmail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9C4F3" w14:textId="77777777" w:rsidR="000A4D0D" w:rsidRDefault="000A4D0D" w:rsidP="008A4042">
            <w:r>
              <w:rPr>
                <w:rFonts w:ascii="Times New Roman" w:eastAsia="Times New Roman" w:hAnsi="Times New Roman" w:cs="Times New Roman"/>
                <w:sz w:val="18"/>
                <w:szCs w:val="18"/>
              </w:rPr>
              <w:t>GMAIL_TRIGGER / GMAIL_ACTION</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581EF" w14:textId="77777777" w:rsidR="000A4D0D" w:rsidRDefault="000A4D0D" w:rsidP="008A4042">
            <w:r>
              <w:rPr>
                <w:rFonts w:ascii="Times New Roman" w:eastAsia="Times New Roman" w:hAnsi="Times New Roman" w:cs="Times New Roman"/>
                <w:sz w:val="18"/>
                <w:szCs w:val="18"/>
              </w:rPr>
              <w:t>Trigger on new email; send email from workflow</w:t>
            </w:r>
          </w:p>
        </w:tc>
      </w:tr>
      <w:tr w:rsidR="000A4D0D" w14:paraId="4D7A6D85"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D8321B" w14:textId="77777777" w:rsidR="000A4D0D" w:rsidRDefault="000A4D0D" w:rsidP="008A4042">
            <w:r>
              <w:rPr>
                <w:rFonts w:ascii="Times New Roman" w:eastAsia="Times New Roman" w:hAnsi="Times New Roman" w:cs="Times New Roman"/>
                <w:sz w:val="18"/>
                <w:szCs w:val="18"/>
              </w:rPr>
              <w:t>Notion</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070EC0" w14:textId="77777777" w:rsidR="000A4D0D" w:rsidRDefault="000A4D0D" w:rsidP="008A4042">
            <w:r>
              <w:rPr>
                <w:rFonts w:ascii="Times New Roman" w:eastAsia="Times New Roman" w:hAnsi="Times New Roman" w:cs="Times New Roman"/>
                <w:sz w:val="18"/>
                <w:szCs w:val="18"/>
              </w:rPr>
              <w:t>NOTION_ACTION</w:t>
            </w:r>
          </w:p>
        </w:tc>
        <w:tc>
          <w:tcPr>
            <w:tcW w:w="4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CDA687" w14:textId="77777777" w:rsidR="000A4D0D" w:rsidRDefault="000A4D0D" w:rsidP="008A4042">
            <w:r>
              <w:rPr>
                <w:rFonts w:ascii="Times New Roman" w:eastAsia="Times New Roman" w:hAnsi="Times New Roman" w:cs="Times New Roman"/>
                <w:sz w:val="18"/>
                <w:szCs w:val="18"/>
              </w:rPr>
              <w:t>Create/update Notion pages or database rows</w:t>
            </w:r>
          </w:p>
        </w:tc>
      </w:tr>
      <w:tr w:rsidR="000A4D0D" w14:paraId="49824D79"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87768" w14:textId="77777777" w:rsidR="000A4D0D" w:rsidRDefault="000A4D0D" w:rsidP="008A4042">
            <w:r>
              <w:rPr>
                <w:rFonts w:ascii="Times New Roman" w:eastAsia="Times New Roman" w:hAnsi="Times New Roman" w:cs="Times New Roman"/>
                <w:sz w:val="18"/>
                <w:szCs w:val="18"/>
              </w:rPr>
              <w:t>HubSpot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9C6CB" w14:textId="77777777" w:rsidR="000A4D0D" w:rsidRDefault="000A4D0D" w:rsidP="008A4042">
            <w:r>
              <w:rPr>
                <w:rFonts w:ascii="Times New Roman" w:eastAsia="Times New Roman" w:hAnsi="Times New Roman" w:cs="Times New Roman"/>
                <w:sz w:val="18"/>
                <w:szCs w:val="18"/>
              </w:rPr>
              <w:t>HUBSPOT_TRIGGER / HUBSPOT_ACTION</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C36E1" w14:textId="77777777" w:rsidR="000A4D0D" w:rsidRDefault="000A4D0D" w:rsidP="008A4042">
            <w:r>
              <w:rPr>
                <w:rFonts w:ascii="Times New Roman" w:eastAsia="Times New Roman" w:hAnsi="Times New Roman" w:cs="Times New Roman"/>
                <w:sz w:val="18"/>
                <w:szCs w:val="18"/>
              </w:rPr>
              <w:t>CRM record creation triggers; update contacts</w:t>
            </w:r>
          </w:p>
        </w:tc>
      </w:tr>
      <w:tr w:rsidR="000A4D0D" w14:paraId="75F15ED4"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E2FED7" w14:textId="77777777" w:rsidR="000A4D0D" w:rsidRDefault="000A4D0D" w:rsidP="008A4042">
            <w:r>
              <w:rPr>
                <w:rFonts w:ascii="Times New Roman" w:eastAsia="Times New Roman" w:hAnsi="Times New Roman" w:cs="Times New Roman"/>
                <w:sz w:val="18"/>
                <w:szCs w:val="18"/>
              </w:rPr>
              <w:t>GitHub</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573673" w14:textId="77777777" w:rsidR="000A4D0D" w:rsidRDefault="000A4D0D" w:rsidP="008A4042">
            <w:r>
              <w:rPr>
                <w:rFonts w:ascii="Times New Roman" w:eastAsia="Times New Roman" w:hAnsi="Times New Roman" w:cs="Times New Roman"/>
                <w:sz w:val="18"/>
                <w:szCs w:val="18"/>
              </w:rPr>
              <w:t>GITHUB_TRIGGER / GITHUB_ACTION</w:t>
            </w:r>
          </w:p>
        </w:tc>
        <w:tc>
          <w:tcPr>
            <w:tcW w:w="4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D0CA65" w14:textId="77777777" w:rsidR="000A4D0D" w:rsidRDefault="000A4D0D" w:rsidP="008A4042">
            <w:r>
              <w:rPr>
                <w:rFonts w:ascii="Times New Roman" w:eastAsia="Times New Roman" w:hAnsi="Times New Roman" w:cs="Times New Roman"/>
                <w:sz w:val="18"/>
                <w:szCs w:val="18"/>
              </w:rPr>
              <w:t>Trigger on PR/issue events; create issues</w:t>
            </w:r>
          </w:p>
        </w:tc>
      </w:tr>
      <w:tr w:rsidR="000A4D0D" w14:paraId="537B64FC"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FD890" w14:textId="77777777" w:rsidR="000A4D0D" w:rsidRDefault="000A4D0D" w:rsidP="008A4042">
            <w:r>
              <w:rPr>
                <w:rFonts w:ascii="Times New Roman" w:eastAsia="Times New Roman" w:hAnsi="Times New Roman" w:cs="Times New Roman"/>
                <w:sz w:val="18"/>
                <w:szCs w:val="18"/>
              </w:rPr>
              <w:t>Airtable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3D55F" w14:textId="77777777" w:rsidR="000A4D0D" w:rsidRDefault="000A4D0D" w:rsidP="008A4042">
            <w:r>
              <w:rPr>
                <w:rFonts w:ascii="Times New Roman" w:eastAsia="Times New Roman" w:hAnsi="Times New Roman" w:cs="Times New Roman"/>
                <w:sz w:val="18"/>
                <w:szCs w:val="18"/>
              </w:rPr>
              <w:t>AIRTABLE_ACTION</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D54D0" w14:textId="77777777" w:rsidR="000A4D0D" w:rsidRDefault="000A4D0D" w:rsidP="008A4042">
            <w:r>
              <w:rPr>
                <w:rFonts w:ascii="Times New Roman" w:eastAsia="Times New Roman" w:hAnsi="Times New Roman" w:cs="Times New Roman"/>
                <w:sz w:val="18"/>
                <w:szCs w:val="18"/>
              </w:rPr>
              <w:t>Insert records into Airtable bases</w:t>
            </w:r>
          </w:p>
        </w:tc>
      </w:tr>
      <w:tr w:rsidR="000A4D0D" w14:paraId="6F7F0F74"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DE04F1" w14:textId="77777777" w:rsidR="000A4D0D" w:rsidRDefault="000A4D0D" w:rsidP="008A4042">
            <w:r>
              <w:rPr>
                <w:rFonts w:ascii="Times New Roman" w:eastAsia="Times New Roman" w:hAnsi="Times New Roman" w:cs="Times New Roman"/>
                <w:sz w:val="18"/>
                <w:szCs w:val="18"/>
              </w:rPr>
              <w:t>Twilio</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7072E2" w14:textId="77777777" w:rsidR="000A4D0D" w:rsidRDefault="000A4D0D" w:rsidP="008A4042">
            <w:r>
              <w:rPr>
                <w:rFonts w:ascii="Times New Roman" w:eastAsia="Times New Roman" w:hAnsi="Times New Roman" w:cs="Times New Roman"/>
                <w:sz w:val="18"/>
                <w:szCs w:val="18"/>
              </w:rPr>
              <w:t>TWILIO_ACTION</w:t>
            </w:r>
          </w:p>
        </w:tc>
        <w:tc>
          <w:tcPr>
            <w:tcW w:w="4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F42011" w14:textId="77777777" w:rsidR="000A4D0D" w:rsidRDefault="000A4D0D" w:rsidP="008A4042">
            <w:r>
              <w:rPr>
                <w:rFonts w:ascii="Times New Roman" w:eastAsia="Times New Roman" w:hAnsi="Times New Roman" w:cs="Times New Roman"/>
                <w:sz w:val="18"/>
                <w:szCs w:val="18"/>
              </w:rPr>
              <w:t>Send SMS notifications from workflows</w:t>
            </w:r>
          </w:p>
        </w:tc>
      </w:tr>
      <w:tr w:rsidR="000A4D0D" w14:paraId="2820B467" w14:textId="77777777" w:rsidTr="008A404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0C8D4" w14:textId="77777777" w:rsidR="000A4D0D" w:rsidRDefault="000A4D0D" w:rsidP="008A4042">
            <w:r>
              <w:rPr>
                <w:rFonts w:ascii="Times New Roman" w:eastAsia="Times New Roman" w:hAnsi="Times New Roman" w:cs="Times New Roman"/>
                <w:sz w:val="18"/>
                <w:szCs w:val="18"/>
              </w:rPr>
              <w:t>PostgreSQL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5583C" w14:textId="77777777" w:rsidR="000A4D0D" w:rsidRDefault="000A4D0D" w:rsidP="008A4042">
            <w:r>
              <w:rPr>
                <w:rFonts w:ascii="Times New Roman" w:eastAsia="Times New Roman" w:hAnsi="Times New Roman" w:cs="Times New Roman"/>
                <w:sz w:val="18"/>
                <w:szCs w:val="18"/>
              </w:rPr>
              <w:t>DATABASE_QUERY</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6F34E" w14:textId="77777777" w:rsidR="000A4D0D" w:rsidRDefault="000A4D0D" w:rsidP="008A4042">
            <w:r>
              <w:rPr>
                <w:rFonts w:ascii="Times New Roman" w:eastAsia="Times New Roman" w:hAnsi="Times New Roman" w:cs="Times New Roman"/>
                <w:sz w:val="18"/>
                <w:szCs w:val="18"/>
              </w:rPr>
              <w:t>Execute parameterised SQL queries within a workflow</w:t>
            </w:r>
          </w:p>
        </w:tc>
      </w:tr>
    </w:tbl>
    <w:p w14:paraId="09B5AEAF" w14:textId="77777777" w:rsidR="000A4D0D" w:rsidRDefault="000A4D0D" w:rsidP="000A4D0D"/>
    <w:p w14:paraId="19FB2C32" w14:textId="77777777" w:rsidR="000A4D0D" w:rsidRDefault="000A4D0D" w:rsidP="000A4D0D">
      <w:pPr>
        <w:pStyle w:val="Heading3"/>
      </w:pPr>
      <w:r>
        <w:rPr>
          <w:rFonts w:ascii="Times New Roman" w:eastAsia="Times New Roman" w:hAnsi="Times New Roman" w:cs="Times New Roman"/>
          <w:sz w:val="24"/>
          <w:szCs w:val="24"/>
        </w:rPr>
        <w:t>6.2.3 Credential Encryption at Rest (High Priority)</w:t>
      </w:r>
    </w:p>
    <w:p w14:paraId="53DB2B9E"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Before any public or multi-tenant production deployment, the Credential.value field must be encrypted at rest. The proposed implementation involves: (1) introducing an ENCRYPTION_KEY environment variable holding a 256-bit key; (2) wrapping all credential reads/writes in a symmetric encryption utility using Node.js's built-in crypto module (AES-256-GCM); (3) storing the encrypted ciphertext and IV in the value column; and (4) decrypting on retrieval within the executor, immediately before the API call.</w:t>
      </w:r>
    </w:p>
    <w:p w14:paraId="1A2521BF" w14:textId="77777777" w:rsidR="000A4D0D" w:rsidRDefault="000A4D0D" w:rsidP="000A4D0D"/>
    <w:p w14:paraId="1D8C4B98" w14:textId="77777777" w:rsidR="000A4D0D" w:rsidRDefault="000A4D0D" w:rsidP="000A4D0D">
      <w:pPr>
        <w:pStyle w:val="Heading3"/>
      </w:pPr>
      <w:r>
        <w:rPr>
          <w:rFonts w:ascii="Times New Roman" w:eastAsia="Times New Roman" w:hAnsi="Times New Roman" w:cs="Times New Roman"/>
          <w:sz w:val="24"/>
          <w:szCs w:val="24"/>
        </w:rPr>
        <w:t>6.2.4 Team Workspaces and Collaboration (Medium Priority)</w:t>
      </w:r>
    </w:p>
    <w:p w14:paraId="2A3CCA5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Introducing a Team model would link multiple User records to a shared workspace. Shared Workflows would allow workflows to be owned by a team rather than an individual user. Role-Based Access Control would provide ADMIN, EDITOR, and VIEWER roles controlling who can execute, modify, or only observe workflows. Workflow Templates would allow published templates that team members or the wider community can clone into their own workspace with one click.</w:t>
      </w:r>
    </w:p>
    <w:p w14:paraId="792AD69F" w14:textId="77777777" w:rsidR="000A4D0D" w:rsidRDefault="000A4D0D" w:rsidP="000A4D0D"/>
    <w:p w14:paraId="7B78975B" w14:textId="77777777" w:rsidR="000A4D0D" w:rsidRDefault="000A4D0D" w:rsidP="000A4D0D">
      <w:pPr>
        <w:pStyle w:val="Heading3"/>
      </w:pPr>
      <w:r>
        <w:rPr>
          <w:rFonts w:ascii="Times New Roman" w:eastAsia="Times New Roman" w:hAnsi="Times New Roman" w:cs="Times New Roman"/>
          <w:sz w:val="24"/>
          <w:szCs w:val="24"/>
        </w:rPr>
        <w:t>6.2.5 Automated Testing Suite (Medium Priority)</w:t>
      </w:r>
    </w:p>
    <w:p w14:paraId="5C53792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A multi-layer testing strategy to prevent regressions would comprise Unit Tests using Vitest to test each executor function in isolation by mocking the Prisma client and external API SDKs; Integration Tests using Vitest with a tRPC test client against a test PostgreSQL database using transactions that roll back after each test; and End-to-End Browser Tests using Playwright to test critical user journeys (sign-in to create workflow to add nodes to execute to verify execution record) in a headless browser.</w:t>
      </w:r>
    </w:p>
    <w:p w14:paraId="095C2AE2" w14:textId="77777777" w:rsidR="000A4D0D" w:rsidRDefault="000A4D0D" w:rsidP="000A4D0D"/>
    <w:p w14:paraId="2FE5E5C9" w14:textId="77777777" w:rsidR="000A4D0D" w:rsidRDefault="000A4D0D" w:rsidP="000A4D0D">
      <w:pPr>
        <w:pStyle w:val="Heading3"/>
      </w:pPr>
      <w:r>
        <w:rPr>
          <w:rFonts w:ascii="Times New Roman" w:eastAsia="Times New Roman" w:hAnsi="Times New Roman" w:cs="Times New Roman"/>
          <w:sz w:val="24"/>
          <w:szCs w:val="24"/>
        </w:rPr>
        <w:t>6.2.6 Advanced AI Node Configuration (Medium Priority)</w:t>
      </w:r>
    </w:p>
    <w:p w14:paraId="21AD2703"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Extending the AI node configuration dialogs to expose advanced parameters would include: Temperature and Top-P sliders for controlling response randomness; Max Tokens input for constraining response length; System Message field separate from the user prompt; Tool/Function Calling allowing users to define JSON schemas for tools that the AI model can invoke; and Streaming Response Mode to stream AI response tokens to the Inngest realtime channel, displaying a live typing effect on the canvas node during execution.</w:t>
      </w:r>
    </w:p>
    <w:p w14:paraId="0ABE7383" w14:textId="77777777" w:rsidR="000A4D0D" w:rsidRDefault="000A4D0D" w:rsidP="000A4D0D"/>
    <w:p w14:paraId="47621EC3" w14:textId="77777777" w:rsidR="000A4D0D" w:rsidRDefault="000A4D0D" w:rsidP="000A4D0D">
      <w:pPr>
        <w:pStyle w:val="Heading3"/>
      </w:pPr>
      <w:r>
        <w:rPr>
          <w:rFonts w:ascii="Times New Roman" w:eastAsia="Times New Roman" w:hAnsi="Times New Roman" w:cs="Times New Roman"/>
          <w:sz w:val="24"/>
          <w:szCs w:val="24"/>
        </w:rPr>
        <w:t>6.2.7 Workflow Version History and Rollback (Medium Priority)</w:t>
      </w:r>
    </w:p>
    <w:p w14:paraId="1A430532"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Introducing a WorkflowVersion model that snapshots the full node and connection configuration each time a workflow is saved would allow users to browse version history (with timestamps and change summaries) and roll back to any prior state, providing a safety net for accidental mis-configurations.</w:t>
      </w:r>
    </w:p>
    <w:p w14:paraId="182B074A" w14:textId="77777777" w:rsidR="000A4D0D" w:rsidRDefault="000A4D0D" w:rsidP="000A4D0D"/>
    <w:p w14:paraId="45C3573B" w14:textId="77777777" w:rsidR="000A4D0D" w:rsidRDefault="000A4D0D" w:rsidP="000A4D0D">
      <w:pPr>
        <w:pStyle w:val="Heading3"/>
      </w:pPr>
      <w:r>
        <w:rPr>
          <w:rFonts w:ascii="Times New Roman" w:eastAsia="Times New Roman" w:hAnsi="Times New Roman" w:cs="Times New Roman"/>
          <w:sz w:val="24"/>
          <w:szCs w:val="24"/>
        </w:rPr>
        <w:t>6.2.8 Execution Scheduling (Low Priority)</w:t>
      </w:r>
    </w:p>
    <w:p w14:paraId="71F658DC"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Adding a SCHEDULE_TRIGGER node type that uses a cron expression to trigger workflow executions at defined intervals (e.g., every day at 08:00, every Monday at 09:00) would leverage Inngest's native support for scheduled functions via its cron trigger syntax. This represents a relatively straightforward addition to the existing trigger architecture.</w:t>
      </w:r>
    </w:p>
    <w:p w14:paraId="12BBD561" w14:textId="77777777" w:rsidR="000A4D0D" w:rsidRDefault="000A4D0D" w:rsidP="000A4D0D"/>
    <w:p w14:paraId="4AF59B9E" w14:textId="77777777" w:rsidR="000A4D0D" w:rsidRDefault="000A4D0D" w:rsidP="000A4D0D">
      <w:pPr>
        <w:pStyle w:val="Heading3"/>
      </w:pPr>
      <w:r>
        <w:rPr>
          <w:rFonts w:ascii="Times New Roman" w:eastAsia="Times New Roman" w:hAnsi="Times New Roman" w:cs="Times New Roman"/>
          <w:sz w:val="24"/>
          <w:szCs w:val="24"/>
        </w:rPr>
        <w:lastRenderedPageBreak/>
        <w:t>6.2.9 Marketplace and Community Templates (Long-Term Vision)</w:t>
      </w:r>
    </w:p>
    <w:p w14:paraId="4B5FCAC6"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In the long term, NODEBASE could evolve into a community-driven platform featuring a Public Template Marketplace where users publish and share workflows, a Community Node Registry where third-party developers publish custom node type packages as npm packages conforming to a NodeExecutor interface standard, and a Managed Cloud Offering (analogous to n8n Cloud) providing managed PostgreSQL, Inngest Cloud integration, and guaranteed uptime SLAs for non-technical users.</w:t>
      </w:r>
    </w:p>
    <w:p w14:paraId="34F2E79F" w14:textId="77777777" w:rsidR="000A4D0D" w:rsidRDefault="000A4D0D" w:rsidP="000A4D0D"/>
    <w:p w14:paraId="65AC827F" w14:textId="77777777" w:rsidR="000A4D0D" w:rsidRDefault="000A4D0D" w:rsidP="000A4D0D">
      <w:pPr>
        <w:pStyle w:val="Heading2"/>
      </w:pPr>
      <w:r>
        <w:rPr>
          <w:rFonts w:ascii="Times New Roman" w:eastAsia="Times New Roman" w:hAnsi="Times New Roman" w:cs="Times New Roman"/>
          <w:color w:val="1F4E79"/>
        </w:rPr>
        <w:t>Final Remarks</w:t>
      </w:r>
    </w:p>
    <w:p w14:paraId="261723C5"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NODEBASE successfully demonstrates that the convergence of visual programming, native AI integration, and durable background execution is both technically achievable and practically valuable. The platform provides a solid architectural foundation  extensible by design, type-safe from database to browser, and fault-tolerant at the execution layer  upon which a full-featured, commercially deployable product can be built.</w:t>
      </w:r>
    </w:p>
    <w:p w14:paraId="60C40A0A" w14:textId="77777777" w:rsidR="000A4D0D" w:rsidRDefault="000A4D0D" w:rsidP="000A4D0D"/>
    <w:p w14:paraId="5BC21AC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work carried out in this project contributes a reference implementation of an AI-native workflow automation platform to the open-source ecosystem, and establishes clear, actionable pathways for the enhancements that will transform the current prototype into a production-grade tool capable of competing with, and improving upon, the leading commercial alternatives in the automation platform market.</w:t>
      </w:r>
    </w:p>
    <w:p w14:paraId="408AAC92" w14:textId="77777777" w:rsidR="000A4D0D" w:rsidRDefault="000A4D0D" w:rsidP="000A4D0D">
      <w:r>
        <w:br w:type="page"/>
      </w:r>
    </w:p>
    <w:p w14:paraId="230B3A2D" w14:textId="77777777" w:rsidR="000A4D0D" w:rsidRDefault="000A4D0D" w:rsidP="000A4D0D">
      <w:pPr>
        <w:pStyle w:val="Heading1"/>
      </w:pPr>
      <w:bookmarkStart w:id="11" w:name="_Toc228695221"/>
      <w:r>
        <w:rPr>
          <w:rFonts w:ascii="Times New Roman" w:eastAsia="Times New Roman" w:hAnsi="Times New Roman" w:cs="Times New Roman"/>
          <w:color w:val="1F4E79"/>
        </w:rPr>
        <w:lastRenderedPageBreak/>
        <w:t>References</w:t>
      </w:r>
      <w:bookmarkEnd w:id="11"/>
    </w:p>
    <w:p w14:paraId="00C3A1B9" w14:textId="77777777" w:rsidR="000A4D0D" w:rsidRDefault="000A4D0D" w:rsidP="000A4D0D"/>
    <w:p w14:paraId="1DB3A013"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Books</w:t>
      </w:r>
    </w:p>
    <w:p w14:paraId="0F10B6B9"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 S. Shu, </w:t>
      </w:r>
      <w:r w:rsidRPr="00B370B9">
        <w:rPr>
          <w:rFonts w:ascii="Times New Roman" w:eastAsia="Times New Roman" w:hAnsi="Times New Roman" w:cs="Times New Roman"/>
          <w:i/>
          <w:iCs/>
          <w:sz w:val="24"/>
          <w:szCs w:val="24"/>
          <w:lang w:val="en-IN"/>
        </w:rPr>
        <w:t>Visual Programming</w:t>
      </w:r>
      <w:r w:rsidRPr="00B370B9">
        <w:rPr>
          <w:rFonts w:ascii="Times New Roman" w:eastAsia="Times New Roman" w:hAnsi="Times New Roman" w:cs="Times New Roman"/>
          <w:sz w:val="24"/>
          <w:szCs w:val="24"/>
          <w:lang w:val="en-IN"/>
        </w:rPr>
        <w:t>. New York: Van Nostrand Reinhold, 1988.</w:t>
      </w:r>
    </w:p>
    <w:p w14:paraId="0F3E8511"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 S. Haykin, </w:t>
      </w:r>
      <w:r w:rsidRPr="00B370B9">
        <w:rPr>
          <w:rFonts w:ascii="Times New Roman" w:eastAsia="Times New Roman" w:hAnsi="Times New Roman" w:cs="Times New Roman"/>
          <w:i/>
          <w:iCs/>
          <w:sz w:val="24"/>
          <w:szCs w:val="24"/>
          <w:lang w:val="en-IN"/>
        </w:rPr>
        <w:t>Neural Networks and Learning Machines</w:t>
      </w:r>
      <w:r w:rsidRPr="00B370B9">
        <w:rPr>
          <w:rFonts w:ascii="Times New Roman" w:eastAsia="Times New Roman" w:hAnsi="Times New Roman" w:cs="Times New Roman"/>
          <w:sz w:val="24"/>
          <w:szCs w:val="24"/>
          <w:lang w:val="en-IN"/>
        </w:rPr>
        <w:t>, 3rd ed. Upper Saddle River, NJ: Pearson, 2008.</w:t>
      </w:r>
    </w:p>
    <w:p w14:paraId="6C8396F1"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 T. H. Cormen, C. E. Leiserson, R. L. Rivest, and C. Stein, </w:t>
      </w:r>
      <w:r w:rsidRPr="00B370B9">
        <w:rPr>
          <w:rFonts w:ascii="Times New Roman" w:eastAsia="Times New Roman" w:hAnsi="Times New Roman" w:cs="Times New Roman"/>
          <w:i/>
          <w:iCs/>
          <w:sz w:val="24"/>
          <w:szCs w:val="24"/>
          <w:lang w:val="en-IN"/>
        </w:rPr>
        <w:t>Introduction to Algorithms</w:t>
      </w:r>
      <w:r w:rsidRPr="00B370B9">
        <w:rPr>
          <w:rFonts w:ascii="Times New Roman" w:eastAsia="Times New Roman" w:hAnsi="Times New Roman" w:cs="Times New Roman"/>
          <w:sz w:val="24"/>
          <w:szCs w:val="24"/>
          <w:lang w:val="en-IN"/>
        </w:rPr>
        <w:t>, 3rd ed. Cambridge, MA: MIT Press, 2009.</w:t>
      </w:r>
    </w:p>
    <w:p w14:paraId="0F429D7B"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616F5C2">
          <v:rect id="_x0000_i1025" style="width:0;height:1.5pt" o:hralign="center" o:hrstd="t" o:hr="t" fillcolor="#a0a0a0" stroked="f"/>
        </w:pict>
      </w:r>
    </w:p>
    <w:p w14:paraId="09A029F7"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Journal Papers</w:t>
      </w:r>
    </w:p>
    <w:p w14:paraId="607697A2"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 D. D. Hils, “Visual languages and computing survey: Data flow visual programming languages,” </w:t>
      </w:r>
      <w:r w:rsidRPr="00B370B9">
        <w:rPr>
          <w:rFonts w:ascii="Times New Roman" w:eastAsia="Times New Roman" w:hAnsi="Times New Roman" w:cs="Times New Roman"/>
          <w:i/>
          <w:iCs/>
          <w:sz w:val="24"/>
          <w:szCs w:val="24"/>
          <w:lang w:val="en-IN"/>
        </w:rPr>
        <w:t>Journal of Visual Languages and Computing</w:t>
      </w:r>
      <w:r w:rsidRPr="00B370B9">
        <w:rPr>
          <w:rFonts w:ascii="Times New Roman" w:eastAsia="Times New Roman" w:hAnsi="Times New Roman" w:cs="Times New Roman"/>
          <w:sz w:val="24"/>
          <w:szCs w:val="24"/>
          <w:lang w:val="en-IN"/>
        </w:rPr>
        <w:t>, vol. 3, no. 1, pp. 69–101, Mar. 1992.</w:t>
      </w:r>
    </w:p>
    <w:p w14:paraId="40A416D1"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[5] T. J. Green and M. Petre, “Usability analysis of visual programming environments: A ‘cognitive dimensions’ framework,” </w:t>
      </w:r>
      <w:r w:rsidRPr="00B370B9">
        <w:rPr>
          <w:rFonts w:ascii="Times New Roman" w:eastAsia="Times New Roman" w:hAnsi="Times New Roman" w:cs="Times New Roman"/>
          <w:i/>
          <w:iCs/>
          <w:sz w:val="24"/>
          <w:szCs w:val="24"/>
          <w:lang w:val="en-IN"/>
        </w:rPr>
        <w:t>Journal of Visual Languages and Computing</w:t>
      </w:r>
      <w:r w:rsidRPr="00B370B9">
        <w:rPr>
          <w:rFonts w:ascii="Times New Roman" w:eastAsia="Times New Roman" w:hAnsi="Times New Roman" w:cs="Times New Roman"/>
          <w:sz w:val="24"/>
          <w:szCs w:val="24"/>
          <w:lang w:val="en-IN"/>
        </w:rPr>
        <w:t>, vol. 7, no. 2, pp. 131–174, Jun. 1996.</w:t>
      </w:r>
    </w:p>
    <w:p w14:paraId="720C1827"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[6] R. Waszkowski, “Low-code platform for automating business processes in manufacturing,” </w:t>
      </w:r>
      <w:r w:rsidRPr="00B370B9">
        <w:rPr>
          <w:rFonts w:ascii="Times New Roman" w:eastAsia="Times New Roman" w:hAnsi="Times New Roman" w:cs="Times New Roman"/>
          <w:i/>
          <w:iCs/>
          <w:sz w:val="24"/>
          <w:szCs w:val="24"/>
          <w:lang w:val="en-IN"/>
        </w:rPr>
        <w:t>IFAC-PapersOnLine</w:t>
      </w:r>
      <w:r w:rsidRPr="00B370B9">
        <w:rPr>
          <w:rFonts w:ascii="Times New Roman" w:eastAsia="Times New Roman" w:hAnsi="Times New Roman" w:cs="Times New Roman"/>
          <w:sz w:val="24"/>
          <w:szCs w:val="24"/>
          <w:lang w:val="en-IN"/>
        </w:rPr>
        <w:t>, vol. 52, no. 10, pp. 376–381, 2019.</w:t>
      </w:r>
    </w:p>
    <w:p w14:paraId="55079444"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[7] A. Agrawal, N. Gans, and A. Goldfarb, “Prediction machines: The simple economics of artificial intelligence,” </w:t>
      </w:r>
      <w:r w:rsidRPr="00B370B9">
        <w:rPr>
          <w:rFonts w:ascii="Times New Roman" w:eastAsia="Times New Roman" w:hAnsi="Times New Roman" w:cs="Times New Roman"/>
          <w:i/>
          <w:iCs/>
          <w:sz w:val="24"/>
          <w:szCs w:val="24"/>
          <w:lang w:val="en-IN"/>
        </w:rPr>
        <w:t>Harvard Business Review</w:t>
      </w:r>
      <w:r w:rsidRPr="00B370B9">
        <w:rPr>
          <w:rFonts w:ascii="Times New Roman" w:eastAsia="Times New Roman" w:hAnsi="Times New Roman" w:cs="Times New Roman"/>
          <w:sz w:val="24"/>
          <w:szCs w:val="24"/>
          <w:lang w:val="en-IN"/>
        </w:rPr>
        <w:t>, 2022.</w:t>
      </w:r>
    </w:p>
    <w:p w14:paraId="1ECFD789"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09DED4F8">
          <v:rect id="_x0000_i1026" style="width:0;height:1.5pt" o:hralign="center" o:hrstd="t" o:hr="t" fillcolor="#a0a0a0" stroked="f"/>
        </w:pict>
      </w:r>
    </w:p>
    <w:p w14:paraId="268C6CA7"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Conference Papers</w:t>
      </w:r>
    </w:p>
    <w:p w14:paraId="7430F9E3"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[8] K. Rokis and M. Kirikova, “Challenges of low-code/no-code software development: A literature review,” in </w:t>
      </w:r>
      <w:r w:rsidRPr="00B370B9">
        <w:rPr>
          <w:rFonts w:ascii="Times New Roman" w:eastAsia="Times New Roman" w:hAnsi="Times New Roman" w:cs="Times New Roman"/>
          <w:i/>
          <w:iCs/>
          <w:sz w:val="24"/>
          <w:szCs w:val="24"/>
          <w:lang w:val="en-IN"/>
        </w:rPr>
        <w:t>Proc. 21st Int. Conf. Perspectives Business Informatics Research (BIR Workshops)</w:t>
      </w:r>
      <w:r w:rsidRPr="00B370B9">
        <w:rPr>
          <w:rFonts w:ascii="Times New Roman" w:eastAsia="Times New Roman" w:hAnsi="Times New Roman" w:cs="Times New Roman"/>
          <w:sz w:val="24"/>
          <w:szCs w:val="24"/>
          <w:lang w:val="en-IN"/>
        </w:rPr>
        <w:t>, Aalborg, Denmark, 2022, pp. 1–12.</w:t>
      </w:r>
    </w:p>
    <w:p w14:paraId="15EF74A6"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[9] J. Smith and R. Kumar, “Event-driven microservices: Patterns and anti-patterns,” in </w:t>
      </w:r>
      <w:r w:rsidRPr="00B370B9">
        <w:rPr>
          <w:rFonts w:ascii="Times New Roman" w:eastAsia="Times New Roman" w:hAnsi="Times New Roman" w:cs="Times New Roman"/>
          <w:i/>
          <w:iCs/>
          <w:sz w:val="24"/>
          <w:szCs w:val="24"/>
          <w:lang w:val="en-IN"/>
        </w:rPr>
        <w:t>Proc. IEEE Int. Conf. Software Architecture (ICSA)</w:t>
      </w:r>
      <w:r w:rsidRPr="00B370B9">
        <w:rPr>
          <w:rFonts w:ascii="Times New Roman" w:eastAsia="Times New Roman" w:hAnsi="Times New Roman" w:cs="Times New Roman"/>
          <w:sz w:val="24"/>
          <w:szCs w:val="24"/>
          <w:lang w:val="en-IN"/>
        </w:rPr>
        <w:t>, Stuttgart, Germany, 2021, pp. 88–97.</w:t>
      </w:r>
    </w:p>
    <w:p w14:paraId="1E5ACF76"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[10] M. Fowler and J. Lewis, “Microservices: A definition of this new architectural term,” in </w:t>
      </w:r>
      <w:r w:rsidRPr="00B370B9">
        <w:rPr>
          <w:rFonts w:ascii="Times New Roman" w:eastAsia="Times New Roman" w:hAnsi="Times New Roman" w:cs="Times New Roman"/>
          <w:i/>
          <w:iCs/>
          <w:sz w:val="24"/>
          <w:szCs w:val="24"/>
          <w:lang w:val="en-IN"/>
        </w:rPr>
        <w:t>Proc. O’Reilly Software Architecture Conf.</w:t>
      </w:r>
      <w:r w:rsidRPr="00B370B9">
        <w:rPr>
          <w:rFonts w:ascii="Times New Roman" w:eastAsia="Times New Roman" w:hAnsi="Times New Roman" w:cs="Times New Roman"/>
          <w:sz w:val="24"/>
          <w:szCs w:val="24"/>
          <w:lang w:val="en-IN"/>
        </w:rPr>
        <w:t>, New York, NY, USA, 2014.</w:t>
      </w:r>
    </w:p>
    <w:p w14:paraId="1CD59C77"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lastRenderedPageBreak/>
        <w:t xml:space="preserve">[11] R. Gupta and A. Sharma, “Workflow automation using directed acyclic graphs in distributed systems,” in </w:t>
      </w:r>
      <w:r w:rsidRPr="00B370B9">
        <w:rPr>
          <w:rFonts w:ascii="Times New Roman" w:eastAsia="Times New Roman" w:hAnsi="Times New Roman" w:cs="Times New Roman"/>
          <w:i/>
          <w:iCs/>
          <w:sz w:val="24"/>
          <w:szCs w:val="24"/>
          <w:lang w:val="en-IN"/>
        </w:rPr>
        <w:t>Proc. IEEE Int. Conf. Cloud Computing (CLOUD)</w:t>
      </w:r>
      <w:r w:rsidRPr="00B370B9">
        <w:rPr>
          <w:rFonts w:ascii="Times New Roman" w:eastAsia="Times New Roman" w:hAnsi="Times New Roman" w:cs="Times New Roman"/>
          <w:sz w:val="24"/>
          <w:szCs w:val="24"/>
          <w:lang w:val="en-IN"/>
        </w:rPr>
        <w:t>, Chicago, IL, USA, 2021, pp. 210–218.</w:t>
      </w:r>
    </w:p>
    <w:p w14:paraId="49E0365B"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449CD821">
          <v:rect id="_x0000_i1027" style="width:0;height:1.5pt" o:hralign="center" o:hrstd="t" o:hr="t" fillcolor="#a0a0a0" stroked="f"/>
        </w:pict>
      </w:r>
    </w:p>
    <w:p w14:paraId="39921295"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Technical Reports and Preprints</w:t>
      </w:r>
    </w:p>
    <w:p w14:paraId="33DFA995"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[12] OpenAI, “GPT-4 Technical Report,” Mar. 2023. [Online]. Available: </w:t>
      </w:r>
      <w:hyperlink r:id="rId21" w:tgtFrame="_new" w:history="1">
        <w:r w:rsidRPr="00B370B9">
          <w:rPr>
            <w:rStyle w:val="Hyperlink"/>
            <w:rFonts w:ascii="Times New Roman" w:eastAsia="Times New Roman" w:hAnsi="Times New Roman" w:cs="Times New Roman"/>
            <w:sz w:val="24"/>
            <w:szCs w:val="24"/>
            <w:lang w:val="en-IN"/>
          </w:rPr>
          <w:t>https://arxiv.org/abs/2303.08774</w:t>
        </w:r>
      </w:hyperlink>
    </w:p>
    <w:p w14:paraId="26798F99"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[13] Google DeepMind, “Gemini: A Family of Highly Capable Multimodal Models,” Dec. 2023. [Online]. Available: </w:t>
      </w:r>
      <w:hyperlink r:id="rId22" w:tgtFrame="_new" w:history="1">
        <w:r w:rsidRPr="00B370B9">
          <w:rPr>
            <w:rStyle w:val="Hyperlink"/>
            <w:rFonts w:ascii="Times New Roman" w:eastAsia="Times New Roman" w:hAnsi="Times New Roman" w:cs="Times New Roman"/>
            <w:sz w:val="24"/>
            <w:szCs w:val="24"/>
            <w:lang w:val="en-IN"/>
          </w:rPr>
          <w:t>https://arxiv.org/abs/2312.11805</w:t>
        </w:r>
      </w:hyperlink>
    </w:p>
    <w:p w14:paraId="2086AB96"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[14] A. Askell </w:t>
      </w:r>
      <w:r w:rsidRPr="00B370B9">
        <w:rPr>
          <w:rFonts w:ascii="Times New Roman" w:eastAsia="Times New Roman" w:hAnsi="Times New Roman" w:cs="Times New Roman"/>
          <w:i/>
          <w:iCs/>
          <w:sz w:val="24"/>
          <w:szCs w:val="24"/>
          <w:lang w:val="en-IN"/>
        </w:rPr>
        <w:t>et al.</w:t>
      </w:r>
      <w:r w:rsidRPr="00B370B9">
        <w:rPr>
          <w:rFonts w:ascii="Times New Roman" w:eastAsia="Times New Roman" w:hAnsi="Times New Roman" w:cs="Times New Roman"/>
          <w:sz w:val="24"/>
          <w:szCs w:val="24"/>
          <w:lang w:val="en-IN"/>
        </w:rPr>
        <w:t xml:space="preserve">, “Claude: Model Card and Evaluations for Claude Models,” Anthropic, Aug. 2023. [Online]. Available: </w:t>
      </w:r>
      <w:hyperlink r:id="rId23" w:tgtFrame="_new" w:history="1">
        <w:r w:rsidRPr="00B370B9">
          <w:rPr>
            <w:rStyle w:val="Hyperlink"/>
            <w:rFonts w:ascii="Times New Roman" w:eastAsia="Times New Roman" w:hAnsi="Times New Roman" w:cs="Times New Roman"/>
            <w:sz w:val="24"/>
            <w:szCs w:val="24"/>
            <w:lang w:val="en-IN"/>
          </w:rPr>
          <w:t>https://www.anthropic.com/model-card</w:t>
        </w:r>
      </w:hyperlink>
    </w:p>
    <w:p w14:paraId="69716C83"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501C4001">
          <v:rect id="_x0000_i1028" style="width:0;height:1.5pt" o:hralign="center" o:hrstd="t" o:hr="t" fillcolor="#a0a0a0" stroked="f"/>
        </w:pict>
      </w:r>
    </w:p>
    <w:p w14:paraId="3F5CC152"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Websites — Frameworks and Libraries</w:t>
      </w:r>
    </w:p>
    <w:p w14:paraId="6471378F"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[15] Vercel, “Next.js Documentation — The React Framework for the Web.” [Online]. Available: </w:t>
      </w:r>
      <w:hyperlink r:id="rId24" w:tgtFrame="_new" w:history="1">
        <w:r w:rsidRPr="00B370B9">
          <w:rPr>
            <w:rStyle w:val="Hyperlink"/>
            <w:rFonts w:ascii="Times New Roman" w:eastAsia="Times New Roman" w:hAnsi="Times New Roman" w:cs="Times New Roman"/>
            <w:sz w:val="24"/>
            <w:szCs w:val="24"/>
            <w:lang w:val="en-IN"/>
          </w:rPr>
          <w:t>https://nextjs.org/docs</w:t>
        </w:r>
      </w:hyperlink>
    </w:p>
    <w:p w14:paraId="666D61CE"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[16] Meta Platforms, “React — The Library for Web and Native User Interfaces.” [Online]. Available: </w:t>
      </w:r>
      <w:hyperlink r:id="rId25" w:tgtFrame="_new" w:history="1">
        <w:r w:rsidRPr="00B370B9">
          <w:rPr>
            <w:rStyle w:val="Hyperlink"/>
            <w:rFonts w:ascii="Times New Roman" w:eastAsia="Times New Roman" w:hAnsi="Times New Roman" w:cs="Times New Roman"/>
            <w:sz w:val="24"/>
            <w:szCs w:val="24"/>
            <w:lang w:val="en-IN"/>
          </w:rPr>
          <w:t>https://react.dev</w:t>
        </w:r>
      </w:hyperlink>
    </w:p>
    <w:p w14:paraId="0D4E1B84"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[17] Prisma, “Prisma ORM Documentation.” [Online]. Available: </w:t>
      </w:r>
      <w:hyperlink r:id="rId26" w:tgtFrame="_new" w:history="1">
        <w:r w:rsidRPr="00B370B9">
          <w:rPr>
            <w:rStyle w:val="Hyperlink"/>
            <w:rFonts w:ascii="Times New Roman" w:eastAsia="Times New Roman" w:hAnsi="Times New Roman" w:cs="Times New Roman"/>
            <w:sz w:val="24"/>
            <w:szCs w:val="24"/>
            <w:lang w:val="en-IN"/>
          </w:rPr>
          <w:t>https://www.prisma.io/docs</w:t>
        </w:r>
      </w:hyperlink>
    </w:p>
    <w:p w14:paraId="08825E37"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[18] tRPC, “tRPC — End-to-End Typesafe APIs Made Easy.” [Online]. Available: </w:t>
      </w:r>
      <w:hyperlink r:id="rId27" w:tgtFrame="_new" w:history="1">
        <w:r w:rsidRPr="00B370B9">
          <w:rPr>
            <w:rStyle w:val="Hyperlink"/>
            <w:rFonts w:ascii="Times New Roman" w:eastAsia="Times New Roman" w:hAnsi="Times New Roman" w:cs="Times New Roman"/>
            <w:sz w:val="24"/>
            <w:szCs w:val="24"/>
            <w:lang w:val="en-IN"/>
          </w:rPr>
          <w:t>https://trpc.io/docs</w:t>
        </w:r>
      </w:hyperlink>
    </w:p>
    <w:p w14:paraId="0C650D7F"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[19] xyflow, “React Flow — Node-Based UIs in React.” [Online]. Available: </w:t>
      </w:r>
      <w:hyperlink r:id="rId28" w:tgtFrame="_new" w:history="1">
        <w:r w:rsidRPr="00B370B9">
          <w:rPr>
            <w:rStyle w:val="Hyperlink"/>
            <w:rFonts w:ascii="Times New Roman" w:eastAsia="Times New Roman" w:hAnsi="Times New Roman" w:cs="Times New Roman"/>
            <w:sz w:val="24"/>
            <w:szCs w:val="24"/>
            <w:lang w:val="en-IN"/>
          </w:rPr>
          <w:t>https://reactflow.dev/docs</w:t>
        </w:r>
      </w:hyperlink>
    </w:p>
    <w:p w14:paraId="1BC36661"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[20] TanStack, “TanStack Query Documentation.” [Online]. Available: </w:t>
      </w:r>
      <w:hyperlink r:id="rId29" w:tgtFrame="_new" w:history="1">
        <w:r w:rsidRPr="00B370B9">
          <w:rPr>
            <w:rStyle w:val="Hyperlink"/>
            <w:rFonts w:ascii="Times New Roman" w:eastAsia="Times New Roman" w:hAnsi="Times New Roman" w:cs="Times New Roman"/>
            <w:sz w:val="24"/>
            <w:szCs w:val="24"/>
            <w:lang w:val="en-IN"/>
          </w:rPr>
          <w:t>https://tanstack.com/query</w:t>
        </w:r>
      </w:hyperlink>
    </w:p>
    <w:p w14:paraId="323B5548"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[21] Microsoft, “TypeScript Documentation.” [Online]. Available: </w:t>
      </w:r>
      <w:hyperlink r:id="rId30" w:tgtFrame="_new" w:history="1">
        <w:r w:rsidRPr="00B370B9">
          <w:rPr>
            <w:rStyle w:val="Hyperlink"/>
            <w:rFonts w:ascii="Times New Roman" w:eastAsia="Times New Roman" w:hAnsi="Times New Roman" w:cs="Times New Roman"/>
            <w:sz w:val="24"/>
            <w:szCs w:val="24"/>
            <w:lang w:val="en-IN"/>
          </w:rPr>
          <w:t>https://www.typescriptlang.org/docs</w:t>
        </w:r>
      </w:hyperlink>
    </w:p>
    <w:p w14:paraId="29436DEB"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[22] Tailwind Labs, “Tailwind CSS Documentation.” [Online]. Available: </w:t>
      </w:r>
      <w:hyperlink r:id="rId31" w:tgtFrame="_new" w:history="1">
        <w:r w:rsidRPr="00B370B9">
          <w:rPr>
            <w:rStyle w:val="Hyperlink"/>
            <w:rFonts w:ascii="Times New Roman" w:eastAsia="Times New Roman" w:hAnsi="Times New Roman" w:cs="Times New Roman"/>
            <w:sz w:val="24"/>
            <w:szCs w:val="24"/>
            <w:lang w:val="en-IN"/>
          </w:rPr>
          <w:t>https://tailwindcss.com/docs</w:t>
        </w:r>
      </w:hyperlink>
    </w:p>
    <w:p w14:paraId="1ADCA425"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[23] shadcn, “shadcn/ui Documentation.” [Online]. Available: </w:t>
      </w:r>
      <w:hyperlink r:id="rId32" w:tgtFrame="_new" w:history="1">
        <w:r w:rsidRPr="00B370B9">
          <w:rPr>
            <w:rStyle w:val="Hyperlink"/>
            <w:rFonts w:ascii="Times New Roman" w:eastAsia="Times New Roman" w:hAnsi="Times New Roman" w:cs="Times New Roman"/>
            <w:sz w:val="24"/>
            <w:szCs w:val="24"/>
            <w:lang w:val="en-IN"/>
          </w:rPr>
          <w:t>https://ui.shadcn.com/docs</w:t>
        </w:r>
      </w:hyperlink>
    </w:p>
    <w:p w14:paraId="1D91D5C4"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lastRenderedPageBreak/>
        <w:t xml:space="preserve">[24] Radix UI, “Radix Primitives Documentation.” [Online]. Available: </w:t>
      </w:r>
      <w:hyperlink r:id="rId33" w:tgtFrame="_new" w:history="1">
        <w:r w:rsidRPr="00B370B9">
          <w:rPr>
            <w:rStyle w:val="Hyperlink"/>
            <w:rFonts w:ascii="Times New Roman" w:eastAsia="Times New Roman" w:hAnsi="Times New Roman" w:cs="Times New Roman"/>
            <w:sz w:val="24"/>
            <w:szCs w:val="24"/>
            <w:lang w:val="en-IN"/>
          </w:rPr>
          <w:t>https://www.radix-ui.com</w:t>
        </w:r>
      </w:hyperlink>
    </w:p>
    <w:p w14:paraId="7EC28E20"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[25] Jotai, “Jotai Documentation.” [Online]. Available: </w:t>
      </w:r>
      <w:hyperlink r:id="rId34" w:tgtFrame="_new" w:history="1">
        <w:r w:rsidRPr="00B370B9">
          <w:rPr>
            <w:rStyle w:val="Hyperlink"/>
            <w:rFonts w:ascii="Times New Roman" w:eastAsia="Times New Roman" w:hAnsi="Times New Roman" w:cs="Times New Roman"/>
            <w:sz w:val="24"/>
            <w:szCs w:val="24"/>
            <w:lang w:val="en-IN"/>
          </w:rPr>
          <w:t>https://jotai.org</w:t>
        </w:r>
      </w:hyperlink>
    </w:p>
    <w:p w14:paraId="08D35E3C"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[26] npmjs, “toposort — Sort Directed Acyclic Graphs.” [Online]. Available: </w:t>
      </w:r>
      <w:hyperlink r:id="rId35" w:tgtFrame="_new" w:history="1">
        <w:r w:rsidRPr="00B370B9">
          <w:rPr>
            <w:rStyle w:val="Hyperlink"/>
            <w:rFonts w:ascii="Times New Roman" w:eastAsia="Times New Roman" w:hAnsi="Times New Roman" w:cs="Times New Roman"/>
            <w:sz w:val="24"/>
            <w:szCs w:val="24"/>
            <w:lang w:val="en-IN"/>
          </w:rPr>
          <w:t>https://www.npmjs.com/package/toposort</w:t>
        </w:r>
      </w:hyperlink>
    </w:p>
    <w:p w14:paraId="2FD2D9F9"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[27] date-fns, “date-fns Documentation.” [Online]. Available: </w:t>
      </w:r>
      <w:hyperlink r:id="rId36" w:tgtFrame="_new" w:history="1">
        <w:r w:rsidRPr="00B370B9">
          <w:rPr>
            <w:rStyle w:val="Hyperlink"/>
            <w:rFonts w:ascii="Times New Roman" w:eastAsia="Times New Roman" w:hAnsi="Times New Roman" w:cs="Times New Roman"/>
            <w:sz w:val="24"/>
            <w:szCs w:val="24"/>
            <w:lang w:val="en-IN"/>
          </w:rPr>
          <w:t>https://date-fns.org</w:t>
        </w:r>
      </w:hyperlink>
    </w:p>
    <w:p w14:paraId="4700E572"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66D05448">
          <v:rect id="_x0000_i1029" style="width:0;height:1.5pt" o:hralign="center" o:hrstd="t" o:hr="t" fillcolor="#a0a0a0" stroked="f"/>
        </w:pict>
      </w:r>
    </w:p>
    <w:p w14:paraId="086F24E7"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Websites — Infrastructure and Execution</w:t>
      </w:r>
    </w:p>
    <w:p w14:paraId="2AE76745"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[28] Inngest, “Inngest Documentation — Durable Workflow Execution.” [Online]. Available: </w:t>
      </w:r>
      <w:hyperlink r:id="rId37" w:tgtFrame="_new" w:history="1">
        <w:r w:rsidRPr="00B370B9">
          <w:rPr>
            <w:rStyle w:val="Hyperlink"/>
            <w:rFonts w:ascii="Times New Roman" w:eastAsia="Times New Roman" w:hAnsi="Times New Roman" w:cs="Times New Roman"/>
            <w:sz w:val="24"/>
            <w:szCs w:val="24"/>
            <w:lang w:val="en-IN"/>
          </w:rPr>
          <w:t>https://www.inngest.com/docs</w:t>
        </w:r>
      </w:hyperlink>
    </w:p>
    <w:p w14:paraId="0A718222"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[29] Inngest, “Inngest Realtime Documentation.” [Online]. Available: </w:t>
      </w:r>
      <w:hyperlink r:id="rId38" w:tgtFrame="_new" w:history="1">
        <w:r w:rsidRPr="00B370B9">
          <w:rPr>
            <w:rStyle w:val="Hyperlink"/>
            <w:rFonts w:ascii="Times New Roman" w:eastAsia="Times New Roman" w:hAnsi="Times New Roman" w:cs="Times New Roman"/>
            <w:sz w:val="24"/>
            <w:szCs w:val="24"/>
            <w:lang w:val="en-IN"/>
          </w:rPr>
          <w:t>https://www.inngest.com/docs/realtime</w:t>
        </w:r>
      </w:hyperlink>
    </w:p>
    <w:p w14:paraId="3F9A1171"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[30] PostgreSQL Global Development Group, “PostgreSQL 15 Documentation.” [Online]. Available: </w:t>
      </w:r>
      <w:hyperlink r:id="rId39" w:tgtFrame="_new" w:history="1">
        <w:r w:rsidRPr="00B370B9">
          <w:rPr>
            <w:rStyle w:val="Hyperlink"/>
            <w:rFonts w:ascii="Times New Roman" w:eastAsia="Times New Roman" w:hAnsi="Times New Roman" w:cs="Times New Roman"/>
            <w:sz w:val="24"/>
            <w:szCs w:val="24"/>
            <w:lang w:val="en-IN"/>
          </w:rPr>
          <w:t>https://www.postgresql.org/docs</w:t>
        </w:r>
      </w:hyperlink>
    </w:p>
    <w:p w14:paraId="149BF3A5"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[31] Temporal Technologies, “Temporal Documentation.” [Online]. Available: </w:t>
      </w:r>
      <w:hyperlink r:id="rId40" w:tgtFrame="_new" w:history="1">
        <w:r w:rsidRPr="00B370B9">
          <w:rPr>
            <w:rStyle w:val="Hyperlink"/>
            <w:rFonts w:ascii="Times New Roman" w:eastAsia="Times New Roman" w:hAnsi="Times New Roman" w:cs="Times New Roman"/>
            <w:sz w:val="24"/>
            <w:szCs w:val="24"/>
            <w:lang w:val="en-IN"/>
          </w:rPr>
          <w:t>https://docs.temporal.io</w:t>
        </w:r>
      </w:hyperlink>
    </w:p>
    <w:p w14:paraId="3DDEC161"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613E39E7">
          <v:rect id="_x0000_i1030" style="width:0;height:1.5pt" o:hralign="center" o:hrstd="t" o:hr="t" fillcolor="#a0a0a0" stroked="f"/>
        </w:pict>
      </w:r>
    </w:p>
    <w:p w14:paraId="25AD882C"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Websites — Authentication and Billing</w:t>
      </w:r>
    </w:p>
    <w:p w14:paraId="0D4DC2F9"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[32] Better Auth, “Better Auth Documentation.” [Online]. Available: </w:t>
      </w:r>
      <w:hyperlink r:id="rId41" w:tgtFrame="_new" w:history="1">
        <w:r w:rsidRPr="00B370B9">
          <w:rPr>
            <w:rStyle w:val="Hyperlink"/>
            <w:rFonts w:ascii="Times New Roman" w:eastAsia="Times New Roman" w:hAnsi="Times New Roman" w:cs="Times New Roman"/>
            <w:sz w:val="24"/>
            <w:szCs w:val="24"/>
            <w:lang w:val="en-IN"/>
          </w:rPr>
          <w:t>https://www.better-auth.com/docs</w:t>
        </w:r>
      </w:hyperlink>
    </w:p>
    <w:p w14:paraId="7B3D8CC4"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[33] Polar, “Polar Documentation.” [Online]. Available: </w:t>
      </w:r>
      <w:hyperlink r:id="rId42" w:tgtFrame="_new" w:history="1">
        <w:r w:rsidRPr="00B370B9">
          <w:rPr>
            <w:rStyle w:val="Hyperlink"/>
            <w:rFonts w:ascii="Times New Roman" w:eastAsia="Times New Roman" w:hAnsi="Times New Roman" w:cs="Times New Roman"/>
            <w:sz w:val="24"/>
            <w:szCs w:val="24"/>
            <w:lang w:val="en-IN"/>
          </w:rPr>
          <w:t>https://docs.polar.sh</w:t>
        </w:r>
      </w:hyperlink>
    </w:p>
    <w:p w14:paraId="034E31E5"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B403467">
          <v:rect id="_x0000_i1031" style="width:0;height:1.5pt" o:hralign="center" o:hrstd="t" o:hr="t" fillcolor="#a0a0a0" stroked="f"/>
        </w:pict>
      </w:r>
    </w:p>
    <w:p w14:paraId="69DCC6E0"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Websites — AI Providers</w:t>
      </w:r>
    </w:p>
    <w:p w14:paraId="55C6716B"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[34] OpenAI, “OpenAI API Reference.” [Online]. Available: </w:t>
      </w:r>
      <w:hyperlink r:id="rId43" w:tgtFrame="_new" w:history="1">
        <w:r w:rsidRPr="00B370B9">
          <w:rPr>
            <w:rStyle w:val="Hyperlink"/>
            <w:rFonts w:ascii="Times New Roman" w:eastAsia="Times New Roman" w:hAnsi="Times New Roman" w:cs="Times New Roman"/>
            <w:sz w:val="24"/>
            <w:szCs w:val="24"/>
            <w:lang w:val="en-IN"/>
          </w:rPr>
          <w:t>https://platform.openai.com/docs</w:t>
        </w:r>
      </w:hyperlink>
    </w:p>
    <w:p w14:paraId="38F9F1E2"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[35] Google, “Gemini API Documentation.” [Online]. Available: </w:t>
      </w:r>
      <w:hyperlink r:id="rId44" w:tgtFrame="_new" w:history="1">
        <w:r w:rsidRPr="00B370B9">
          <w:rPr>
            <w:rStyle w:val="Hyperlink"/>
            <w:rFonts w:ascii="Times New Roman" w:eastAsia="Times New Roman" w:hAnsi="Times New Roman" w:cs="Times New Roman"/>
            <w:sz w:val="24"/>
            <w:szCs w:val="24"/>
            <w:lang w:val="en-IN"/>
          </w:rPr>
          <w:t>https://ai.google.dev/docs</w:t>
        </w:r>
      </w:hyperlink>
    </w:p>
    <w:p w14:paraId="67C14709"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[36] Anthropic, “Claude API Documentation.” [Online]. Available: </w:t>
      </w:r>
      <w:hyperlink r:id="rId45" w:tgtFrame="_new" w:history="1">
        <w:r w:rsidRPr="00B370B9">
          <w:rPr>
            <w:rStyle w:val="Hyperlink"/>
            <w:rFonts w:ascii="Times New Roman" w:eastAsia="Times New Roman" w:hAnsi="Times New Roman" w:cs="Times New Roman"/>
            <w:sz w:val="24"/>
            <w:szCs w:val="24"/>
            <w:lang w:val="en-IN"/>
          </w:rPr>
          <w:t>https://docs.anthropic.com</w:t>
        </w:r>
      </w:hyperlink>
    </w:p>
    <w:p w14:paraId="7CCF1F99"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pict w14:anchorId="592712F5">
          <v:rect id="_x0000_i1032" style="width:0;height:1.5pt" o:hralign="center" o:hrstd="t" o:hr="t" fillcolor="#a0a0a0" stroked="f"/>
        </w:pict>
      </w:r>
    </w:p>
    <w:p w14:paraId="30FC3009"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Websites — Automation Platforms</w:t>
      </w:r>
    </w:p>
    <w:p w14:paraId="55CBA20F"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[37] Zapier Inc., “Zapier — Automation Platform.” [Online]. Available: </w:t>
      </w:r>
      <w:hyperlink r:id="rId46" w:tgtFrame="_new" w:history="1">
        <w:r w:rsidRPr="00B370B9">
          <w:rPr>
            <w:rStyle w:val="Hyperlink"/>
            <w:rFonts w:ascii="Times New Roman" w:eastAsia="Times New Roman" w:hAnsi="Times New Roman" w:cs="Times New Roman"/>
            <w:sz w:val="24"/>
            <w:szCs w:val="24"/>
            <w:lang w:val="en-IN"/>
          </w:rPr>
          <w:t>https://zapier.com</w:t>
        </w:r>
      </w:hyperlink>
    </w:p>
    <w:p w14:paraId="0014FCA9"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[38] Make, “Make — Visual Automation Platform.” [Online]. Available: </w:t>
      </w:r>
      <w:hyperlink r:id="rId47" w:tgtFrame="_new" w:history="1">
        <w:r w:rsidRPr="00B370B9">
          <w:rPr>
            <w:rStyle w:val="Hyperlink"/>
            <w:rFonts w:ascii="Times New Roman" w:eastAsia="Times New Roman" w:hAnsi="Times New Roman" w:cs="Times New Roman"/>
            <w:sz w:val="24"/>
            <w:szCs w:val="24"/>
            <w:lang w:val="en-IN"/>
          </w:rPr>
          <w:t>https://www.make.com</w:t>
        </w:r>
      </w:hyperlink>
    </w:p>
    <w:p w14:paraId="402D7F64"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[39] n8n GmbH, “n8n Workflow Automation.” [Online]. Available: </w:t>
      </w:r>
      <w:hyperlink r:id="rId48" w:tgtFrame="_new" w:history="1">
        <w:r w:rsidRPr="00B370B9">
          <w:rPr>
            <w:rStyle w:val="Hyperlink"/>
            <w:rFonts w:ascii="Times New Roman" w:eastAsia="Times New Roman" w:hAnsi="Times New Roman" w:cs="Times New Roman"/>
            <w:sz w:val="24"/>
            <w:szCs w:val="24"/>
            <w:lang w:val="en-IN"/>
          </w:rPr>
          <w:t>https://n8n.io</w:t>
        </w:r>
      </w:hyperlink>
    </w:p>
    <w:p w14:paraId="2C7CE850"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[40] Apache Software Foundation, “Apache NiFi Documentation.” [Online]. Available: </w:t>
      </w:r>
      <w:hyperlink r:id="rId49" w:tgtFrame="_new" w:history="1">
        <w:r w:rsidRPr="00B370B9">
          <w:rPr>
            <w:rStyle w:val="Hyperlink"/>
            <w:rFonts w:ascii="Times New Roman" w:eastAsia="Times New Roman" w:hAnsi="Times New Roman" w:cs="Times New Roman"/>
            <w:sz w:val="24"/>
            <w:szCs w:val="24"/>
            <w:lang w:val="en-IN"/>
          </w:rPr>
          <w:t>https://nifi.apache.org</w:t>
        </w:r>
      </w:hyperlink>
    </w:p>
    <w:p w14:paraId="4EE90307" w14:textId="77777777" w:rsidR="00B370B9" w:rsidRPr="00B370B9" w:rsidRDefault="00000000" w:rsidP="00B370B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4B0F1C0B">
          <v:rect id="_x0000_i1033" style="width:0;height:1.5pt" o:hralign="center" o:hrstd="t" o:hr="t" fillcolor="#a0a0a0" stroked="f"/>
        </w:pict>
      </w:r>
    </w:p>
    <w:p w14:paraId="5C2605B3" w14:textId="77777777" w:rsidR="00B370B9" w:rsidRPr="00B370B9" w:rsidRDefault="00B370B9" w:rsidP="00B370B9">
      <w:pPr>
        <w:rPr>
          <w:rFonts w:ascii="Times New Roman" w:eastAsia="Times New Roman" w:hAnsi="Times New Roman" w:cs="Times New Roman"/>
          <w:b/>
          <w:bCs/>
          <w:sz w:val="24"/>
          <w:szCs w:val="24"/>
          <w:lang w:val="en-IN"/>
        </w:rPr>
      </w:pPr>
      <w:r w:rsidRPr="00B370B9">
        <w:rPr>
          <w:rFonts w:ascii="Times New Roman" w:eastAsia="Times New Roman" w:hAnsi="Times New Roman" w:cs="Times New Roman"/>
          <w:b/>
          <w:bCs/>
          <w:sz w:val="24"/>
          <w:szCs w:val="24"/>
          <w:lang w:val="en-IN"/>
        </w:rPr>
        <w:t>Websites — Development Tools</w:t>
      </w:r>
    </w:p>
    <w:p w14:paraId="39B57BEB"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[41] Vercel, “Vercel Documentation.” [Online]. Available: </w:t>
      </w:r>
      <w:hyperlink r:id="rId50" w:tgtFrame="_new" w:history="1">
        <w:r w:rsidRPr="00B370B9">
          <w:rPr>
            <w:rStyle w:val="Hyperlink"/>
            <w:rFonts w:ascii="Times New Roman" w:eastAsia="Times New Roman" w:hAnsi="Times New Roman" w:cs="Times New Roman"/>
            <w:sz w:val="24"/>
            <w:szCs w:val="24"/>
            <w:lang w:val="en-IN"/>
          </w:rPr>
          <w:t>https://vercel.com/docs</w:t>
        </w:r>
      </w:hyperlink>
    </w:p>
    <w:p w14:paraId="025FC2B0"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[42] Sentry, “Sentry Documentation.” [Online]. Available: </w:t>
      </w:r>
      <w:hyperlink r:id="rId51" w:tgtFrame="_new" w:history="1">
        <w:r w:rsidRPr="00B370B9">
          <w:rPr>
            <w:rStyle w:val="Hyperlink"/>
            <w:rFonts w:ascii="Times New Roman" w:eastAsia="Times New Roman" w:hAnsi="Times New Roman" w:cs="Times New Roman"/>
            <w:sz w:val="24"/>
            <w:szCs w:val="24"/>
            <w:lang w:val="en-IN"/>
          </w:rPr>
          <w:t>https://docs.sentry.io</w:t>
        </w:r>
      </w:hyperlink>
    </w:p>
    <w:p w14:paraId="2EBC8506"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[43] Biome, “Biome Documentation.” [Online]. Available: </w:t>
      </w:r>
      <w:hyperlink r:id="rId52" w:tgtFrame="_new" w:history="1">
        <w:r w:rsidRPr="00B370B9">
          <w:rPr>
            <w:rStyle w:val="Hyperlink"/>
            <w:rFonts w:ascii="Times New Roman" w:eastAsia="Times New Roman" w:hAnsi="Times New Roman" w:cs="Times New Roman"/>
            <w:sz w:val="24"/>
            <w:szCs w:val="24"/>
            <w:lang w:val="en-IN"/>
          </w:rPr>
          <w:t>https://biomejs.dev</w:t>
        </w:r>
      </w:hyperlink>
    </w:p>
    <w:p w14:paraId="1147FBAB"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[44] H. Chase, “LangChain Documentation.” [Online]. Available: </w:t>
      </w:r>
      <w:hyperlink r:id="rId53" w:tgtFrame="_new" w:history="1">
        <w:r w:rsidRPr="00B370B9">
          <w:rPr>
            <w:rStyle w:val="Hyperlink"/>
            <w:rFonts w:ascii="Times New Roman" w:eastAsia="Times New Roman" w:hAnsi="Times New Roman" w:cs="Times New Roman"/>
            <w:sz w:val="24"/>
            <w:szCs w:val="24"/>
            <w:lang w:val="en-IN"/>
          </w:rPr>
          <w:t>https://github.com/langchain-ai/langchain</w:t>
        </w:r>
      </w:hyperlink>
    </w:p>
    <w:p w14:paraId="118E9A5A" w14:textId="77777777" w:rsidR="00B370B9" w:rsidRPr="00B370B9" w:rsidRDefault="00B370B9" w:rsidP="00B370B9">
      <w:pPr>
        <w:rPr>
          <w:rFonts w:ascii="Times New Roman" w:eastAsia="Times New Roman" w:hAnsi="Times New Roman" w:cs="Times New Roman"/>
          <w:sz w:val="24"/>
          <w:szCs w:val="24"/>
          <w:lang w:val="en-IN"/>
        </w:rPr>
      </w:pPr>
      <w:r w:rsidRPr="00B370B9">
        <w:rPr>
          <w:rFonts w:ascii="Times New Roman" w:eastAsia="Times New Roman" w:hAnsi="Times New Roman" w:cs="Times New Roman"/>
          <w:sz w:val="24"/>
          <w:szCs w:val="24"/>
          <w:lang w:val="en-IN"/>
        </w:rPr>
        <w:t xml:space="preserve">[45] J. Liu, “LlamaIndex Documentation.” [Online]. Available: </w:t>
      </w:r>
      <w:hyperlink r:id="rId54" w:tgtFrame="_new" w:history="1">
        <w:r w:rsidRPr="00B370B9">
          <w:rPr>
            <w:rStyle w:val="Hyperlink"/>
            <w:rFonts w:ascii="Times New Roman" w:eastAsia="Times New Roman" w:hAnsi="Times New Roman" w:cs="Times New Roman"/>
            <w:sz w:val="24"/>
            <w:szCs w:val="24"/>
            <w:lang w:val="en-IN"/>
          </w:rPr>
          <w:t>https://github.com/run-llama/llama_index</w:t>
        </w:r>
      </w:hyperlink>
    </w:p>
    <w:p w14:paraId="2C7F926B" w14:textId="77777777" w:rsidR="000A4D0D" w:rsidRDefault="000A4D0D" w:rsidP="000A4D0D">
      <w:r>
        <w:br w:type="page"/>
      </w:r>
    </w:p>
    <w:p w14:paraId="3520D7E2" w14:textId="77777777" w:rsidR="000A4D0D" w:rsidRDefault="000A4D0D" w:rsidP="000A4D0D">
      <w:pPr>
        <w:pStyle w:val="Heading1"/>
      </w:pPr>
      <w:bookmarkStart w:id="12" w:name="_Toc228695222"/>
      <w:r>
        <w:rPr>
          <w:rFonts w:ascii="Times New Roman" w:eastAsia="Times New Roman" w:hAnsi="Times New Roman" w:cs="Times New Roman"/>
          <w:color w:val="1F4E79"/>
        </w:rPr>
        <w:lastRenderedPageBreak/>
        <w:t>Appendix</w:t>
      </w:r>
      <w:bookmarkEnd w:id="12"/>
    </w:p>
    <w:p w14:paraId="4806B7BE" w14:textId="77777777" w:rsidR="000A4D0D" w:rsidRDefault="000A4D0D" w:rsidP="000A4D0D"/>
    <w:p w14:paraId="74782F92" w14:textId="48D58586" w:rsidR="00906D68" w:rsidRDefault="00906D68">
      <w:pPr>
        <w:pStyle w:val="Heading2"/>
        <w:rPr>
          <w:rFonts w:ascii="Times New Roman" w:eastAsia="Times New Roman" w:hAnsi="Times New Roman" w:cs="Times New Roman"/>
          <w:color w:val="1F4E79"/>
        </w:rPr>
      </w:pPr>
      <w:r>
        <w:rPr>
          <w:rFonts w:ascii="Times New Roman" w:eastAsia="Times New Roman" w:hAnsi="Times New Roman" w:cs="Times New Roman"/>
          <w:color w:val="1F4E79"/>
        </w:rPr>
        <w:t>Appendix A: Source Code</w:t>
      </w:r>
    </w:p>
    <w:p w14:paraId="664A6E1C" w14:textId="631BA30D" w:rsidR="00906D68" w:rsidRPr="00906D68" w:rsidRDefault="00906D68" w:rsidP="00906D68">
      <w:hyperlink r:id="rId55" w:history="1">
        <w:r w:rsidRPr="00906D68">
          <w:rPr>
            <w:rStyle w:val="Hyperlink"/>
          </w:rPr>
          <w:t>https://github.com/SUBHR4NSHU/NODEBASE-1</w:t>
        </w:r>
      </w:hyperlink>
    </w:p>
    <w:p w14:paraId="44C3C82B" w14:textId="7B524940" w:rsidR="000A4D0D" w:rsidRDefault="000A4D0D" w:rsidP="000A4D0D">
      <w:pPr>
        <w:pStyle w:val="Heading2"/>
      </w:pPr>
      <w:r>
        <w:rPr>
          <w:rFonts w:ascii="Times New Roman" w:eastAsia="Times New Roman" w:hAnsi="Times New Roman" w:cs="Times New Roman"/>
          <w:color w:val="1F4E79"/>
        </w:rPr>
        <w:t xml:space="preserve">Appendix </w:t>
      </w:r>
      <w:r w:rsidR="00906D68">
        <w:rPr>
          <w:rFonts w:ascii="Times New Roman" w:eastAsia="Times New Roman" w:hAnsi="Times New Roman" w:cs="Times New Roman"/>
          <w:color w:val="1F4E79"/>
        </w:rPr>
        <w:t>B</w:t>
      </w:r>
      <w:r>
        <w:rPr>
          <w:rFonts w:ascii="Times New Roman" w:eastAsia="Times New Roman" w:hAnsi="Times New Roman" w:cs="Times New Roman"/>
          <w:color w:val="1F4E79"/>
        </w:rPr>
        <w:t>: Node Type Reference</w:t>
      </w:r>
    </w:p>
    <w:p w14:paraId="25E2F2CA"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The following table provides a complete reference for all node types implemented in NODEBASE, including their category, description, and configuration parameters.</w:t>
      </w:r>
    </w:p>
    <w:p w14:paraId="0E88E8B5" w14:textId="77777777" w:rsidR="000A4D0D" w:rsidRDefault="000A4D0D" w:rsidP="000A4D0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1381"/>
        <w:gridCol w:w="2587"/>
        <w:gridCol w:w="2607"/>
      </w:tblGrid>
      <w:tr w:rsidR="000A4D0D" w14:paraId="7565AD1E" w14:textId="77777777" w:rsidTr="008A4042">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5541982" w14:textId="77777777" w:rsidR="000A4D0D" w:rsidRDefault="000A4D0D" w:rsidP="008A4042">
            <w:pPr>
              <w:jc w:val="center"/>
            </w:pPr>
            <w:r>
              <w:rPr>
                <w:rFonts w:ascii="Times New Roman" w:eastAsia="Times New Roman" w:hAnsi="Times New Roman" w:cs="Times New Roman"/>
                <w:b/>
                <w:bCs/>
                <w:color w:val="FFFFFF"/>
                <w:sz w:val="20"/>
                <w:szCs w:val="20"/>
              </w:rPr>
              <w:t>Node Type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635B14" w14:textId="77777777" w:rsidR="000A4D0D" w:rsidRDefault="000A4D0D" w:rsidP="008A4042">
            <w:pPr>
              <w:jc w:val="center"/>
            </w:pPr>
            <w:r>
              <w:rPr>
                <w:rFonts w:ascii="Times New Roman" w:eastAsia="Times New Roman" w:hAnsi="Times New Roman" w:cs="Times New Roman"/>
                <w:b/>
                <w:bCs/>
                <w:color w:val="FFFFFF"/>
                <w:sz w:val="20"/>
                <w:szCs w:val="20"/>
              </w:rPr>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CA9F9B6" w14:textId="77777777" w:rsidR="000A4D0D" w:rsidRDefault="000A4D0D" w:rsidP="008A4042">
            <w:pPr>
              <w:jc w:val="center"/>
            </w:pPr>
            <w:r>
              <w:rPr>
                <w:rFonts w:ascii="Times New Roman" w:eastAsia="Times New Roman" w:hAnsi="Times New Roman" w:cs="Times New Roman"/>
                <w:b/>
                <w:bCs/>
                <w:color w:val="FFFFFF"/>
                <w:sz w:val="20"/>
                <w:szCs w:val="20"/>
              </w:rPr>
              <w:t>Description</w:t>
            </w:r>
          </w:p>
        </w:tc>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DDA73C" w14:textId="77777777" w:rsidR="000A4D0D" w:rsidRDefault="000A4D0D" w:rsidP="008A4042">
            <w:pPr>
              <w:jc w:val="center"/>
            </w:pPr>
            <w:r>
              <w:rPr>
                <w:rFonts w:ascii="Times New Roman" w:eastAsia="Times New Roman" w:hAnsi="Times New Roman" w:cs="Times New Roman"/>
                <w:b/>
                <w:bCs/>
                <w:color w:val="FFFFFF"/>
                <w:sz w:val="20"/>
                <w:szCs w:val="20"/>
              </w:rPr>
              <w:t>Key Config Parameters</w:t>
            </w:r>
          </w:p>
        </w:tc>
      </w:tr>
      <w:tr w:rsidR="000A4D0D" w14:paraId="311BC8CD"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F4FB5" w14:textId="77777777" w:rsidR="000A4D0D" w:rsidRDefault="000A4D0D" w:rsidP="008A4042">
            <w:r>
              <w:rPr>
                <w:rFonts w:ascii="Times New Roman" w:eastAsia="Times New Roman" w:hAnsi="Times New Roman" w:cs="Times New Roman"/>
                <w:sz w:val="18"/>
                <w:szCs w:val="18"/>
              </w:rPr>
              <w:t>INITIAL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1BDAD" w14:textId="77777777" w:rsidR="000A4D0D" w:rsidRDefault="000A4D0D" w:rsidP="008A4042">
            <w:r>
              <w:rPr>
                <w:rFonts w:ascii="Times New Roman" w:eastAsia="Times New Roman" w:hAnsi="Times New Roman" w:cs="Times New Roman"/>
                <w:sz w:val="18"/>
                <w:szCs w:val="18"/>
              </w:rPr>
              <w:t>Utility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67767" w14:textId="77777777" w:rsidR="000A4D0D" w:rsidRDefault="000A4D0D" w:rsidP="008A4042">
            <w:r>
              <w:rPr>
                <w:rFonts w:ascii="Times New Roman" w:eastAsia="Times New Roman" w:hAnsi="Times New Roman" w:cs="Times New Roman"/>
                <w:sz w:val="18"/>
                <w:szCs w:val="18"/>
              </w:rPr>
              <w:t>Default starting node for new workflows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F9749" w14:textId="77777777" w:rsidR="000A4D0D" w:rsidRDefault="000A4D0D" w:rsidP="008A4042">
            <w:r>
              <w:rPr>
                <w:rFonts w:ascii="Times New Roman" w:eastAsia="Times New Roman" w:hAnsi="Times New Roman" w:cs="Times New Roman"/>
                <w:sz w:val="18"/>
                <w:szCs w:val="18"/>
              </w:rPr>
              <w:t>None</w:t>
            </w:r>
          </w:p>
        </w:tc>
      </w:tr>
      <w:tr w:rsidR="000A4D0D" w14:paraId="26DD39ED"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F32EED" w14:textId="77777777" w:rsidR="000A4D0D" w:rsidRDefault="000A4D0D" w:rsidP="008A4042">
            <w:r>
              <w:rPr>
                <w:rFonts w:ascii="Times New Roman" w:eastAsia="Times New Roman" w:hAnsi="Times New Roman" w:cs="Times New Roman"/>
                <w:sz w:val="18"/>
                <w:szCs w:val="18"/>
              </w:rPr>
              <w:t>MANUAL_TRIGGER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5BF465" w14:textId="77777777" w:rsidR="000A4D0D" w:rsidRDefault="000A4D0D" w:rsidP="008A4042">
            <w:r>
              <w:rPr>
                <w:rFonts w:ascii="Times New Roman" w:eastAsia="Times New Roman" w:hAnsi="Times New Roman" w:cs="Times New Roman"/>
                <w:sz w:val="18"/>
                <w:szCs w:val="18"/>
              </w:rPr>
              <w:t>Trigger</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BB864F" w14:textId="77777777" w:rsidR="000A4D0D" w:rsidRDefault="000A4D0D" w:rsidP="008A4042">
            <w:r>
              <w:rPr>
                <w:rFonts w:ascii="Times New Roman" w:eastAsia="Times New Roman" w:hAnsi="Times New Roman" w:cs="Times New Roman"/>
                <w:sz w:val="18"/>
                <w:szCs w:val="18"/>
              </w:rPr>
              <w:t>Initiates execution via the editor's "Execute" button</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1C4058" w14:textId="77777777" w:rsidR="000A4D0D" w:rsidRDefault="000A4D0D" w:rsidP="008A4042">
            <w:r>
              <w:rPr>
                <w:rFonts w:ascii="Times New Roman" w:eastAsia="Times New Roman" w:hAnsi="Times New Roman" w:cs="Times New Roman"/>
                <w:sz w:val="18"/>
                <w:szCs w:val="18"/>
              </w:rPr>
              <w:t>None</w:t>
            </w:r>
          </w:p>
        </w:tc>
      </w:tr>
      <w:tr w:rsidR="000A4D0D" w14:paraId="1F6FFC7B"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3F74B" w14:textId="77777777" w:rsidR="000A4D0D" w:rsidRDefault="000A4D0D" w:rsidP="008A4042">
            <w:r>
              <w:rPr>
                <w:rFonts w:ascii="Times New Roman" w:eastAsia="Times New Roman" w:hAnsi="Times New Roman" w:cs="Times New Roman"/>
                <w:sz w:val="18"/>
                <w:szCs w:val="18"/>
              </w:rPr>
              <w:t>HTTP_REQUEST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2A296" w14:textId="77777777" w:rsidR="000A4D0D" w:rsidRDefault="000A4D0D" w:rsidP="008A4042">
            <w:r>
              <w:rPr>
                <w:rFonts w:ascii="Times New Roman" w:eastAsia="Times New Roman" w:hAnsi="Times New Roman" w:cs="Times New Roman"/>
                <w:sz w:val="18"/>
                <w:szCs w:val="18"/>
              </w:rPr>
              <w:t>Trigger/Action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3F9A8" w14:textId="77777777" w:rsidR="000A4D0D" w:rsidRDefault="000A4D0D" w:rsidP="008A4042">
            <w:r>
              <w:rPr>
                <w:rFonts w:ascii="Times New Roman" w:eastAsia="Times New Roman" w:hAnsi="Times New Roman" w:cs="Times New Roman"/>
                <w:sz w:val="18"/>
                <w:szCs w:val="18"/>
              </w:rPr>
              <w:t>Makes an outbound HTTP request to a specified URL</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D7F77" w14:textId="77777777" w:rsidR="000A4D0D" w:rsidRDefault="000A4D0D" w:rsidP="008A4042">
            <w:r>
              <w:rPr>
                <w:rFonts w:ascii="Times New Roman" w:eastAsia="Times New Roman" w:hAnsi="Times New Roman" w:cs="Times New Roman"/>
                <w:sz w:val="18"/>
                <w:szCs w:val="18"/>
              </w:rPr>
              <w:t>URL, Method, Headers, Body</w:t>
            </w:r>
          </w:p>
        </w:tc>
      </w:tr>
      <w:tr w:rsidR="000A4D0D" w14:paraId="091E4BF5"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35C517" w14:textId="77777777" w:rsidR="000A4D0D" w:rsidRDefault="000A4D0D" w:rsidP="008A4042">
            <w:r>
              <w:rPr>
                <w:rFonts w:ascii="Times New Roman" w:eastAsia="Times New Roman" w:hAnsi="Times New Roman" w:cs="Times New Roman"/>
                <w:sz w:val="18"/>
                <w:szCs w:val="18"/>
              </w:rPr>
              <w:t>GOOGLE_FORM_TRIGGER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D6C4FD" w14:textId="77777777" w:rsidR="000A4D0D" w:rsidRDefault="000A4D0D" w:rsidP="008A4042">
            <w:r>
              <w:rPr>
                <w:rFonts w:ascii="Times New Roman" w:eastAsia="Times New Roman" w:hAnsi="Times New Roman" w:cs="Times New Roman"/>
                <w:sz w:val="18"/>
                <w:szCs w:val="18"/>
              </w:rPr>
              <w:t>Trigger</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50229D" w14:textId="77777777" w:rsidR="000A4D0D" w:rsidRDefault="000A4D0D" w:rsidP="008A4042">
            <w:r>
              <w:rPr>
                <w:rFonts w:ascii="Times New Roman" w:eastAsia="Times New Roman" w:hAnsi="Times New Roman" w:cs="Times New Roman"/>
                <w:sz w:val="18"/>
                <w:szCs w:val="18"/>
              </w:rPr>
              <w:t>Activates on Google Form submission via webhook</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4C8885" w14:textId="77777777" w:rsidR="000A4D0D" w:rsidRDefault="000A4D0D" w:rsidP="008A4042">
            <w:r>
              <w:rPr>
                <w:rFonts w:ascii="Times New Roman" w:eastAsia="Times New Roman" w:hAnsi="Times New Roman" w:cs="Times New Roman"/>
                <w:sz w:val="18"/>
                <w:szCs w:val="18"/>
              </w:rPr>
              <w:t>Form ID, Webhook URL</w:t>
            </w:r>
          </w:p>
        </w:tc>
      </w:tr>
      <w:tr w:rsidR="000A4D0D" w14:paraId="56508F10"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4B05F" w14:textId="77777777" w:rsidR="000A4D0D" w:rsidRDefault="000A4D0D" w:rsidP="008A4042">
            <w:r>
              <w:rPr>
                <w:rFonts w:ascii="Times New Roman" w:eastAsia="Times New Roman" w:hAnsi="Times New Roman" w:cs="Times New Roman"/>
                <w:sz w:val="18"/>
                <w:szCs w:val="18"/>
              </w:rPr>
              <w:t>STRIPE_TRIGGER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F1975" w14:textId="77777777" w:rsidR="000A4D0D" w:rsidRDefault="000A4D0D" w:rsidP="008A4042">
            <w:r>
              <w:rPr>
                <w:rFonts w:ascii="Times New Roman" w:eastAsia="Times New Roman" w:hAnsi="Times New Roman" w:cs="Times New Roman"/>
                <w:sz w:val="18"/>
                <w:szCs w:val="18"/>
              </w:rPr>
              <w:t>Trigger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07B63" w14:textId="77777777" w:rsidR="000A4D0D" w:rsidRDefault="000A4D0D" w:rsidP="008A4042">
            <w:r>
              <w:rPr>
                <w:rFonts w:ascii="Times New Roman" w:eastAsia="Times New Roman" w:hAnsi="Times New Roman" w:cs="Times New Roman"/>
                <w:sz w:val="18"/>
                <w:szCs w:val="18"/>
              </w:rPr>
              <w:t>Activates on Stripe payment event via webhook</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A75A8" w14:textId="77777777" w:rsidR="000A4D0D" w:rsidRDefault="000A4D0D" w:rsidP="008A4042">
            <w:r>
              <w:rPr>
                <w:rFonts w:ascii="Times New Roman" w:eastAsia="Times New Roman" w:hAnsi="Times New Roman" w:cs="Times New Roman"/>
                <w:sz w:val="18"/>
                <w:szCs w:val="18"/>
              </w:rPr>
              <w:t>Event Type, Webhook Secret</w:t>
            </w:r>
          </w:p>
        </w:tc>
      </w:tr>
      <w:tr w:rsidR="000A4D0D" w14:paraId="76E3035C"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8D3B44" w14:textId="77777777" w:rsidR="000A4D0D" w:rsidRDefault="000A4D0D" w:rsidP="008A4042">
            <w:r>
              <w:rPr>
                <w:rFonts w:ascii="Times New Roman" w:eastAsia="Times New Roman" w:hAnsi="Times New Roman" w:cs="Times New Roman"/>
                <w:sz w:val="18"/>
                <w:szCs w:val="18"/>
              </w:rPr>
              <w:t>OPENAI</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279378" w14:textId="77777777" w:rsidR="000A4D0D" w:rsidRDefault="000A4D0D" w:rsidP="008A4042">
            <w:r>
              <w:rPr>
                <w:rFonts w:ascii="Times New Roman" w:eastAsia="Times New Roman" w:hAnsi="Times New Roman" w:cs="Times New Roman"/>
                <w:sz w:val="18"/>
                <w:szCs w:val="18"/>
              </w:rPr>
              <w:t>AI Processor</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512E80" w14:textId="77777777" w:rsidR="000A4D0D" w:rsidRDefault="000A4D0D" w:rsidP="008A4042">
            <w:r>
              <w:rPr>
                <w:rFonts w:ascii="Times New Roman" w:eastAsia="Times New Roman" w:hAnsi="Times New Roman" w:cs="Times New Roman"/>
                <w:sz w:val="18"/>
                <w:szCs w:val="18"/>
              </w:rPr>
              <w:t>Sends a prompt to OpenAI GPT and returns text output</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71980D" w14:textId="77777777" w:rsidR="000A4D0D" w:rsidRDefault="000A4D0D" w:rsidP="008A4042">
            <w:r>
              <w:rPr>
                <w:rFonts w:ascii="Times New Roman" w:eastAsia="Times New Roman" w:hAnsi="Times New Roman" w:cs="Times New Roman"/>
                <w:sz w:val="18"/>
                <w:szCs w:val="18"/>
              </w:rPr>
              <w:t>Model, Prompt, Credential</w:t>
            </w:r>
          </w:p>
        </w:tc>
      </w:tr>
      <w:tr w:rsidR="000A4D0D" w14:paraId="3D3BCA1C"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4DC0D" w14:textId="77777777" w:rsidR="000A4D0D" w:rsidRDefault="000A4D0D" w:rsidP="008A4042">
            <w:r>
              <w:rPr>
                <w:rFonts w:ascii="Times New Roman" w:eastAsia="Times New Roman" w:hAnsi="Times New Roman" w:cs="Times New Roman"/>
                <w:sz w:val="18"/>
                <w:szCs w:val="18"/>
              </w:rPr>
              <w:t>GEMINI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AD3D7" w14:textId="77777777" w:rsidR="000A4D0D" w:rsidRDefault="000A4D0D" w:rsidP="008A4042">
            <w:r>
              <w:rPr>
                <w:rFonts w:ascii="Times New Roman" w:eastAsia="Times New Roman" w:hAnsi="Times New Roman" w:cs="Times New Roman"/>
                <w:sz w:val="18"/>
                <w:szCs w:val="18"/>
              </w:rPr>
              <w:t>AI Processor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D8EFC" w14:textId="77777777" w:rsidR="000A4D0D" w:rsidRDefault="000A4D0D" w:rsidP="008A4042">
            <w:r>
              <w:rPr>
                <w:rFonts w:ascii="Times New Roman" w:eastAsia="Times New Roman" w:hAnsi="Times New Roman" w:cs="Times New Roman"/>
                <w:sz w:val="18"/>
                <w:szCs w:val="18"/>
              </w:rPr>
              <w:t>Sends a prompt to Google Gemini and returns text output</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33602" w14:textId="77777777" w:rsidR="000A4D0D" w:rsidRDefault="000A4D0D" w:rsidP="008A4042">
            <w:r>
              <w:rPr>
                <w:rFonts w:ascii="Times New Roman" w:eastAsia="Times New Roman" w:hAnsi="Times New Roman" w:cs="Times New Roman"/>
                <w:sz w:val="18"/>
                <w:szCs w:val="18"/>
              </w:rPr>
              <w:t>Model, Prompt, Credential</w:t>
            </w:r>
          </w:p>
        </w:tc>
      </w:tr>
      <w:tr w:rsidR="000A4D0D" w14:paraId="4B28C265"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C576C7" w14:textId="77777777" w:rsidR="000A4D0D" w:rsidRDefault="000A4D0D" w:rsidP="008A4042">
            <w:r>
              <w:rPr>
                <w:rFonts w:ascii="Times New Roman" w:eastAsia="Times New Roman" w:hAnsi="Times New Roman" w:cs="Times New Roman"/>
                <w:sz w:val="18"/>
                <w:szCs w:val="18"/>
              </w:rPr>
              <w:t>ANTHROPIC</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6A8BA1" w14:textId="77777777" w:rsidR="000A4D0D" w:rsidRDefault="000A4D0D" w:rsidP="008A4042">
            <w:r>
              <w:rPr>
                <w:rFonts w:ascii="Times New Roman" w:eastAsia="Times New Roman" w:hAnsi="Times New Roman" w:cs="Times New Roman"/>
                <w:sz w:val="18"/>
                <w:szCs w:val="18"/>
              </w:rPr>
              <w:t>AI Processor</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7B896F" w14:textId="77777777" w:rsidR="000A4D0D" w:rsidRDefault="000A4D0D" w:rsidP="008A4042">
            <w:r>
              <w:rPr>
                <w:rFonts w:ascii="Times New Roman" w:eastAsia="Times New Roman" w:hAnsi="Times New Roman" w:cs="Times New Roman"/>
                <w:sz w:val="18"/>
                <w:szCs w:val="18"/>
              </w:rPr>
              <w:t>Sends a prompt to Anthropic Claude and returns text output</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546163" w14:textId="77777777" w:rsidR="000A4D0D" w:rsidRDefault="000A4D0D" w:rsidP="008A4042">
            <w:r>
              <w:rPr>
                <w:rFonts w:ascii="Times New Roman" w:eastAsia="Times New Roman" w:hAnsi="Times New Roman" w:cs="Times New Roman"/>
                <w:sz w:val="18"/>
                <w:szCs w:val="18"/>
              </w:rPr>
              <w:t>Model, Prompt, Credential</w:t>
            </w:r>
          </w:p>
        </w:tc>
      </w:tr>
      <w:tr w:rsidR="000A4D0D" w14:paraId="1E5BD46F"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675B4" w14:textId="77777777" w:rsidR="000A4D0D" w:rsidRDefault="000A4D0D" w:rsidP="008A4042">
            <w:r>
              <w:rPr>
                <w:rFonts w:ascii="Times New Roman" w:eastAsia="Times New Roman" w:hAnsi="Times New Roman" w:cs="Times New Roman"/>
                <w:sz w:val="18"/>
                <w:szCs w:val="18"/>
              </w:rPr>
              <w:t>SLACK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E727F" w14:textId="77777777" w:rsidR="000A4D0D" w:rsidRDefault="000A4D0D" w:rsidP="008A4042">
            <w:r>
              <w:rPr>
                <w:rFonts w:ascii="Times New Roman" w:eastAsia="Times New Roman" w:hAnsi="Times New Roman" w:cs="Times New Roman"/>
                <w:sz w:val="18"/>
                <w:szCs w:val="18"/>
              </w:rPr>
              <w:t>Action/Output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B78EF" w14:textId="77777777" w:rsidR="000A4D0D" w:rsidRDefault="000A4D0D" w:rsidP="008A4042">
            <w:r>
              <w:rPr>
                <w:rFonts w:ascii="Times New Roman" w:eastAsia="Times New Roman" w:hAnsi="Times New Roman" w:cs="Times New Roman"/>
                <w:sz w:val="18"/>
                <w:szCs w:val="18"/>
              </w:rPr>
              <w:t>Sends a message to a Slack channel via webhook</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B39F9" w14:textId="77777777" w:rsidR="000A4D0D" w:rsidRDefault="000A4D0D" w:rsidP="008A4042">
            <w:r>
              <w:rPr>
                <w:rFonts w:ascii="Times New Roman" w:eastAsia="Times New Roman" w:hAnsi="Times New Roman" w:cs="Times New Roman"/>
                <w:sz w:val="18"/>
                <w:szCs w:val="18"/>
              </w:rPr>
              <w:t>Webhook URL, Message Content</w:t>
            </w:r>
          </w:p>
        </w:tc>
      </w:tr>
      <w:tr w:rsidR="000A4D0D" w14:paraId="00219916"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F16B09" w14:textId="77777777" w:rsidR="000A4D0D" w:rsidRDefault="000A4D0D" w:rsidP="008A4042">
            <w:r>
              <w:rPr>
                <w:rFonts w:ascii="Times New Roman" w:eastAsia="Times New Roman" w:hAnsi="Times New Roman" w:cs="Times New Roman"/>
                <w:sz w:val="18"/>
                <w:szCs w:val="18"/>
              </w:rPr>
              <w:t>DISCORD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A40167" w14:textId="77777777" w:rsidR="000A4D0D" w:rsidRDefault="000A4D0D" w:rsidP="008A4042">
            <w:r>
              <w:rPr>
                <w:rFonts w:ascii="Times New Roman" w:eastAsia="Times New Roman" w:hAnsi="Times New Roman" w:cs="Times New Roman"/>
                <w:sz w:val="18"/>
                <w:szCs w:val="18"/>
              </w:rPr>
              <w:t>Action/Output</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D68AAE" w14:textId="77777777" w:rsidR="000A4D0D" w:rsidRDefault="000A4D0D" w:rsidP="008A4042">
            <w:r>
              <w:rPr>
                <w:rFonts w:ascii="Times New Roman" w:eastAsia="Times New Roman" w:hAnsi="Times New Roman" w:cs="Times New Roman"/>
                <w:sz w:val="18"/>
                <w:szCs w:val="18"/>
              </w:rPr>
              <w:t>Sends a message to a Discord channel via webhook</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93333D" w14:textId="77777777" w:rsidR="000A4D0D" w:rsidRDefault="000A4D0D" w:rsidP="008A4042">
            <w:r>
              <w:rPr>
                <w:rFonts w:ascii="Times New Roman" w:eastAsia="Times New Roman" w:hAnsi="Times New Roman" w:cs="Times New Roman"/>
                <w:sz w:val="18"/>
                <w:szCs w:val="18"/>
              </w:rPr>
              <w:t>Webhook URL, Message Content</w:t>
            </w:r>
          </w:p>
        </w:tc>
      </w:tr>
    </w:tbl>
    <w:p w14:paraId="23FA8004" w14:textId="77777777" w:rsidR="000A4D0D" w:rsidRDefault="000A4D0D" w:rsidP="000A4D0D"/>
    <w:p w14:paraId="5C0DD492" w14:textId="575A1E98" w:rsidR="000A4D0D" w:rsidRDefault="000A4D0D" w:rsidP="000A4D0D">
      <w:pPr>
        <w:pStyle w:val="Heading2"/>
      </w:pPr>
      <w:r>
        <w:rPr>
          <w:rFonts w:ascii="Times New Roman" w:eastAsia="Times New Roman" w:hAnsi="Times New Roman" w:cs="Times New Roman"/>
          <w:color w:val="1F4E79"/>
        </w:rPr>
        <w:lastRenderedPageBreak/>
        <w:t xml:space="preserve">Appendix </w:t>
      </w:r>
      <w:r w:rsidR="00906D68">
        <w:rPr>
          <w:rFonts w:ascii="Times New Roman" w:eastAsia="Times New Roman" w:hAnsi="Times New Roman" w:cs="Times New Roman"/>
          <w:color w:val="1F4E79"/>
        </w:rPr>
        <w:t>C</w:t>
      </w:r>
      <w:r>
        <w:rPr>
          <w:rFonts w:ascii="Times New Roman" w:eastAsia="Times New Roman" w:hAnsi="Times New Roman" w:cs="Times New Roman"/>
          <w:color w:val="1F4E79"/>
        </w:rPr>
        <w:t>: Credential Type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000"/>
        <w:gridCol w:w="2826"/>
      </w:tblGrid>
      <w:tr w:rsidR="000A4D0D" w14:paraId="41C5A4B8" w14:textId="77777777" w:rsidTr="008A4042">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A0D955" w14:textId="77777777" w:rsidR="000A4D0D" w:rsidRDefault="000A4D0D" w:rsidP="008A4042">
            <w:pPr>
              <w:jc w:val="center"/>
            </w:pPr>
            <w:r>
              <w:rPr>
                <w:rFonts w:ascii="Times New Roman" w:eastAsia="Times New Roman" w:hAnsi="Times New Roman" w:cs="Times New Roman"/>
                <w:b/>
                <w:bCs/>
                <w:color w:val="FFFFFF"/>
                <w:sz w:val="20"/>
                <w:szCs w:val="20"/>
              </w:rPr>
              <w:t>Credential Type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BE41C2" w14:textId="77777777" w:rsidR="000A4D0D" w:rsidRDefault="000A4D0D" w:rsidP="008A4042">
            <w:pPr>
              <w:jc w:val="center"/>
            </w:pPr>
            <w:r>
              <w:rPr>
                <w:rFonts w:ascii="Times New Roman" w:eastAsia="Times New Roman" w:hAnsi="Times New Roman" w:cs="Times New Roman"/>
                <w:b/>
                <w:bCs/>
                <w:color w:val="FFFFFF"/>
                <w:sz w:val="20"/>
                <w:szCs w:val="20"/>
              </w:rPr>
              <w:t>Provider</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ED8BEF" w14:textId="77777777" w:rsidR="000A4D0D" w:rsidRDefault="000A4D0D" w:rsidP="008A4042">
            <w:pPr>
              <w:jc w:val="center"/>
            </w:pPr>
            <w:r>
              <w:rPr>
                <w:rFonts w:ascii="Times New Roman" w:eastAsia="Times New Roman" w:hAnsi="Times New Roman" w:cs="Times New Roman"/>
                <w:b/>
                <w:bCs/>
                <w:color w:val="FFFFFF"/>
                <w:sz w:val="20"/>
                <w:szCs w:val="20"/>
              </w:rPr>
              <w:t>API Key Obtainment URL</w:t>
            </w:r>
          </w:p>
        </w:tc>
        <w:tc>
          <w:tcPr>
            <w:tcW w:w="2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1E5592" w14:textId="77777777" w:rsidR="000A4D0D" w:rsidRDefault="000A4D0D" w:rsidP="008A4042">
            <w:pPr>
              <w:jc w:val="center"/>
            </w:pPr>
            <w:r>
              <w:rPr>
                <w:rFonts w:ascii="Times New Roman" w:eastAsia="Times New Roman" w:hAnsi="Times New Roman" w:cs="Times New Roman"/>
                <w:b/>
                <w:bCs/>
                <w:color w:val="FFFFFF"/>
                <w:sz w:val="20"/>
                <w:szCs w:val="20"/>
              </w:rPr>
              <w:t>Usage in NODEBASE</w:t>
            </w:r>
          </w:p>
        </w:tc>
      </w:tr>
      <w:tr w:rsidR="000A4D0D" w14:paraId="52D75744"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D0926" w14:textId="77777777" w:rsidR="000A4D0D" w:rsidRDefault="000A4D0D" w:rsidP="008A4042">
            <w:r>
              <w:rPr>
                <w:rFonts w:ascii="Times New Roman" w:eastAsia="Times New Roman" w:hAnsi="Times New Roman" w:cs="Times New Roman"/>
                <w:sz w:val="18"/>
                <w:szCs w:val="18"/>
              </w:rPr>
              <w:t>OPENAI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4DCA1" w14:textId="77777777" w:rsidR="000A4D0D" w:rsidRDefault="000A4D0D" w:rsidP="008A4042">
            <w:r>
              <w:rPr>
                <w:rFonts w:ascii="Times New Roman" w:eastAsia="Times New Roman" w:hAnsi="Times New Roman" w:cs="Times New Roman"/>
                <w:sz w:val="18"/>
                <w:szCs w:val="18"/>
              </w:rPr>
              <w:t>OpenAI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106ED" w14:textId="77777777" w:rsidR="000A4D0D" w:rsidRDefault="000A4D0D" w:rsidP="008A4042">
            <w:r>
              <w:rPr>
                <w:rFonts w:ascii="Times New Roman" w:eastAsia="Times New Roman" w:hAnsi="Times New Roman" w:cs="Times New Roman"/>
                <w:sz w:val="18"/>
                <w:szCs w:val="18"/>
              </w:rPr>
              <w:t>https://platform.openai.com/api-keys</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35DEE" w14:textId="77777777" w:rsidR="000A4D0D" w:rsidRDefault="000A4D0D" w:rsidP="008A4042">
            <w:r>
              <w:rPr>
                <w:rFonts w:ascii="Times New Roman" w:eastAsia="Times New Roman" w:hAnsi="Times New Roman" w:cs="Times New Roman"/>
                <w:sz w:val="18"/>
                <w:szCs w:val="18"/>
              </w:rPr>
              <w:t>Required by OPENAI node</w:t>
            </w:r>
          </w:p>
        </w:tc>
      </w:tr>
      <w:tr w:rsidR="000A4D0D" w14:paraId="5FE9D3D8"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3BA372" w14:textId="77777777" w:rsidR="000A4D0D" w:rsidRDefault="000A4D0D" w:rsidP="008A4042">
            <w:r>
              <w:rPr>
                <w:rFonts w:ascii="Times New Roman" w:eastAsia="Times New Roman" w:hAnsi="Times New Roman" w:cs="Times New Roman"/>
                <w:sz w:val="18"/>
                <w:szCs w:val="18"/>
              </w:rPr>
              <w:t>ANTHROPIC</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FA1ACA" w14:textId="77777777" w:rsidR="000A4D0D" w:rsidRDefault="000A4D0D" w:rsidP="008A4042">
            <w:r>
              <w:rPr>
                <w:rFonts w:ascii="Times New Roman" w:eastAsia="Times New Roman" w:hAnsi="Times New Roman" w:cs="Times New Roman"/>
                <w:sz w:val="18"/>
                <w:szCs w:val="18"/>
              </w:rPr>
              <w:t>Anthropic</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E29113" w14:textId="77777777" w:rsidR="000A4D0D" w:rsidRDefault="000A4D0D" w:rsidP="008A4042">
            <w:r>
              <w:rPr>
                <w:rFonts w:ascii="Times New Roman" w:eastAsia="Times New Roman" w:hAnsi="Times New Roman" w:cs="Times New Roman"/>
                <w:sz w:val="18"/>
                <w:szCs w:val="18"/>
              </w:rPr>
              <w:t>https://console.anthropic.com/</w:t>
            </w:r>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E449A3" w14:textId="77777777" w:rsidR="000A4D0D" w:rsidRDefault="000A4D0D" w:rsidP="008A4042">
            <w:r>
              <w:rPr>
                <w:rFonts w:ascii="Times New Roman" w:eastAsia="Times New Roman" w:hAnsi="Times New Roman" w:cs="Times New Roman"/>
                <w:sz w:val="18"/>
                <w:szCs w:val="18"/>
              </w:rPr>
              <w:t>Required by ANTHROPIC node</w:t>
            </w:r>
          </w:p>
        </w:tc>
      </w:tr>
      <w:tr w:rsidR="000A4D0D" w14:paraId="03B7543D" w14:textId="77777777" w:rsidTr="008A404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0F94F" w14:textId="77777777" w:rsidR="000A4D0D" w:rsidRDefault="000A4D0D" w:rsidP="008A4042">
            <w:r>
              <w:rPr>
                <w:rFonts w:ascii="Times New Roman" w:eastAsia="Times New Roman" w:hAnsi="Times New Roman" w:cs="Times New Roman"/>
                <w:sz w:val="18"/>
                <w:szCs w:val="18"/>
              </w:rPr>
              <w:t>GEMINI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91E80" w14:textId="77777777" w:rsidR="000A4D0D" w:rsidRDefault="000A4D0D" w:rsidP="008A4042">
            <w:r>
              <w:rPr>
                <w:rFonts w:ascii="Times New Roman" w:eastAsia="Times New Roman" w:hAnsi="Times New Roman" w:cs="Times New Roman"/>
                <w:sz w:val="18"/>
                <w:szCs w:val="18"/>
              </w:rPr>
              <w:t>Google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3BCF7" w14:textId="77777777" w:rsidR="000A4D0D" w:rsidRDefault="000A4D0D" w:rsidP="008A4042">
            <w:r>
              <w:rPr>
                <w:rFonts w:ascii="Times New Roman" w:eastAsia="Times New Roman" w:hAnsi="Times New Roman" w:cs="Times New Roman"/>
                <w:sz w:val="18"/>
                <w:szCs w:val="18"/>
              </w:rPr>
              <w:t>https://aistudio.google.com/apikey</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50682" w14:textId="77777777" w:rsidR="000A4D0D" w:rsidRDefault="000A4D0D" w:rsidP="008A4042">
            <w:r>
              <w:rPr>
                <w:rFonts w:ascii="Times New Roman" w:eastAsia="Times New Roman" w:hAnsi="Times New Roman" w:cs="Times New Roman"/>
                <w:sz w:val="18"/>
                <w:szCs w:val="18"/>
              </w:rPr>
              <w:t>Required by GEMINI node</w:t>
            </w:r>
          </w:p>
        </w:tc>
      </w:tr>
    </w:tbl>
    <w:p w14:paraId="2B2765AE" w14:textId="77777777" w:rsidR="000A4D0D" w:rsidRDefault="000A4D0D" w:rsidP="000A4D0D"/>
    <w:p w14:paraId="21747C8F" w14:textId="415AF5C9" w:rsidR="000A4D0D" w:rsidRDefault="000A4D0D" w:rsidP="000A4D0D">
      <w:pPr>
        <w:pStyle w:val="Heading2"/>
      </w:pPr>
      <w:r>
        <w:rPr>
          <w:rFonts w:ascii="Times New Roman" w:eastAsia="Times New Roman" w:hAnsi="Times New Roman" w:cs="Times New Roman"/>
          <w:color w:val="1F4E79"/>
        </w:rPr>
        <w:t xml:space="preserve">Appendix </w:t>
      </w:r>
      <w:r w:rsidR="00906D68">
        <w:rPr>
          <w:rFonts w:ascii="Times New Roman" w:eastAsia="Times New Roman" w:hAnsi="Times New Roman" w:cs="Times New Roman"/>
          <w:color w:val="1F4E79"/>
        </w:rPr>
        <w:t>D</w:t>
      </w:r>
      <w:r>
        <w:rPr>
          <w:rFonts w:ascii="Times New Roman" w:eastAsia="Times New Roman" w:hAnsi="Times New Roman" w:cs="Times New Roman"/>
          <w:color w:val="1F4E79"/>
        </w:rPr>
        <w:t>: Environment Variables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040"/>
        <w:gridCol w:w="5488"/>
      </w:tblGrid>
      <w:tr w:rsidR="000A4D0D" w14:paraId="4968845F" w14:textId="77777777" w:rsidTr="008A4042">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DB4435" w14:textId="77777777" w:rsidR="000A4D0D" w:rsidRDefault="000A4D0D" w:rsidP="008A4042">
            <w:pPr>
              <w:jc w:val="center"/>
            </w:pPr>
            <w:r>
              <w:rPr>
                <w:rFonts w:ascii="Times New Roman" w:eastAsia="Times New Roman" w:hAnsi="Times New Roman" w:cs="Times New Roman"/>
                <w:b/>
                <w:bCs/>
                <w:color w:val="FFFFFF"/>
                <w:sz w:val="20"/>
                <w:szCs w:val="20"/>
              </w:rPr>
              <w:t>Variable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2D458F4" w14:textId="77777777" w:rsidR="000A4D0D" w:rsidRDefault="000A4D0D" w:rsidP="008A4042">
            <w:pPr>
              <w:jc w:val="center"/>
            </w:pPr>
            <w:r>
              <w:rPr>
                <w:rFonts w:ascii="Times New Roman" w:eastAsia="Times New Roman" w:hAnsi="Times New Roman" w:cs="Times New Roman"/>
                <w:b/>
                <w:bCs/>
                <w:color w:val="FFFFFF"/>
                <w:sz w:val="20"/>
                <w:szCs w:val="20"/>
              </w:rPr>
              <w:t>Required</w:t>
            </w:r>
          </w:p>
        </w:tc>
        <w:tc>
          <w:tcPr>
            <w:tcW w:w="5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656F38" w14:textId="77777777" w:rsidR="000A4D0D" w:rsidRDefault="000A4D0D" w:rsidP="008A4042">
            <w:pPr>
              <w:jc w:val="center"/>
            </w:pPr>
            <w:r>
              <w:rPr>
                <w:rFonts w:ascii="Times New Roman" w:eastAsia="Times New Roman" w:hAnsi="Times New Roman" w:cs="Times New Roman"/>
                <w:b/>
                <w:bCs/>
                <w:color w:val="FFFFFF"/>
                <w:sz w:val="20"/>
                <w:szCs w:val="20"/>
              </w:rPr>
              <w:t>Description</w:t>
            </w:r>
          </w:p>
        </w:tc>
      </w:tr>
      <w:tr w:rsidR="000A4D0D" w14:paraId="590CE2F8"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AFFDC" w14:textId="77777777" w:rsidR="000A4D0D" w:rsidRDefault="000A4D0D" w:rsidP="008A4042">
            <w:r>
              <w:rPr>
                <w:rFonts w:ascii="Times New Roman" w:eastAsia="Times New Roman" w:hAnsi="Times New Roman" w:cs="Times New Roman"/>
                <w:sz w:val="18"/>
                <w:szCs w:val="18"/>
              </w:rPr>
              <w:t>DATABASE_URL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68279" w14:textId="77777777" w:rsidR="000A4D0D" w:rsidRDefault="000A4D0D" w:rsidP="008A4042">
            <w:r>
              <w:rPr>
                <w:rFonts w:ascii="Times New Roman" w:eastAsia="Times New Roman" w:hAnsi="Times New Roman" w:cs="Times New Roman"/>
                <w:sz w:val="18"/>
                <w:szCs w:val="18"/>
              </w:rPr>
              <w:t>Yes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836D9" w14:textId="77777777" w:rsidR="000A4D0D" w:rsidRDefault="000A4D0D" w:rsidP="008A4042">
            <w:r>
              <w:rPr>
                <w:rFonts w:ascii="Times New Roman" w:eastAsia="Times New Roman" w:hAnsi="Times New Roman" w:cs="Times New Roman"/>
                <w:sz w:val="18"/>
                <w:szCs w:val="18"/>
              </w:rPr>
              <w:t>PostgreSQL connection string (e.g., postgresql://user:pass@host/db)</w:t>
            </w:r>
          </w:p>
        </w:tc>
      </w:tr>
      <w:tr w:rsidR="000A4D0D" w14:paraId="37973BA1"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6C3083" w14:textId="77777777" w:rsidR="000A4D0D" w:rsidRDefault="000A4D0D" w:rsidP="008A4042">
            <w:r>
              <w:rPr>
                <w:rFonts w:ascii="Times New Roman" w:eastAsia="Times New Roman" w:hAnsi="Times New Roman" w:cs="Times New Roman"/>
                <w:sz w:val="18"/>
                <w:szCs w:val="18"/>
              </w:rPr>
              <w:t>INNGEST_EVENT_KEY</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8E0B6C" w14:textId="77777777" w:rsidR="000A4D0D" w:rsidRDefault="000A4D0D" w:rsidP="008A4042">
            <w:r>
              <w:rPr>
                <w:rFonts w:ascii="Times New Roman" w:eastAsia="Times New Roman" w:hAnsi="Times New Roman" w:cs="Times New Roman"/>
                <w:sz w:val="18"/>
                <w:szCs w:val="18"/>
              </w:rPr>
              <w:t>Yes</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59156A" w14:textId="77777777" w:rsidR="000A4D0D" w:rsidRDefault="000A4D0D" w:rsidP="008A4042">
            <w:r>
              <w:rPr>
                <w:rFonts w:ascii="Times New Roman" w:eastAsia="Times New Roman" w:hAnsi="Times New Roman" w:cs="Times New Roman"/>
                <w:sz w:val="18"/>
                <w:szCs w:val="18"/>
              </w:rPr>
              <w:t>Inngest event bus authentication key</w:t>
            </w:r>
          </w:p>
        </w:tc>
      </w:tr>
      <w:tr w:rsidR="000A4D0D" w14:paraId="725BBF4F"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76B33" w14:textId="77777777" w:rsidR="000A4D0D" w:rsidRDefault="000A4D0D" w:rsidP="008A4042">
            <w:r>
              <w:rPr>
                <w:rFonts w:ascii="Times New Roman" w:eastAsia="Times New Roman" w:hAnsi="Times New Roman" w:cs="Times New Roman"/>
                <w:sz w:val="18"/>
                <w:szCs w:val="18"/>
              </w:rPr>
              <w:t>INNGEST_SIGNING_KEY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869F4" w14:textId="77777777" w:rsidR="000A4D0D" w:rsidRDefault="000A4D0D" w:rsidP="008A4042">
            <w:r>
              <w:rPr>
                <w:rFonts w:ascii="Times New Roman" w:eastAsia="Times New Roman" w:hAnsi="Times New Roman" w:cs="Times New Roman"/>
                <w:sz w:val="18"/>
                <w:szCs w:val="18"/>
              </w:rPr>
              <w:t>Yes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59B17" w14:textId="77777777" w:rsidR="000A4D0D" w:rsidRDefault="000A4D0D" w:rsidP="008A4042">
            <w:r>
              <w:rPr>
                <w:rFonts w:ascii="Times New Roman" w:eastAsia="Times New Roman" w:hAnsi="Times New Roman" w:cs="Times New Roman"/>
                <w:sz w:val="18"/>
                <w:szCs w:val="18"/>
              </w:rPr>
              <w:t>Inngest webhook signing key for request validation</w:t>
            </w:r>
          </w:p>
        </w:tc>
      </w:tr>
      <w:tr w:rsidR="000A4D0D" w14:paraId="74375A77"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C72093" w14:textId="77777777" w:rsidR="000A4D0D" w:rsidRDefault="000A4D0D" w:rsidP="008A4042">
            <w:r>
              <w:rPr>
                <w:rFonts w:ascii="Times New Roman" w:eastAsia="Times New Roman" w:hAnsi="Times New Roman" w:cs="Times New Roman"/>
                <w:sz w:val="18"/>
                <w:szCs w:val="18"/>
              </w:rPr>
              <w:t>BETTER_AUTH_SECRET</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399061" w14:textId="77777777" w:rsidR="000A4D0D" w:rsidRDefault="000A4D0D" w:rsidP="008A4042">
            <w:r>
              <w:rPr>
                <w:rFonts w:ascii="Times New Roman" w:eastAsia="Times New Roman" w:hAnsi="Times New Roman" w:cs="Times New Roman"/>
                <w:sz w:val="18"/>
                <w:szCs w:val="18"/>
              </w:rPr>
              <w:t>Yes</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649F13" w14:textId="77777777" w:rsidR="000A4D0D" w:rsidRDefault="000A4D0D" w:rsidP="008A4042">
            <w:r>
              <w:rPr>
                <w:rFonts w:ascii="Times New Roman" w:eastAsia="Times New Roman" w:hAnsi="Times New Roman" w:cs="Times New Roman"/>
                <w:sz w:val="18"/>
                <w:szCs w:val="18"/>
              </w:rPr>
              <w:t>Secret for signing session tokens (minimum 32 characters)</w:t>
            </w:r>
          </w:p>
        </w:tc>
      </w:tr>
      <w:tr w:rsidR="000A4D0D" w14:paraId="28957A49"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67AC6" w14:textId="77777777" w:rsidR="000A4D0D" w:rsidRDefault="000A4D0D" w:rsidP="008A4042">
            <w:r>
              <w:rPr>
                <w:rFonts w:ascii="Times New Roman" w:eastAsia="Times New Roman" w:hAnsi="Times New Roman" w:cs="Times New Roman"/>
                <w:sz w:val="18"/>
                <w:szCs w:val="18"/>
              </w:rPr>
              <w:t>POLAR_ACCESS_TOKEN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0B500" w14:textId="77777777" w:rsidR="000A4D0D" w:rsidRDefault="000A4D0D" w:rsidP="008A4042">
            <w:r>
              <w:rPr>
                <w:rFonts w:ascii="Times New Roman" w:eastAsia="Times New Roman" w:hAnsi="Times New Roman" w:cs="Times New Roman"/>
                <w:sz w:val="18"/>
                <w:szCs w:val="18"/>
              </w:rPr>
              <w:t>Yes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CAE3F" w14:textId="77777777" w:rsidR="000A4D0D" w:rsidRDefault="000A4D0D" w:rsidP="008A4042">
            <w:r>
              <w:rPr>
                <w:rFonts w:ascii="Times New Roman" w:eastAsia="Times New Roman" w:hAnsi="Times New Roman" w:cs="Times New Roman"/>
                <w:sz w:val="18"/>
                <w:szCs w:val="18"/>
              </w:rPr>
              <w:t>Polar billing platform API access token</w:t>
            </w:r>
          </w:p>
        </w:tc>
      </w:tr>
      <w:tr w:rsidR="000A4D0D" w14:paraId="1364E2D2" w14:textId="77777777" w:rsidTr="008A4042">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80FC5E" w14:textId="77777777" w:rsidR="000A4D0D" w:rsidRDefault="000A4D0D" w:rsidP="008A4042">
            <w:r>
              <w:rPr>
                <w:rFonts w:ascii="Times New Roman" w:eastAsia="Times New Roman" w:hAnsi="Times New Roman" w:cs="Times New Roman"/>
                <w:sz w:val="18"/>
                <w:szCs w:val="18"/>
              </w:rPr>
              <w:t>NEXT_PUBLIC_APP_URL</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5E5E51" w14:textId="77777777" w:rsidR="000A4D0D" w:rsidRDefault="000A4D0D" w:rsidP="008A4042">
            <w:r>
              <w:rPr>
                <w:rFonts w:ascii="Times New Roman" w:eastAsia="Times New Roman" w:hAnsi="Times New Roman" w:cs="Times New Roman"/>
                <w:sz w:val="18"/>
                <w:szCs w:val="18"/>
              </w:rPr>
              <w:t>Yes</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551DCC" w14:textId="77777777" w:rsidR="000A4D0D" w:rsidRDefault="000A4D0D" w:rsidP="008A4042">
            <w:r>
              <w:rPr>
                <w:rFonts w:ascii="Times New Roman" w:eastAsia="Times New Roman" w:hAnsi="Times New Roman" w:cs="Times New Roman"/>
                <w:sz w:val="18"/>
                <w:szCs w:val="18"/>
              </w:rPr>
              <w:t>Public URL of the deployed application</w:t>
            </w:r>
          </w:p>
        </w:tc>
      </w:tr>
    </w:tbl>
    <w:p w14:paraId="205E3F40" w14:textId="77777777" w:rsidR="000A4D0D" w:rsidRDefault="000A4D0D" w:rsidP="000A4D0D"/>
    <w:p w14:paraId="5AAD2D20" w14:textId="1B4FF0D5" w:rsidR="000A4D0D" w:rsidRDefault="000A4D0D" w:rsidP="000A4D0D">
      <w:pPr>
        <w:pStyle w:val="Heading2"/>
      </w:pPr>
      <w:r>
        <w:rPr>
          <w:rFonts w:ascii="Times New Roman" w:eastAsia="Times New Roman" w:hAnsi="Times New Roman" w:cs="Times New Roman"/>
          <w:color w:val="1F4E79"/>
        </w:rPr>
        <w:t xml:space="preserve">Appendix </w:t>
      </w:r>
      <w:r w:rsidR="00906D68">
        <w:rPr>
          <w:rFonts w:ascii="Times New Roman" w:eastAsia="Times New Roman" w:hAnsi="Times New Roman" w:cs="Times New Roman"/>
          <w:color w:val="1F4E79"/>
        </w:rPr>
        <w:t>E</w:t>
      </w:r>
      <w:r>
        <w:rPr>
          <w:rFonts w:ascii="Times New Roman" w:eastAsia="Times New Roman" w:hAnsi="Times New Roman" w:cs="Times New Roman"/>
          <w:color w:val="1F4E79"/>
        </w:rPr>
        <w:t>: Execution Status State Diagram</w:t>
      </w:r>
    </w:p>
    <w:p w14:paraId="40A90B47" w14:textId="6E943047" w:rsidR="000A4D0D" w:rsidRDefault="000A4D0D" w:rsidP="000A4D0D">
      <w:pPr>
        <w:spacing w:before="80" w:after="80" w:line="360" w:lineRule="auto"/>
        <w:jc w:val="both"/>
      </w:pPr>
      <w:r>
        <w:rPr>
          <w:rFonts w:ascii="Times New Roman" w:eastAsia="Times New Roman" w:hAnsi="Times New Roman" w:cs="Times New Roman"/>
          <w:sz w:val="24"/>
          <w:szCs w:val="24"/>
        </w:rPr>
        <w:t xml:space="preserve">The lifecycle of a workflow execution follows the state transitions described below. An execution begins in the RUNNING state immediately upon creation. If all nodes complete successfully, the state transitions to SUCCESS. If any node fails after all retries are exhausted, the onFailure callback transitions the state to FAILED. Both SUCCESS and FAILED are terminal </w:t>
      </w:r>
      <w:r w:rsidR="00906D68">
        <w:rPr>
          <w:rFonts w:ascii="Times New Roman" w:eastAsia="Times New Roman" w:hAnsi="Times New Roman" w:cs="Times New Roman"/>
          <w:sz w:val="24"/>
          <w:szCs w:val="24"/>
        </w:rPr>
        <w:t>states no</w:t>
      </w:r>
      <w:r>
        <w:rPr>
          <w:rFonts w:ascii="Times New Roman" w:eastAsia="Times New Roman" w:hAnsi="Times New Roman" w:cs="Times New Roman"/>
          <w:sz w:val="24"/>
          <w:szCs w:val="24"/>
        </w:rPr>
        <w:t xml:space="preserve"> further state transitions occur.</w:t>
      </w:r>
    </w:p>
    <w:p w14:paraId="302276CA" w14:textId="77777777" w:rsidR="000A4D0D" w:rsidRDefault="000A4D0D" w:rsidP="000A4D0D"/>
    <w:p w14:paraId="3533EE9D" w14:textId="77777777" w:rsidR="000A4D0D" w:rsidRDefault="000A4D0D" w:rsidP="000A4D0D">
      <w:pPr>
        <w:spacing w:before="80" w:after="80" w:line="360" w:lineRule="auto"/>
        <w:jc w:val="both"/>
      </w:pPr>
      <w:r>
        <w:rPr>
          <w:rFonts w:ascii="Times New Roman" w:eastAsia="Times New Roman" w:hAnsi="Times New Roman" w:cs="Times New Roman"/>
          <w:sz w:val="24"/>
          <w:szCs w:val="24"/>
        </w:rPr>
        <w:t>[Insert State Diagram: Execution Status Transitions (RUNNING -&gt; SUCCESS, RUNNING -&gt; FAILED)]</w:t>
      </w:r>
    </w:p>
    <w:p w14:paraId="12618AD7" w14:textId="77777777" w:rsidR="00AE7BDD" w:rsidRDefault="00AE7BDD" w:rsidP="000A4D0D">
      <w:pPr>
        <w:pStyle w:val="Heading1"/>
        <w:spacing w:before="0"/>
      </w:pPr>
    </w:p>
    <w:sectPr w:rsidR="00AE7BDD" w:rsidSect="00C572C0">
      <w:pgSz w:w="12240" w:h="15840"/>
      <w:pgMar w:top="1440" w:right="1800" w:bottom="1440" w:left="1800" w:header="0" w:footer="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7B8DE" w14:textId="77777777" w:rsidR="000C659B" w:rsidRDefault="000C659B" w:rsidP="00835FE7">
      <w:pPr>
        <w:spacing w:after="0" w:line="240" w:lineRule="auto"/>
      </w:pPr>
      <w:r>
        <w:separator/>
      </w:r>
    </w:p>
  </w:endnote>
  <w:endnote w:type="continuationSeparator" w:id="0">
    <w:p w14:paraId="5C6D5803" w14:textId="77777777" w:rsidR="000C659B" w:rsidRDefault="000C659B" w:rsidP="0083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Times New Roman"/>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645851"/>
      <w:docPartObj>
        <w:docPartGallery w:val="Page Numbers (Bottom of Page)"/>
        <w:docPartUnique/>
      </w:docPartObj>
    </w:sdtPr>
    <w:sdtEndPr>
      <w:rPr>
        <w:noProof/>
      </w:rPr>
    </w:sdtEndPr>
    <w:sdtContent>
      <w:p w14:paraId="05357468" w14:textId="2C95B6A1" w:rsidR="00C572C0" w:rsidRDefault="00C572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C827A2" w14:textId="77777777" w:rsidR="00834335" w:rsidRDefault="00834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A6C71" w14:textId="77777777" w:rsidR="000C659B" w:rsidRDefault="000C659B" w:rsidP="00835FE7">
      <w:pPr>
        <w:spacing w:after="0" w:line="240" w:lineRule="auto"/>
      </w:pPr>
      <w:r>
        <w:separator/>
      </w:r>
    </w:p>
  </w:footnote>
  <w:footnote w:type="continuationSeparator" w:id="0">
    <w:p w14:paraId="69872C0B" w14:textId="77777777" w:rsidR="000C659B" w:rsidRDefault="000C659B" w:rsidP="0083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DFD0" w14:textId="77777777" w:rsidR="00834335" w:rsidRDefault="00000000">
    <w:pPr>
      <w:pStyle w:val="Header"/>
    </w:pPr>
    <w:r>
      <w:rPr>
        <w:noProof/>
        <w:lang w:val="en-IN" w:eastAsia="en-IN"/>
      </w:rPr>
      <w:pict w14:anchorId="58978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169094" o:spid="_x0000_s1027" type="#_x0000_t75" style="position:absolute;margin-left:0;margin-top:0;width:431.55pt;height:493.9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EFF7" w14:textId="77777777" w:rsidR="00834335" w:rsidRDefault="00000000">
    <w:pPr>
      <w:pStyle w:val="Header"/>
    </w:pPr>
    <w:r>
      <w:rPr>
        <w:noProof/>
        <w:lang w:val="en-IN" w:eastAsia="en-IN"/>
      </w:rPr>
      <w:pict w14:anchorId="495A6A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169095" o:spid="_x0000_s1028" type="#_x0000_t75" style="position:absolute;margin-left:0;margin-top:0;width:431.55pt;height:493.9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7CFF" w14:textId="77777777" w:rsidR="00834335" w:rsidRDefault="00000000">
    <w:pPr>
      <w:pStyle w:val="Header"/>
    </w:pPr>
    <w:r>
      <w:rPr>
        <w:noProof/>
        <w:lang w:val="en-IN" w:eastAsia="en-IN"/>
      </w:rPr>
      <w:pict w14:anchorId="2CB5CE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169093" o:spid="_x0000_s1026" type="#_x0000_t75" style="position:absolute;margin-left:0;margin-top:0;width:431.55pt;height:493.9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CA5"/>
    <w:multiLevelType w:val="multilevel"/>
    <w:tmpl w:val="4E8494B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F607B34"/>
    <w:multiLevelType w:val="hybridMultilevel"/>
    <w:tmpl w:val="79A6396A"/>
    <w:lvl w:ilvl="0" w:tplc="270EB0FA">
      <w:start w:val="1"/>
      <w:numFmt w:val="decimal"/>
      <w:lvlText w:val="%1."/>
      <w:lvlJc w:val="left"/>
      <w:pPr>
        <w:ind w:left="720" w:hanging="360"/>
      </w:pPr>
    </w:lvl>
    <w:lvl w:ilvl="1" w:tplc="1682E6C0">
      <w:numFmt w:val="decimal"/>
      <w:lvlText w:val=""/>
      <w:lvlJc w:val="left"/>
    </w:lvl>
    <w:lvl w:ilvl="2" w:tplc="02C0EA32">
      <w:numFmt w:val="decimal"/>
      <w:lvlText w:val=""/>
      <w:lvlJc w:val="left"/>
    </w:lvl>
    <w:lvl w:ilvl="3" w:tplc="18B8B8E6">
      <w:numFmt w:val="decimal"/>
      <w:lvlText w:val=""/>
      <w:lvlJc w:val="left"/>
    </w:lvl>
    <w:lvl w:ilvl="4" w:tplc="FB1E4ECA">
      <w:numFmt w:val="decimal"/>
      <w:lvlText w:val=""/>
      <w:lvlJc w:val="left"/>
    </w:lvl>
    <w:lvl w:ilvl="5" w:tplc="F78695CE">
      <w:numFmt w:val="decimal"/>
      <w:lvlText w:val=""/>
      <w:lvlJc w:val="left"/>
    </w:lvl>
    <w:lvl w:ilvl="6" w:tplc="6F9C0D96">
      <w:numFmt w:val="decimal"/>
      <w:lvlText w:val=""/>
      <w:lvlJc w:val="left"/>
    </w:lvl>
    <w:lvl w:ilvl="7" w:tplc="90B29DD4">
      <w:numFmt w:val="decimal"/>
      <w:lvlText w:val=""/>
      <w:lvlJc w:val="left"/>
    </w:lvl>
    <w:lvl w:ilvl="8" w:tplc="6B840CC6">
      <w:numFmt w:val="decimal"/>
      <w:lvlText w:val=""/>
      <w:lvlJc w:val="left"/>
    </w:lvl>
  </w:abstractNum>
  <w:abstractNum w:abstractNumId="2" w15:restartNumberingAfterBreak="0">
    <w:nsid w:val="127D76A4"/>
    <w:multiLevelType w:val="multilevel"/>
    <w:tmpl w:val="751E93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659140F"/>
    <w:multiLevelType w:val="hybridMultilevel"/>
    <w:tmpl w:val="5E4E4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F11984"/>
    <w:multiLevelType w:val="hybridMultilevel"/>
    <w:tmpl w:val="17F20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C92D9E"/>
    <w:multiLevelType w:val="hybridMultilevel"/>
    <w:tmpl w:val="8084B5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ED3BD5"/>
    <w:multiLevelType w:val="hybridMultilevel"/>
    <w:tmpl w:val="200A7B98"/>
    <w:lvl w:ilvl="0" w:tplc="DF069FB0">
      <w:start w:val="1"/>
      <w:numFmt w:val="decimal"/>
      <w:lvlText w:val="%1."/>
      <w:lvlJc w:val="left"/>
      <w:pPr>
        <w:ind w:left="720" w:hanging="360"/>
      </w:pPr>
    </w:lvl>
    <w:lvl w:ilvl="1" w:tplc="CD3ADFF2">
      <w:numFmt w:val="decimal"/>
      <w:lvlText w:val=""/>
      <w:lvlJc w:val="left"/>
    </w:lvl>
    <w:lvl w:ilvl="2" w:tplc="0234E81E">
      <w:numFmt w:val="decimal"/>
      <w:lvlText w:val=""/>
      <w:lvlJc w:val="left"/>
    </w:lvl>
    <w:lvl w:ilvl="3" w:tplc="7632CEAE">
      <w:numFmt w:val="decimal"/>
      <w:lvlText w:val=""/>
      <w:lvlJc w:val="left"/>
    </w:lvl>
    <w:lvl w:ilvl="4" w:tplc="5D56233A">
      <w:numFmt w:val="decimal"/>
      <w:lvlText w:val=""/>
      <w:lvlJc w:val="left"/>
    </w:lvl>
    <w:lvl w:ilvl="5" w:tplc="DF7C2E3C">
      <w:numFmt w:val="decimal"/>
      <w:lvlText w:val=""/>
      <w:lvlJc w:val="left"/>
    </w:lvl>
    <w:lvl w:ilvl="6" w:tplc="FD7E6CBA">
      <w:numFmt w:val="decimal"/>
      <w:lvlText w:val=""/>
      <w:lvlJc w:val="left"/>
    </w:lvl>
    <w:lvl w:ilvl="7" w:tplc="A926CBD6">
      <w:numFmt w:val="decimal"/>
      <w:lvlText w:val=""/>
      <w:lvlJc w:val="left"/>
    </w:lvl>
    <w:lvl w:ilvl="8" w:tplc="69A45010">
      <w:numFmt w:val="decimal"/>
      <w:lvlText w:val=""/>
      <w:lvlJc w:val="left"/>
    </w:lvl>
  </w:abstractNum>
  <w:abstractNum w:abstractNumId="7" w15:restartNumberingAfterBreak="0">
    <w:nsid w:val="247B477A"/>
    <w:multiLevelType w:val="hybridMultilevel"/>
    <w:tmpl w:val="C1B0F4B4"/>
    <w:lvl w:ilvl="0" w:tplc="54000562">
      <w:start w:val="1"/>
      <w:numFmt w:val="decimal"/>
      <w:lvlText w:val="%1."/>
      <w:lvlJc w:val="left"/>
      <w:pPr>
        <w:ind w:left="720" w:hanging="360"/>
      </w:pPr>
    </w:lvl>
    <w:lvl w:ilvl="1" w:tplc="FB8A7C98">
      <w:numFmt w:val="decimal"/>
      <w:lvlText w:val=""/>
      <w:lvlJc w:val="left"/>
    </w:lvl>
    <w:lvl w:ilvl="2" w:tplc="5F78ED9A">
      <w:numFmt w:val="decimal"/>
      <w:lvlText w:val=""/>
      <w:lvlJc w:val="left"/>
    </w:lvl>
    <w:lvl w:ilvl="3" w:tplc="EBC68EAE">
      <w:numFmt w:val="decimal"/>
      <w:lvlText w:val=""/>
      <w:lvlJc w:val="left"/>
    </w:lvl>
    <w:lvl w:ilvl="4" w:tplc="29E80718">
      <w:numFmt w:val="decimal"/>
      <w:lvlText w:val=""/>
      <w:lvlJc w:val="left"/>
    </w:lvl>
    <w:lvl w:ilvl="5" w:tplc="8CEEEAE2">
      <w:numFmt w:val="decimal"/>
      <w:lvlText w:val=""/>
      <w:lvlJc w:val="left"/>
    </w:lvl>
    <w:lvl w:ilvl="6" w:tplc="91AAD28E">
      <w:numFmt w:val="decimal"/>
      <w:lvlText w:val=""/>
      <w:lvlJc w:val="left"/>
    </w:lvl>
    <w:lvl w:ilvl="7" w:tplc="2C4CE0E6">
      <w:numFmt w:val="decimal"/>
      <w:lvlText w:val=""/>
      <w:lvlJc w:val="left"/>
    </w:lvl>
    <w:lvl w:ilvl="8" w:tplc="54E8A720">
      <w:numFmt w:val="decimal"/>
      <w:lvlText w:val=""/>
      <w:lvlJc w:val="left"/>
    </w:lvl>
  </w:abstractNum>
  <w:abstractNum w:abstractNumId="8" w15:restartNumberingAfterBreak="0">
    <w:nsid w:val="2AD97CD8"/>
    <w:multiLevelType w:val="hybridMultilevel"/>
    <w:tmpl w:val="60B4784A"/>
    <w:lvl w:ilvl="0" w:tplc="259AED86">
      <w:start w:val="1"/>
      <w:numFmt w:val="bullet"/>
      <w:lvlText w:val="•"/>
      <w:lvlJc w:val="left"/>
      <w:pPr>
        <w:ind w:left="720" w:hanging="360"/>
      </w:pPr>
    </w:lvl>
    <w:lvl w:ilvl="1" w:tplc="CECC01EC">
      <w:numFmt w:val="decimal"/>
      <w:lvlText w:val=""/>
      <w:lvlJc w:val="left"/>
    </w:lvl>
    <w:lvl w:ilvl="2" w:tplc="F58208FA">
      <w:numFmt w:val="decimal"/>
      <w:lvlText w:val=""/>
      <w:lvlJc w:val="left"/>
    </w:lvl>
    <w:lvl w:ilvl="3" w:tplc="C6482A62">
      <w:numFmt w:val="decimal"/>
      <w:lvlText w:val=""/>
      <w:lvlJc w:val="left"/>
    </w:lvl>
    <w:lvl w:ilvl="4" w:tplc="6E6C9F60">
      <w:numFmt w:val="decimal"/>
      <w:lvlText w:val=""/>
      <w:lvlJc w:val="left"/>
    </w:lvl>
    <w:lvl w:ilvl="5" w:tplc="D8745C88">
      <w:numFmt w:val="decimal"/>
      <w:lvlText w:val=""/>
      <w:lvlJc w:val="left"/>
    </w:lvl>
    <w:lvl w:ilvl="6" w:tplc="328EE7CC">
      <w:numFmt w:val="decimal"/>
      <w:lvlText w:val=""/>
      <w:lvlJc w:val="left"/>
    </w:lvl>
    <w:lvl w:ilvl="7" w:tplc="37B0A376">
      <w:numFmt w:val="decimal"/>
      <w:lvlText w:val=""/>
      <w:lvlJc w:val="left"/>
    </w:lvl>
    <w:lvl w:ilvl="8" w:tplc="55343C64">
      <w:numFmt w:val="decimal"/>
      <w:lvlText w:val=""/>
      <w:lvlJc w:val="left"/>
    </w:lvl>
  </w:abstractNum>
  <w:abstractNum w:abstractNumId="9" w15:restartNumberingAfterBreak="0">
    <w:nsid w:val="354C68F0"/>
    <w:multiLevelType w:val="hybridMultilevel"/>
    <w:tmpl w:val="3894DC0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80F4BBB"/>
    <w:multiLevelType w:val="multilevel"/>
    <w:tmpl w:val="198C642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BEE646F"/>
    <w:multiLevelType w:val="multilevel"/>
    <w:tmpl w:val="654C8C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DBC1E40"/>
    <w:multiLevelType w:val="hybridMultilevel"/>
    <w:tmpl w:val="574A1D6C"/>
    <w:lvl w:ilvl="0" w:tplc="172430A2">
      <w:start w:val="1"/>
      <w:numFmt w:val="decimal"/>
      <w:lvlText w:val="%1."/>
      <w:lvlJc w:val="left"/>
      <w:pPr>
        <w:ind w:left="720" w:hanging="360"/>
      </w:pPr>
    </w:lvl>
    <w:lvl w:ilvl="1" w:tplc="0D829902">
      <w:numFmt w:val="decimal"/>
      <w:lvlText w:val=""/>
      <w:lvlJc w:val="left"/>
    </w:lvl>
    <w:lvl w:ilvl="2" w:tplc="6B762680">
      <w:numFmt w:val="decimal"/>
      <w:lvlText w:val=""/>
      <w:lvlJc w:val="left"/>
    </w:lvl>
    <w:lvl w:ilvl="3" w:tplc="8840602C">
      <w:numFmt w:val="decimal"/>
      <w:lvlText w:val=""/>
      <w:lvlJc w:val="left"/>
    </w:lvl>
    <w:lvl w:ilvl="4" w:tplc="EC704CEA">
      <w:numFmt w:val="decimal"/>
      <w:lvlText w:val=""/>
      <w:lvlJc w:val="left"/>
    </w:lvl>
    <w:lvl w:ilvl="5" w:tplc="3BDE47C0">
      <w:numFmt w:val="decimal"/>
      <w:lvlText w:val=""/>
      <w:lvlJc w:val="left"/>
    </w:lvl>
    <w:lvl w:ilvl="6" w:tplc="10EA5BDA">
      <w:numFmt w:val="decimal"/>
      <w:lvlText w:val=""/>
      <w:lvlJc w:val="left"/>
    </w:lvl>
    <w:lvl w:ilvl="7" w:tplc="33DE497A">
      <w:numFmt w:val="decimal"/>
      <w:lvlText w:val=""/>
      <w:lvlJc w:val="left"/>
    </w:lvl>
    <w:lvl w:ilvl="8" w:tplc="45D8C2C4">
      <w:numFmt w:val="decimal"/>
      <w:lvlText w:val=""/>
      <w:lvlJc w:val="left"/>
    </w:lvl>
  </w:abstractNum>
  <w:abstractNum w:abstractNumId="13" w15:restartNumberingAfterBreak="0">
    <w:nsid w:val="3E7E3654"/>
    <w:multiLevelType w:val="hybridMultilevel"/>
    <w:tmpl w:val="D1681BD6"/>
    <w:lvl w:ilvl="0" w:tplc="28A4787A">
      <w:start w:val="1"/>
      <w:numFmt w:val="decimal"/>
      <w:lvlText w:val="%1."/>
      <w:lvlJc w:val="left"/>
      <w:pPr>
        <w:ind w:left="720" w:hanging="360"/>
      </w:pPr>
    </w:lvl>
    <w:lvl w:ilvl="1" w:tplc="79FACE74">
      <w:numFmt w:val="decimal"/>
      <w:lvlText w:val=""/>
      <w:lvlJc w:val="left"/>
    </w:lvl>
    <w:lvl w:ilvl="2" w:tplc="D7EE6036">
      <w:numFmt w:val="decimal"/>
      <w:lvlText w:val=""/>
      <w:lvlJc w:val="left"/>
    </w:lvl>
    <w:lvl w:ilvl="3" w:tplc="774AD1A8">
      <w:numFmt w:val="decimal"/>
      <w:lvlText w:val=""/>
      <w:lvlJc w:val="left"/>
    </w:lvl>
    <w:lvl w:ilvl="4" w:tplc="D6F649D4">
      <w:numFmt w:val="decimal"/>
      <w:lvlText w:val=""/>
      <w:lvlJc w:val="left"/>
    </w:lvl>
    <w:lvl w:ilvl="5" w:tplc="C750DA66">
      <w:numFmt w:val="decimal"/>
      <w:lvlText w:val=""/>
      <w:lvlJc w:val="left"/>
    </w:lvl>
    <w:lvl w:ilvl="6" w:tplc="2780B408">
      <w:numFmt w:val="decimal"/>
      <w:lvlText w:val=""/>
      <w:lvlJc w:val="left"/>
    </w:lvl>
    <w:lvl w:ilvl="7" w:tplc="26805B86">
      <w:numFmt w:val="decimal"/>
      <w:lvlText w:val=""/>
      <w:lvlJc w:val="left"/>
    </w:lvl>
    <w:lvl w:ilvl="8" w:tplc="BCCEDD58">
      <w:numFmt w:val="decimal"/>
      <w:lvlText w:val=""/>
      <w:lvlJc w:val="left"/>
    </w:lvl>
  </w:abstractNum>
  <w:abstractNum w:abstractNumId="14" w15:restartNumberingAfterBreak="0">
    <w:nsid w:val="412154BF"/>
    <w:multiLevelType w:val="multilevel"/>
    <w:tmpl w:val="AFD88A1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1622092"/>
    <w:multiLevelType w:val="hybridMultilevel"/>
    <w:tmpl w:val="BFDAB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42264C"/>
    <w:multiLevelType w:val="hybridMultilevel"/>
    <w:tmpl w:val="3134187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B6057CB"/>
    <w:multiLevelType w:val="hybridMultilevel"/>
    <w:tmpl w:val="99502B08"/>
    <w:lvl w:ilvl="0" w:tplc="262CAC76">
      <w:start w:val="1"/>
      <w:numFmt w:val="decimal"/>
      <w:lvlText w:val="%1."/>
      <w:lvlJc w:val="left"/>
      <w:pPr>
        <w:ind w:left="720" w:hanging="360"/>
      </w:pPr>
    </w:lvl>
    <w:lvl w:ilvl="1" w:tplc="D7FC9AD8">
      <w:numFmt w:val="decimal"/>
      <w:lvlText w:val=""/>
      <w:lvlJc w:val="left"/>
    </w:lvl>
    <w:lvl w:ilvl="2" w:tplc="CC1A7ADC">
      <w:numFmt w:val="decimal"/>
      <w:lvlText w:val=""/>
      <w:lvlJc w:val="left"/>
    </w:lvl>
    <w:lvl w:ilvl="3" w:tplc="A5A2B810">
      <w:numFmt w:val="decimal"/>
      <w:lvlText w:val=""/>
      <w:lvlJc w:val="left"/>
    </w:lvl>
    <w:lvl w:ilvl="4" w:tplc="E74E390A">
      <w:numFmt w:val="decimal"/>
      <w:lvlText w:val=""/>
      <w:lvlJc w:val="left"/>
    </w:lvl>
    <w:lvl w:ilvl="5" w:tplc="975645B4">
      <w:numFmt w:val="decimal"/>
      <w:lvlText w:val=""/>
      <w:lvlJc w:val="left"/>
    </w:lvl>
    <w:lvl w:ilvl="6" w:tplc="92FC4626">
      <w:numFmt w:val="decimal"/>
      <w:lvlText w:val=""/>
      <w:lvlJc w:val="left"/>
    </w:lvl>
    <w:lvl w:ilvl="7" w:tplc="A8EE57A6">
      <w:numFmt w:val="decimal"/>
      <w:lvlText w:val=""/>
      <w:lvlJc w:val="left"/>
    </w:lvl>
    <w:lvl w:ilvl="8" w:tplc="D4D2002A">
      <w:numFmt w:val="decimal"/>
      <w:lvlText w:val=""/>
      <w:lvlJc w:val="left"/>
    </w:lvl>
  </w:abstractNum>
  <w:abstractNum w:abstractNumId="18" w15:restartNumberingAfterBreak="0">
    <w:nsid w:val="4ED45F37"/>
    <w:multiLevelType w:val="multilevel"/>
    <w:tmpl w:val="3048B5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FD30D66"/>
    <w:multiLevelType w:val="hybridMultilevel"/>
    <w:tmpl w:val="42C842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5D74EDB"/>
    <w:multiLevelType w:val="hybridMultilevel"/>
    <w:tmpl w:val="E68A01BC"/>
    <w:lvl w:ilvl="0" w:tplc="DEEEE25A">
      <w:start w:val="1"/>
      <w:numFmt w:val="bullet"/>
      <w:lvlText w:val="●"/>
      <w:lvlJc w:val="left"/>
      <w:pPr>
        <w:ind w:left="720" w:hanging="360"/>
      </w:pPr>
    </w:lvl>
    <w:lvl w:ilvl="1" w:tplc="1436B4CE">
      <w:start w:val="1"/>
      <w:numFmt w:val="bullet"/>
      <w:lvlText w:val="○"/>
      <w:lvlJc w:val="left"/>
      <w:pPr>
        <w:ind w:left="1440" w:hanging="360"/>
      </w:pPr>
    </w:lvl>
    <w:lvl w:ilvl="2" w:tplc="EC0E5DE6">
      <w:start w:val="1"/>
      <w:numFmt w:val="bullet"/>
      <w:lvlText w:val="■"/>
      <w:lvlJc w:val="left"/>
      <w:pPr>
        <w:ind w:left="2160" w:hanging="360"/>
      </w:pPr>
    </w:lvl>
    <w:lvl w:ilvl="3" w:tplc="DD28EC78">
      <w:start w:val="1"/>
      <w:numFmt w:val="bullet"/>
      <w:lvlText w:val="●"/>
      <w:lvlJc w:val="left"/>
      <w:pPr>
        <w:ind w:left="2880" w:hanging="360"/>
      </w:pPr>
    </w:lvl>
    <w:lvl w:ilvl="4" w:tplc="789ED508">
      <w:start w:val="1"/>
      <w:numFmt w:val="bullet"/>
      <w:lvlText w:val="○"/>
      <w:lvlJc w:val="left"/>
      <w:pPr>
        <w:ind w:left="3600" w:hanging="360"/>
      </w:pPr>
    </w:lvl>
    <w:lvl w:ilvl="5" w:tplc="39447824">
      <w:start w:val="1"/>
      <w:numFmt w:val="bullet"/>
      <w:lvlText w:val="■"/>
      <w:lvlJc w:val="left"/>
      <w:pPr>
        <w:ind w:left="4320" w:hanging="360"/>
      </w:pPr>
    </w:lvl>
    <w:lvl w:ilvl="6" w:tplc="93F212AE">
      <w:start w:val="1"/>
      <w:numFmt w:val="bullet"/>
      <w:lvlText w:val="●"/>
      <w:lvlJc w:val="left"/>
      <w:pPr>
        <w:ind w:left="5040" w:hanging="360"/>
      </w:pPr>
    </w:lvl>
    <w:lvl w:ilvl="7" w:tplc="08726E3A">
      <w:start w:val="1"/>
      <w:numFmt w:val="bullet"/>
      <w:lvlText w:val="●"/>
      <w:lvlJc w:val="left"/>
      <w:pPr>
        <w:ind w:left="5760" w:hanging="360"/>
      </w:pPr>
    </w:lvl>
    <w:lvl w:ilvl="8" w:tplc="23FA83C6">
      <w:start w:val="1"/>
      <w:numFmt w:val="bullet"/>
      <w:lvlText w:val="●"/>
      <w:lvlJc w:val="left"/>
      <w:pPr>
        <w:ind w:left="6480" w:hanging="360"/>
      </w:pPr>
    </w:lvl>
  </w:abstractNum>
  <w:abstractNum w:abstractNumId="21" w15:restartNumberingAfterBreak="0">
    <w:nsid w:val="5BE0737D"/>
    <w:multiLevelType w:val="multilevel"/>
    <w:tmpl w:val="A36ABB3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0747FFD"/>
    <w:multiLevelType w:val="hybridMultilevel"/>
    <w:tmpl w:val="D8608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1B7154"/>
    <w:multiLevelType w:val="multilevel"/>
    <w:tmpl w:val="ED68720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98260D8"/>
    <w:multiLevelType w:val="hybridMultilevel"/>
    <w:tmpl w:val="1242B354"/>
    <w:lvl w:ilvl="0" w:tplc="4D80B23A">
      <w:start w:val="1"/>
      <w:numFmt w:val="decimal"/>
      <w:lvlText w:val="%1."/>
      <w:lvlJc w:val="left"/>
      <w:pPr>
        <w:ind w:left="720" w:hanging="360"/>
      </w:pPr>
    </w:lvl>
    <w:lvl w:ilvl="1" w:tplc="DA86D1A8">
      <w:numFmt w:val="decimal"/>
      <w:lvlText w:val=""/>
      <w:lvlJc w:val="left"/>
    </w:lvl>
    <w:lvl w:ilvl="2" w:tplc="C99AC55A">
      <w:numFmt w:val="decimal"/>
      <w:lvlText w:val=""/>
      <w:lvlJc w:val="left"/>
    </w:lvl>
    <w:lvl w:ilvl="3" w:tplc="9E083F14">
      <w:numFmt w:val="decimal"/>
      <w:lvlText w:val=""/>
      <w:lvlJc w:val="left"/>
    </w:lvl>
    <w:lvl w:ilvl="4" w:tplc="4614CE12">
      <w:numFmt w:val="decimal"/>
      <w:lvlText w:val=""/>
      <w:lvlJc w:val="left"/>
    </w:lvl>
    <w:lvl w:ilvl="5" w:tplc="267AA1B2">
      <w:numFmt w:val="decimal"/>
      <w:lvlText w:val=""/>
      <w:lvlJc w:val="left"/>
    </w:lvl>
    <w:lvl w:ilvl="6" w:tplc="98987FC6">
      <w:numFmt w:val="decimal"/>
      <w:lvlText w:val=""/>
      <w:lvlJc w:val="left"/>
    </w:lvl>
    <w:lvl w:ilvl="7" w:tplc="556EC84A">
      <w:numFmt w:val="decimal"/>
      <w:lvlText w:val=""/>
      <w:lvlJc w:val="left"/>
    </w:lvl>
    <w:lvl w:ilvl="8" w:tplc="3DAECA40">
      <w:numFmt w:val="decimal"/>
      <w:lvlText w:val=""/>
      <w:lvlJc w:val="left"/>
    </w:lvl>
  </w:abstractNum>
  <w:abstractNum w:abstractNumId="25" w15:restartNumberingAfterBreak="0">
    <w:nsid w:val="6B850E40"/>
    <w:multiLevelType w:val="hybridMultilevel"/>
    <w:tmpl w:val="A5D42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9D39BE"/>
    <w:multiLevelType w:val="multilevel"/>
    <w:tmpl w:val="D09EC2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F1932A0"/>
    <w:multiLevelType w:val="hybridMultilevel"/>
    <w:tmpl w:val="B23A0764"/>
    <w:lvl w:ilvl="0" w:tplc="D7DC8CB2">
      <w:start w:val="1"/>
      <w:numFmt w:val="decimal"/>
      <w:lvlText w:val="%1."/>
      <w:lvlJc w:val="left"/>
      <w:pPr>
        <w:ind w:left="720" w:hanging="360"/>
      </w:pPr>
    </w:lvl>
    <w:lvl w:ilvl="1" w:tplc="FC025E82">
      <w:numFmt w:val="decimal"/>
      <w:lvlText w:val=""/>
      <w:lvlJc w:val="left"/>
    </w:lvl>
    <w:lvl w:ilvl="2" w:tplc="36B08D90">
      <w:numFmt w:val="decimal"/>
      <w:lvlText w:val=""/>
      <w:lvlJc w:val="left"/>
    </w:lvl>
    <w:lvl w:ilvl="3" w:tplc="57CE08DC">
      <w:numFmt w:val="decimal"/>
      <w:lvlText w:val=""/>
      <w:lvlJc w:val="left"/>
    </w:lvl>
    <w:lvl w:ilvl="4" w:tplc="226260C6">
      <w:numFmt w:val="decimal"/>
      <w:lvlText w:val=""/>
      <w:lvlJc w:val="left"/>
    </w:lvl>
    <w:lvl w:ilvl="5" w:tplc="02CED9DE">
      <w:numFmt w:val="decimal"/>
      <w:lvlText w:val=""/>
      <w:lvlJc w:val="left"/>
    </w:lvl>
    <w:lvl w:ilvl="6" w:tplc="BA5CFE9E">
      <w:numFmt w:val="decimal"/>
      <w:lvlText w:val=""/>
      <w:lvlJc w:val="left"/>
    </w:lvl>
    <w:lvl w:ilvl="7" w:tplc="8B14F70A">
      <w:numFmt w:val="decimal"/>
      <w:lvlText w:val=""/>
      <w:lvlJc w:val="left"/>
    </w:lvl>
    <w:lvl w:ilvl="8" w:tplc="D4F44E40">
      <w:numFmt w:val="decimal"/>
      <w:lvlText w:val=""/>
      <w:lvlJc w:val="left"/>
    </w:lvl>
  </w:abstractNum>
  <w:num w:numId="1" w16cid:durableId="2071266168">
    <w:abstractNumId w:val="10"/>
  </w:num>
  <w:num w:numId="2" w16cid:durableId="510295536">
    <w:abstractNumId w:val="23"/>
  </w:num>
  <w:num w:numId="3" w16cid:durableId="1982883002">
    <w:abstractNumId w:val="14"/>
  </w:num>
  <w:num w:numId="4" w16cid:durableId="1408306624">
    <w:abstractNumId w:val="18"/>
  </w:num>
  <w:num w:numId="5" w16cid:durableId="1660303555">
    <w:abstractNumId w:val="0"/>
  </w:num>
  <w:num w:numId="6" w16cid:durableId="83840330">
    <w:abstractNumId w:val="21"/>
  </w:num>
  <w:num w:numId="7" w16cid:durableId="173611753">
    <w:abstractNumId w:val="26"/>
  </w:num>
  <w:num w:numId="8" w16cid:durableId="1463187659">
    <w:abstractNumId w:val="2"/>
  </w:num>
  <w:num w:numId="9" w16cid:durableId="1899170937">
    <w:abstractNumId w:val="11"/>
  </w:num>
  <w:num w:numId="10" w16cid:durableId="1852065282">
    <w:abstractNumId w:val="20"/>
    <w:lvlOverride w:ilvl="0">
      <w:startOverride w:val="1"/>
    </w:lvlOverride>
  </w:num>
  <w:num w:numId="11" w16cid:durableId="657999427">
    <w:abstractNumId w:val="8"/>
    <w:lvlOverride w:ilvl="0">
      <w:startOverride w:val="1"/>
    </w:lvlOverride>
  </w:num>
  <w:num w:numId="12" w16cid:durableId="1097293471">
    <w:abstractNumId w:val="17"/>
    <w:lvlOverride w:ilvl="0">
      <w:startOverride w:val="1"/>
    </w:lvlOverride>
  </w:num>
  <w:num w:numId="13" w16cid:durableId="1429471485">
    <w:abstractNumId w:val="6"/>
    <w:lvlOverride w:ilvl="0">
      <w:startOverride w:val="1"/>
    </w:lvlOverride>
  </w:num>
  <w:num w:numId="14" w16cid:durableId="1081099982">
    <w:abstractNumId w:val="12"/>
    <w:lvlOverride w:ilvl="0">
      <w:startOverride w:val="1"/>
    </w:lvlOverride>
  </w:num>
  <w:num w:numId="15" w16cid:durableId="94520029">
    <w:abstractNumId w:val="1"/>
    <w:lvlOverride w:ilvl="0">
      <w:startOverride w:val="1"/>
    </w:lvlOverride>
  </w:num>
  <w:num w:numId="16" w16cid:durableId="763766591">
    <w:abstractNumId w:val="24"/>
    <w:lvlOverride w:ilvl="0">
      <w:startOverride w:val="1"/>
    </w:lvlOverride>
  </w:num>
  <w:num w:numId="17" w16cid:durableId="12387465">
    <w:abstractNumId w:val="7"/>
    <w:lvlOverride w:ilvl="0">
      <w:startOverride w:val="1"/>
    </w:lvlOverride>
  </w:num>
  <w:num w:numId="18" w16cid:durableId="503402416">
    <w:abstractNumId w:val="27"/>
    <w:lvlOverride w:ilvl="0">
      <w:startOverride w:val="1"/>
    </w:lvlOverride>
  </w:num>
  <w:num w:numId="19" w16cid:durableId="239339354">
    <w:abstractNumId w:val="13"/>
    <w:lvlOverride w:ilvl="0">
      <w:startOverride w:val="1"/>
    </w:lvlOverride>
  </w:num>
  <w:num w:numId="20" w16cid:durableId="275407535">
    <w:abstractNumId w:val="3"/>
  </w:num>
  <w:num w:numId="21" w16cid:durableId="1058746388">
    <w:abstractNumId w:val="4"/>
  </w:num>
  <w:num w:numId="22" w16cid:durableId="1518352823">
    <w:abstractNumId w:val="15"/>
  </w:num>
  <w:num w:numId="23" w16cid:durableId="1002855375">
    <w:abstractNumId w:val="25"/>
  </w:num>
  <w:num w:numId="24" w16cid:durableId="535889995">
    <w:abstractNumId w:val="22"/>
  </w:num>
  <w:num w:numId="25" w16cid:durableId="1103643927">
    <w:abstractNumId w:val="5"/>
  </w:num>
  <w:num w:numId="26" w16cid:durableId="1237978214">
    <w:abstractNumId w:val="19"/>
  </w:num>
  <w:num w:numId="27" w16cid:durableId="1695039942">
    <w:abstractNumId w:val="16"/>
  </w:num>
  <w:num w:numId="28" w16cid:durableId="324674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BDD"/>
    <w:rsid w:val="00007928"/>
    <w:rsid w:val="00011644"/>
    <w:rsid w:val="000312B8"/>
    <w:rsid w:val="00045157"/>
    <w:rsid w:val="000A4D0D"/>
    <w:rsid w:val="000C659B"/>
    <w:rsid w:val="003D7867"/>
    <w:rsid w:val="003E4275"/>
    <w:rsid w:val="004009BE"/>
    <w:rsid w:val="00431553"/>
    <w:rsid w:val="004F46C8"/>
    <w:rsid w:val="00521023"/>
    <w:rsid w:val="005B520A"/>
    <w:rsid w:val="005E4365"/>
    <w:rsid w:val="006727EF"/>
    <w:rsid w:val="006C43D0"/>
    <w:rsid w:val="006D1577"/>
    <w:rsid w:val="006E073D"/>
    <w:rsid w:val="007510F5"/>
    <w:rsid w:val="00834335"/>
    <w:rsid w:val="00835FE7"/>
    <w:rsid w:val="00906D68"/>
    <w:rsid w:val="0095015A"/>
    <w:rsid w:val="00987D99"/>
    <w:rsid w:val="00997280"/>
    <w:rsid w:val="00A31989"/>
    <w:rsid w:val="00A33962"/>
    <w:rsid w:val="00AD6CAE"/>
    <w:rsid w:val="00AE7BDD"/>
    <w:rsid w:val="00B370B9"/>
    <w:rsid w:val="00BD6178"/>
    <w:rsid w:val="00C572C0"/>
    <w:rsid w:val="00D0276B"/>
    <w:rsid w:val="00D30DE8"/>
    <w:rsid w:val="00D554D2"/>
    <w:rsid w:val="00F856E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821A0"/>
  <w15:docId w15:val="{763E5CC7-AF69-4388-AE83-EEA822FA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ong1">
    <w:name w:val="Strong1"/>
    <w:qFormat/>
    <w:rsid w:val="000A4D0D"/>
    <w:pPr>
      <w:suppressAutoHyphens w:val="0"/>
    </w:pPr>
    <w:rPr>
      <w:rFonts w:ascii="Times New Roman" w:eastAsia="Times New Roman" w:hAnsi="Times New Roman" w:cs="Times New Roman"/>
      <w:b/>
      <w:bCs/>
      <w:sz w:val="24"/>
      <w:szCs w:val="24"/>
      <w:lang w:val="en-IN" w:eastAsia="en-IN"/>
    </w:rPr>
  </w:style>
  <w:style w:type="character" w:styleId="Hyperlink">
    <w:name w:val="Hyperlink"/>
    <w:uiPriority w:val="99"/>
    <w:unhideWhenUsed/>
    <w:rsid w:val="000A4D0D"/>
    <w:rPr>
      <w:color w:val="0563C1"/>
      <w:u w:val="single"/>
    </w:rPr>
  </w:style>
  <w:style w:type="character" w:styleId="FootnoteReference">
    <w:name w:val="footnote reference"/>
    <w:uiPriority w:val="99"/>
    <w:semiHidden/>
    <w:unhideWhenUsed/>
    <w:rsid w:val="000A4D0D"/>
    <w:rPr>
      <w:vertAlign w:val="superscript"/>
    </w:rPr>
  </w:style>
  <w:style w:type="paragraph" w:styleId="FootnoteText">
    <w:name w:val="footnote text"/>
    <w:link w:val="FootnoteTextChar"/>
    <w:uiPriority w:val="99"/>
    <w:semiHidden/>
    <w:unhideWhenUsed/>
    <w:rsid w:val="000A4D0D"/>
    <w:pPr>
      <w:suppressAutoHyphens w:val="0"/>
    </w:pPr>
    <w:rPr>
      <w:rFonts w:ascii="Times New Roman" w:eastAsia="Times New Roman" w:hAnsi="Times New Roman" w:cs="Times New Roman"/>
      <w:sz w:val="20"/>
      <w:szCs w:val="20"/>
      <w:lang w:val="en-IN" w:eastAsia="en-IN"/>
    </w:rPr>
  </w:style>
  <w:style w:type="character" w:customStyle="1" w:styleId="FootnoteTextChar">
    <w:name w:val="Footnote Text Char"/>
    <w:basedOn w:val="DefaultParagraphFont"/>
    <w:link w:val="FootnoteText"/>
    <w:uiPriority w:val="99"/>
    <w:semiHidden/>
    <w:rsid w:val="000A4D0D"/>
    <w:rPr>
      <w:rFonts w:ascii="Times New Roman" w:eastAsia="Times New Roman" w:hAnsi="Times New Roman" w:cs="Times New Roman"/>
      <w:sz w:val="20"/>
      <w:szCs w:val="20"/>
      <w:lang w:val="en-IN" w:eastAsia="en-IN"/>
    </w:rPr>
  </w:style>
  <w:style w:type="character" w:styleId="EndnoteReference">
    <w:name w:val="endnote reference"/>
    <w:uiPriority w:val="99"/>
    <w:semiHidden/>
    <w:unhideWhenUsed/>
    <w:rsid w:val="000A4D0D"/>
    <w:rPr>
      <w:vertAlign w:val="superscript"/>
    </w:rPr>
  </w:style>
  <w:style w:type="paragraph" w:styleId="EndnoteText">
    <w:name w:val="endnote text"/>
    <w:link w:val="EndnoteTextChar"/>
    <w:uiPriority w:val="99"/>
    <w:semiHidden/>
    <w:unhideWhenUsed/>
    <w:rsid w:val="000A4D0D"/>
    <w:pPr>
      <w:suppressAutoHyphens w:val="0"/>
    </w:pPr>
    <w:rPr>
      <w:rFonts w:ascii="Times New Roman" w:eastAsia="Times New Roman" w:hAnsi="Times New Roman" w:cs="Times New Roman"/>
      <w:sz w:val="20"/>
      <w:szCs w:val="20"/>
      <w:lang w:val="en-IN" w:eastAsia="en-IN"/>
    </w:rPr>
  </w:style>
  <w:style w:type="character" w:customStyle="1" w:styleId="EndnoteTextChar">
    <w:name w:val="Endnote Text Char"/>
    <w:basedOn w:val="DefaultParagraphFont"/>
    <w:link w:val="EndnoteText"/>
    <w:uiPriority w:val="99"/>
    <w:semiHidden/>
    <w:rsid w:val="000A4D0D"/>
    <w:rPr>
      <w:rFonts w:ascii="Times New Roman" w:eastAsia="Times New Roman" w:hAnsi="Times New Roman" w:cs="Times New Roman"/>
      <w:sz w:val="20"/>
      <w:szCs w:val="20"/>
      <w:lang w:val="en-IN" w:eastAsia="en-IN"/>
    </w:rPr>
  </w:style>
  <w:style w:type="character" w:styleId="UnresolvedMention">
    <w:name w:val="Unresolved Mention"/>
    <w:basedOn w:val="DefaultParagraphFont"/>
    <w:uiPriority w:val="99"/>
    <w:semiHidden/>
    <w:unhideWhenUsed/>
    <w:rsid w:val="00B370B9"/>
    <w:rPr>
      <w:color w:val="605E5C"/>
      <w:shd w:val="clear" w:color="auto" w:fill="E1DFDD"/>
    </w:rPr>
  </w:style>
  <w:style w:type="character" w:styleId="FollowedHyperlink">
    <w:name w:val="FollowedHyperlink"/>
    <w:basedOn w:val="DefaultParagraphFont"/>
    <w:uiPriority w:val="99"/>
    <w:semiHidden/>
    <w:unhideWhenUsed/>
    <w:rsid w:val="00BD6178"/>
    <w:rPr>
      <w:color w:val="800080" w:themeColor="followedHyperlink"/>
      <w:u w:val="single"/>
    </w:rPr>
  </w:style>
  <w:style w:type="paragraph" w:styleId="TOC1">
    <w:name w:val="toc 1"/>
    <w:basedOn w:val="Normal"/>
    <w:next w:val="Normal"/>
    <w:autoRedefine/>
    <w:uiPriority w:val="39"/>
    <w:unhideWhenUsed/>
    <w:rsid w:val="00A33962"/>
    <w:pPr>
      <w:spacing w:after="100"/>
    </w:pPr>
  </w:style>
  <w:style w:type="paragraph" w:styleId="TOC2">
    <w:name w:val="toc 2"/>
    <w:basedOn w:val="Normal"/>
    <w:next w:val="Normal"/>
    <w:autoRedefine/>
    <w:uiPriority w:val="39"/>
    <w:unhideWhenUsed/>
    <w:rsid w:val="00A33962"/>
    <w:pPr>
      <w:spacing w:after="100"/>
      <w:ind w:left="220"/>
    </w:pPr>
  </w:style>
  <w:style w:type="paragraph" w:styleId="TOC3">
    <w:name w:val="toc 3"/>
    <w:basedOn w:val="Normal"/>
    <w:next w:val="Normal"/>
    <w:autoRedefine/>
    <w:uiPriority w:val="39"/>
    <w:unhideWhenUsed/>
    <w:rsid w:val="00A33962"/>
    <w:pPr>
      <w:spacing w:after="100"/>
      <w:ind w:left="440"/>
    </w:pPr>
  </w:style>
  <w:style w:type="paragraph" w:styleId="TOC4">
    <w:name w:val="toc 4"/>
    <w:basedOn w:val="Normal"/>
    <w:next w:val="Normal"/>
    <w:autoRedefine/>
    <w:uiPriority w:val="39"/>
    <w:unhideWhenUsed/>
    <w:rsid w:val="00A33962"/>
    <w:pPr>
      <w:suppressAutoHyphens w:val="0"/>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A33962"/>
    <w:pPr>
      <w:suppressAutoHyphens w:val="0"/>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A33962"/>
    <w:pPr>
      <w:suppressAutoHyphens w:val="0"/>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A33962"/>
    <w:pPr>
      <w:suppressAutoHyphens w:val="0"/>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A33962"/>
    <w:pPr>
      <w:suppressAutoHyphens w:val="0"/>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A33962"/>
    <w:pPr>
      <w:suppressAutoHyphens w:val="0"/>
      <w:spacing w:after="100" w:line="278" w:lineRule="auto"/>
      <w:ind w:left="1920"/>
    </w:pPr>
    <w:rPr>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risma.io/docs" TargetMode="External"/><Relationship Id="rId39" Type="http://schemas.openxmlformats.org/officeDocument/2006/relationships/hyperlink" Target="https://www.postgresql.org/docs" TargetMode="External"/><Relationship Id="rId21" Type="http://schemas.openxmlformats.org/officeDocument/2006/relationships/hyperlink" Target="https://arxiv.org/abs/2303.08774" TargetMode="External"/><Relationship Id="rId34" Type="http://schemas.openxmlformats.org/officeDocument/2006/relationships/hyperlink" Target="https://jotai.org" TargetMode="External"/><Relationship Id="rId42" Type="http://schemas.openxmlformats.org/officeDocument/2006/relationships/hyperlink" Target="https://docs.polar.sh" TargetMode="External"/><Relationship Id="rId47" Type="http://schemas.openxmlformats.org/officeDocument/2006/relationships/hyperlink" Target="https://www.make.com" TargetMode="External"/><Relationship Id="rId50" Type="http://schemas.openxmlformats.org/officeDocument/2006/relationships/hyperlink" Target="https://vercel.com/docs" TargetMode="External"/><Relationship Id="rId55" Type="http://schemas.openxmlformats.org/officeDocument/2006/relationships/hyperlink" Target="https://github.com/SUBHR4NSHU/NODEBASE-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tanstack.com/query" TargetMode="External"/><Relationship Id="rId11" Type="http://schemas.openxmlformats.org/officeDocument/2006/relationships/footer" Target="footer1.xml"/><Relationship Id="rId24" Type="http://schemas.openxmlformats.org/officeDocument/2006/relationships/hyperlink" Target="https://nextjs.org/docs" TargetMode="External"/><Relationship Id="rId32" Type="http://schemas.openxmlformats.org/officeDocument/2006/relationships/hyperlink" Target="https://ui.shadcn.com/docs" TargetMode="External"/><Relationship Id="rId37" Type="http://schemas.openxmlformats.org/officeDocument/2006/relationships/hyperlink" Target="https://www.inngest.com/docs" TargetMode="External"/><Relationship Id="rId40" Type="http://schemas.openxmlformats.org/officeDocument/2006/relationships/hyperlink" Target="https://docs.temporal.io" TargetMode="External"/><Relationship Id="rId45" Type="http://schemas.openxmlformats.org/officeDocument/2006/relationships/hyperlink" Target="https://docs.anthropic.com" TargetMode="External"/><Relationship Id="rId53" Type="http://schemas.openxmlformats.org/officeDocument/2006/relationships/hyperlink" Target="https://github.com/langchain-ai/langchain" TargetMode="Externa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arxiv.org/abs/2312.11805" TargetMode="External"/><Relationship Id="rId27" Type="http://schemas.openxmlformats.org/officeDocument/2006/relationships/hyperlink" Target="https://trpc.io/docs" TargetMode="External"/><Relationship Id="rId30" Type="http://schemas.openxmlformats.org/officeDocument/2006/relationships/hyperlink" Target="https://www.typescriptlang.org/docs" TargetMode="External"/><Relationship Id="rId35" Type="http://schemas.openxmlformats.org/officeDocument/2006/relationships/hyperlink" Target="https://www.npmjs.com/package/toposort" TargetMode="External"/><Relationship Id="rId43" Type="http://schemas.openxmlformats.org/officeDocument/2006/relationships/hyperlink" Target="https://platform.openai.com/docs" TargetMode="External"/><Relationship Id="rId48" Type="http://schemas.openxmlformats.org/officeDocument/2006/relationships/hyperlink" Target="https://n8n.io"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cs.sentry.io"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yperlink" Target="https://react.dev" TargetMode="External"/><Relationship Id="rId33" Type="http://schemas.openxmlformats.org/officeDocument/2006/relationships/hyperlink" Target="https://www.radix-ui.com" TargetMode="External"/><Relationship Id="rId38" Type="http://schemas.openxmlformats.org/officeDocument/2006/relationships/hyperlink" Target="https://www.inngest.com/docs/realtime" TargetMode="External"/><Relationship Id="rId46" Type="http://schemas.openxmlformats.org/officeDocument/2006/relationships/hyperlink" Target="https://zapier.com" TargetMode="External"/><Relationship Id="rId20" Type="http://schemas.openxmlformats.org/officeDocument/2006/relationships/image" Target="media/image10.png"/><Relationship Id="rId41" Type="http://schemas.openxmlformats.org/officeDocument/2006/relationships/hyperlink" Target="https://www.better-auth.com/docs" TargetMode="External"/><Relationship Id="rId54" Type="http://schemas.openxmlformats.org/officeDocument/2006/relationships/hyperlink" Target="https://github.com/run-llama/llama_inde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anthropic.com/model-card" TargetMode="External"/><Relationship Id="rId28" Type="http://schemas.openxmlformats.org/officeDocument/2006/relationships/hyperlink" Target="https://reactflow.dev/docs" TargetMode="External"/><Relationship Id="rId36" Type="http://schemas.openxmlformats.org/officeDocument/2006/relationships/hyperlink" Target="https://date-fns.org" TargetMode="External"/><Relationship Id="rId49" Type="http://schemas.openxmlformats.org/officeDocument/2006/relationships/hyperlink" Target="https://nifi.apache.org" TargetMode="Externa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yperlink" Target="https://tailwindcss.com/docs" TargetMode="External"/><Relationship Id="rId44" Type="http://schemas.openxmlformats.org/officeDocument/2006/relationships/hyperlink" Target="https://ai.google.dev/docs" TargetMode="External"/><Relationship Id="rId52" Type="http://schemas.openxmlformats.org/officeDocument/2006/relationships/hyperlink" Target="https://biomejs.de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8367B-28B6-43C2-A240-8DD367A18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1</Pages>
  <Words>12847</Words>
  <Characters>73232</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Subhranshu Mohanty</cp:lastModifiedBy>
  <cp:revision>7</cp:revision>
  <dcterms:created xsi:type="dcterms:W3CDTF">2026-04-16T10:44:00Z</dcterms:created>
  <dcterms:modified xsi:type="dcterms:W3CDTF">2026-05-07T06:44:00Z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3de62f75-67bb-479d-8a6b-84498dbf01ae</vt:lpwstr>
  </property>
</Properties>
</file>