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5E69A" w14:textId="77777777" w:rsidR="006C43D5" w:rsidRDefault="006C43D5"/>
    <w:p w14:paraId="0DCC580C" w14:textId="77777777" w:rsidR="006C43D5" w:rsidRPr="00EA7AB1" w:rsidRDefault="006C43D5">
      <w:pPr>
        <w:jc w:val="center"/>
        <w:rPr>
          <w:lang w:val="es-CO"/>
        </w:rPr>
      </w:pPr>
      <w:r w:rsidRPr="00EA7AB1">
        <w:rPr>
          <w:b/>
          <w:color w:val="000000"/>
          <w:sz w:val="56"/>
          <w:lang w:val="es-CO"/>
        </w:rPr>
        <w:t>MIMETIC</w:t>
      </w:r>
    </w:p>
    <w:p w14:paraId="735A7D61" w14:textId="77777777" w:rsidR="006C43D5" w:rsidRPr="00EA7AB1" w:rsidRDefault="006C43D5">
      <w:pPr>
        <w:rPr>
          <w:lang w:val="es-CO"/>
        </w:rPr>
      </w:pPr>
    </w:p>
    <w:p w14:paraId="7188D4D7" w14:textId="77777777" w:rsidR="006C43D5" w:rsidRPr="00EA7AB1" w:rsidRDefault="00D86E26">
      <w:pPr>
        <w:jc w:val="center"/>
        <w:rPr>
          <w:lang w:val="es-CO"/>
        </w:rPr>
      </w:pPr>
      <w:r w:rsidRPr="00EA7AB1">
        <w:rPr>
          <w:b/>
          <w:color w:val="000000"/>
          <w:sz w:val="40"/>
          <w:lang w:val="es-CO"/>
        </w:rPr>
        <w:t xml:space="preserve">Limpieza de datos del </w:t>
      </w:r>
      <w:proofErr w:type="spellStart"/>
      <w:r w:rsidRPr="00EA7AB1">
        <w:rPr>
          <w:b/>
          <w:color w:val="000000"/>
          <w:sz w:val="40"/>
          <w:lang w:val="es-CO"/>
        </w:rPr>
        <w:t>Healthcare</w:t>
      </w:r>
      <w:proofErr w:type="spellEnd"/>
      <w:r w:rsidRPr="00EA7AB1">
        <w:rPr>
          <w:b/>
          <w:color w:val="000000"/>
          <w:sz w:val="40"/>
          <w:lang w:val="es-CO"/>
        </w:rPr>
        <w:t xml:space="preserve"> </w:t>
      </w:r>
      <w:proofErr w:type="spellStart"/>
      <w:r w:rsidRPr="00EA7AB1">
        <w:rPr>
          <w:b/>
          <w:color w:val="000000"/>
          <w:sz w:val="40"/>
          <w:lang w:val="es-CO"/>
        </w:rPr>
        <w:t>Dataset</w:t>
      </w:r>
      <w:proofErr w:type="spellEnd"/>
    </w:p>
    <w:p w14:paraId="295A3DCF" w14:textId="77777777" w:rsidR="006C43D5" w:rsidRPr="00EA7AB1" w:rsidRDefault="006C43D5">
      <w:pPr>
        <w:rPr>
          <w:lang w:val="es-CO"/>
        </w:rPr>
      </w:pPr>
    </w:p>
    <w:p w14:paraId="0601F1DD" w14:textId="77777777" w:rsidR="006C43D5" w:rsidRPr="00EA7AB1" w:rsidRDefault="006C43D5">
      <w:pPr>
        <w:rPr>
          <w:lang w:val="es-CO"/>
        </w:rPr>
      </w:pPr>
    </w:p>
    <w:p w14:paraId="13A85F97" w14:textId="77777777" w:rsidR="006C43D5" w:rsidRPr="00EA7AB1" w:rsidRDefault="00D86E26">
      <w:pPr>
        <w:jc w:val="center"/>
        <w:rPr>
          <w:lang w:val="es-CO"/>
        </w:rPr>
      </w:pPr>
      <w:r w:rsidRPr="00EA7AB1">
        <w:rPr>
          <w:b/>
          <w:color w:val="000000"/>
          <w:sz w:val="28"/>
          <w:lang w:val="es-CO"/>
        </w:rPr>
        <w:t>Manuel José Rivera Guzmán</w:t>
      </w:r>
    </w:p>
    <w:p w14:paraId="3D67CF17" w14:textId="77777777" w:rsidR="006C43D5" w:rsidRPr="00EA7AB1" w:rsidRDefault="00D86E26">
      <w:pPr>
        <w:jc w:val="center"/>
        <w:rPr>
          <w:lang w:val="es-CO"/>
        </w:rPr>
      </w:pPr>
      <w:r w:rsidRPr="00EA7AB1">
        <w:rPr>
          <w:b/>
          <w:color w:val="000000"/>
          <w:sz w:val="28"/>
          <w:lang w:val="es-CO"/>
        </w:rPr>
        <w:t>Julián Andrés Correa Cuevas</w:t>
      </w:r>
    </w:p>
    <w:p w14:paraId="528077C7" w14:textId="77777777" w:rsidR="006C43D5" w:rsidRPr="00EA7AB1" w:rsidRDefault="006C43D5">
      <w:pPr>
        <w:rPr>
          <w:lang w:val="es-CO"/>
        </w:rPr>
      </w:pPr>
    </w:p>
    <w:p w14:paraId="257FDFA4" w14:textId="77777777" w:rsidR="006C43D5" w:rsidRPr="00EA7AB1" w:rsidRDefault="00D86E26">
      <w:pPr>
        <w:jc w:val="center"/>
        <w:rPr>
          <w:lang w:val="es-CO"/>
        </w:rPr>
      </w:pPr>
      <w:r w:rsidRPr="00EA7AB1">
        <w:rPr>
          <w:color w:val="000000"/>
          <w:lang w:val="es-CO"/>
        </w:rPr>
        <w:t>Corporación Universitaria Minuto de Dios</w:t>
      </w:r>
    </w:p>
    <w:p w14:paraId="35B361F5" w14:textId="77777777" w:rsidR="006C43D5" w:rsidRPr="00EA7AB1" w:rsidRDefault="00D86E26">
      <w:pPr>
        <w:jc w:val="center"/>
        <w:rPr>
          <w:lang w:val="es-CO"/>
        </w:rPr>
      </w:pPr>
      <w:r w:rsidRPr="00EA7AB1">
        <w:rPr>
          <w:color w:val="000000"/>
          <w:lang w:val="es-CO"/>
        </w:rPr>
        <w:t>Programa de Ingeniería de Sistemas</w:t>
      </w:r>
    </w:p>
    <w:p w14:paraId="3DC1C381" w14:textId="77777777" w:rsidR="006C43D5" w:rsidRPr="00EA7AB1" w:rsidRDefault="00D86E26">
      <w:pPr>
        <w:jc w:val="center"/>
        <w:rPr>
          <w:lang w:val="es-CO"/>
        </w:rPr>
      </w:pPr>
      <w:r w:rsidRPr="00EA7AB1">
        <w:rPr>
          <w:color w:val="000000"/>
          <w:lang w:val="es-CO"/>
        </w:rPr>
        <w:t>Materia: Minería de Datos</w:t>
      </w:r>
    </w:p>
    <w:p w14:paraId="4D75FAFD" w14:textId="77777777" w:rsidR="006C43D5" w:rsidRPr="00EA7AB1" w:rsidRDefault="00D86E26">
      <w:pPr>
        <w:jc w:val="center"/>
        <w:rPr>
          <w:lang w:val="es-CO"/>
        </w:rPr>
      </w:pPr>
      <w:r w:rsidRPr="00EA7AB1">
        <w:rPr>
          <w:color w:val="000000"/>
          <w:lang w:val="es-CO"/>
        </w:rPr>
        <w:t>Docente: Esteban Ernesto Morales Castro</w:t>
      </w:r>
    </w:p>
    <w:p w14:paraId="422A8E8E" w14:textId="77777777" w:rsidR="006C43D5" w:rsidRDefault="00D86E26">
      <w:pPr>
        <w:jc w:val="center"/>
      </w:pPr>
      <w:proofErr w:type="spellStart"/>
      <w:r>
        <w:rPr>
          <w:color w:val="000000"/>
        </w:rPr>
        <w:t>Ibagué</w:t>
      </w:r>
      <w:proofErr w:type="spellEnd"/>
      <w:r>
        <w:rPr>
          <w:color w:val="000000"/>
        </w:rPr>
        <w:t>, 2026</w:t>
      </w:r>
    </w:p>
    <w:p w14:paraId="75ABC4D6" w14:textId="77777777" w:rsidR="006C43D5" w:rsidRDefault="00D86E26">
      <w:r>
        <w:br w:type="page"/>
      </w:r>
    </w:p>
    <w:p w14:paraId="59AB2B1E" w14:textId="77777777" w:rsidR="006C43D5" w:rsidRDefault="00D86E26">
      <w:pPr>
        <w:jc w:val="center"/>
      </w:pPr>
      <w:proofErr w:type="spellStart"/>
      <w:r>
        <w:rPr>
          <w:b/>
        </w:rPr>
        <w:lastRenderedPageBreak/>
        <w:t>Tabla</w:t>
      </w:r>
      <w:proofErr w:type="spellEnd"/>
      <w:r>
        <w:rPr>
          <w:b/>
        </w:rPr>
        <w:t xml:space="preserve"> de </w:t>
      </w:r>
      <w:proofErr w:type="spellStart"/>
      <w:r>
        <w:rPr>
          <w:b/>
        </w:rPr>
        <w:t>contenido</w:t>
      </w:r>
      <w:proofErr w:type="spellEnd"/>
    </w:p>
    <w:p w14:paraId="2C2B6B3D" w14:textId="7AECBB2C" w:rsidR="00F52F80" w:rsidRDefault="00D86E26">
      <w:pPr>
        <w:pStyle w:val="TOC1"/>
        <w:tabs>
          <w:tab w:val="right" w:leader="dot" w:pos="9350"/>
        </w:tabs>
        <w:rPr>
          <w:rFonts w:asciiTheme="minorHAnsi" w:hAnsiTheme="minorHAnsi" w:cstheme="minorBidi"/>
          <w:noProof/>
          <w:kern w:val="2"/>
          <w:szCs w:val="24"/>
          <w:lang w:val="es-CO" w:eastAsia="es-CO"/>
          <w14:ligatures w14:val="standardContextual"/>
        </w:rPr>
      </w:pPr>
      <w:r>
        <w:fldChar w:fldCharType="begin"/>
      </w:r>
      <w:r>
        <w:instrText xml:space="preserve"> TOC \o "1-2" \h \z \u </w:instrText>
      </w:r>
      <w:r>
        <w:fldChar w:fldCharType="separate"/>
      </w:r>
      <w:hyperlink w:anchor="_Toc240212889" w:history="1">
        <w:r w:rsidR="00F52F80" w:rsidRPr="0068107E">
          <w:rPr>
            <w:rStyle w:val="Hyperlink"/>
            <w:noProof/>
          </w:rPr>
          <w:t>Introducción</w:t>
        </w:r>
        <w:r w:rsidR="00F52F80">
          <w:rPr>
            <w:noProof/>
            <w:webHidden/>
          </w:rPr>
          <w:tab/>
        </w:r>
        <w:r w:rsidR="00F52F80">
          <w:rPr>
            <w:noProof/>
            <w:webHidden/>
          </w:rPr>
          <w:fldChar w:fldCharType="begin"/>
        </w:r>
        <w:r w:rsidR="00F52F80">
          <w:rPr>
            <w:noProof/>
            <w:webHidden/>
          </w:rPr>
          <w:instrText xml:space="preserve"> PAGEREF _Toc240212889 \h </w:instrText>
        </w:r>
        <w:r w:rsidR="00F52F80">
          <w:rPr>
            <w:noProof/>
            <w:webHidden/>
          </w:rPr>
        </w:r>
        <w:r w:rsidR="00F52F80">
          <w:rPr>
            <w:noProof/>
            <w:webHidden/>
          </w:rPr>
          <w:fldChar w:fldCharType="separate"/>
        </w:r>
        <w:r w:rsidR="00F52F80">
          <w:rPr>
            <w:noProof/>
            <w:webHidden/>
          </w:rPr>
          <w:t>3</w:t>
        </w:r>
        <w:r w:rsidR="00F52F80">
          <w:rPr>
            <w:noProof/>
            <w:webHidden/>
          </w:rPr>
          <w:fldChar w:fldCharType="end"/>
        </w:r>
      </w:hyperlink>
    </w:p>
    <w:p w14:paraId="18BDCA32" w14:textId="27263FFB" w:rsidR="00F52F80" w:rsidRDefault="00F52F80">
      <w:pPr>
        <w:pStyle w:val="TOC1"/>
        <w:tabs>
          <w:tab w:val="right" w:leader="dot" w:pos="9350"/>
        </w:tabs>
        <w:rPr>
          <w:rFonts w:asciiTheme="minorHAnsi" w:hAnsiTheme="minorHAnsi" w:cstheme="minorBidi"/>
          <w:noProof/>
          <w:kern w:val="2"/>
          <w:szCs w:val="24"/>
          <w:lang w:val="es-CO" w:eastAsia="es-CO"/>
          <w14:ligatures w14:val="standardContextual"/>
        </w:rPr>
      </w:pPr>
      <w:hyperlink w:anchor="_Toc240212890" w:history="1">
        <w:r w:rsidRPr="0068107E">
          <w:rPr>
            <w:rStyle w:val="Hyperlink"/>
            <w:noProof/>
          </w:rPr>
          <w:t>Descripción del dataset</w:t>
        </w:r>
        <w:r>
          <w:rPr>
            <w:noProof/>
            <w:webHidden/>
          </w:rPr>
          <w:tab/>
        </w:r>
        <w:r>
          <w:rPr>
            <w:noProof/>
            <w:webHidden/>
          </w:rPr>
          <w:fldChar w:fldCharType="begin"/>
        </w:r>
        <w:r>
          <w:rPr>
            <w:noProof/>
            <w:webHidden/>
          </w:rPr>
          <w:instrText xml:space="preserve"> PAGEREF _Toc240212890 \h </w:instrText>
        </w:r>
        <w:r>
          <w:rPr>
            <w:noProof/>
            <w:webHidden/>
          </w:rPr>
        </w:r>
        <w:r>
          <w:rPr>
            <w:noProof/>
            <w:webHidden/>
          </w:rPr>
          <w:fldChar w:fldCharType="separate"/>
        </w:r>
        <w:r>
          <w:rPr>
            <w:noProof/>
            <w:webHidden/>
          </w:rPr>
          <w:t>3</w:t>
        </w:r>
        <w:r>
          <w:rPr>
            <w:noProof/>
            <w:webHidden/>
          </w:rPr>
          <w:fldChar w:fldCharType="end"/>
        </w:r>
      </w:hyperlink>
    </w:p>
    <w:p w14:paraId="44029B22" w14:textId="6F3C478A" w:rsidR="00F52F80" w:rsidRDefault="00F52F80">
      <w:pPr>
        <w:pStyle w:val="TOC1"/>
        <w:tabs>
          <w:tab w:val="right" w:leader="dot" w:pos="9350"/>
        </w:tabs>
        <w:rPr>
          <w:rFonts w:asciiTheme="minorHAnsi" w:hAnsiTheme="minorHAnsi" w:cstheme="minorBidi"/>
          <w:noProof/>
          <w:kern w:val="2"/>
          <w:szCs w:val="24"/>
          <w:lang w:val="es-CO" w:eastAsia="es-CO"/>
          <w14:ligatures w14:val="standardContextual"/>
        </w:rPr>
      </w:pPr>
      <w:hyperlink w:anchor="_Toc240212891" w:history="1">
        <w:r w:rsidRPr="0068107E">
          <w:rPr>
            <w:rStyle w:val="Hyperlink"/>
            <w:noProof/>
          </w:rPr>
          <w:t>Diagnóstico inicial</w:t>
        </w:r>
        <w:r>
          <w:rPr>
            <w:noProof/>
            <w:webHidden/>
          </w:rPr>
          <w:tab/>
        </w:r>
        <w:r>
          <w:rPr>
            <w:noProof/>
            <w:webHidden/>
          </w:rPr>
          <w:fldChar w:fldCharType="begin"/>
        </w:r>
        <w:r>
          <w:rPr>
            <w:noProof/>
            <w:webHidden/>
          </w:rPr>
          <w:instrText xml:space="preserve"> PAGEREF _Toc240212891 \h </w:instrText>
        </w:r>
        <w:r>
          <w:rPr>
            <w:noProof/>
            <w:webHidden/>
          </w:rPr>
        </w:r>
        <w:r>
          <w:rPr>
            <w:noProof/>
            <w:webHidden/>
          </w:rPr>
          <w:fldChar w:fldCharType="separate"/>
        </w:r>
        <w:r>
          <w:rPr>
            <w:noProof/>
            <w:webHidden/>
          </w:rPr>
          <w:t>3</w:t>
        </w:r>
        <w:r>
          <w:rPr>
            <w:noProof/>
            <w:webHidden/>
          </w:rPr>
          <w:fldChar w:fldCharType="end"/>
        </w:r>
      </w:hyperlink>
    </w:p>
    <w:p w14:paraId="33063F52" w14:textId="41794889" w:rsidR="00F52F80" w:rsidRDefault="00F52F80">
      <w:pPr>
        <w:pStyle w:val="TOC1"/>
        <w:tabs>
          <w:tab w:val="right" w:leader="dot" w:pos="9350"/>
        </w:tabs>
        <w:rPr>
          <w:rFonts w:asciiTheme="minorHAnsi" w:hAnsiTheme="minorHAnsi" w:cstheme="minorBidi"/>
          <w:noProof/>
          <w:kern w:val="2"/>
          <w:szCs w:val="24"/>
          <w:lang w:val="es-CO" w:eastAsia="es-CO"/>
          <w14:ligatures w14:val="standardContextual"/>
        </w:rPr>
      </w:pPr>
      <w:hyperlink w:anchor="_Toc240212892" w:history="1">
        <w:r w:rsidRPr="0068107E">
          <w:rPr>
            <w:rStyle w:val="Hyperlink"/>
            <w:noProof/>
          </w:rPr>
          <w:t>Duplicados</w:t>
        </w:r>
        <w:r>
          <w:rPr>
            <w:noProof/>
            <w:webHidden/>
          </w:rPr>
          <w:tab/>
        </w:r>
        <w:r>
          <w:rPr>
            <w:noProof/>
            <w:webHidden/>
          </w:rPr>
          <w:fldChar w:fldCharType="begin"/>
        </w:r>
        <w:r>
          <w:rPr>
            <w:noProof/>
            <w:webHidden/>
          </w:rPr>
          <w:instrText xml:space="preserve"> PAGEREF _Toc240212892 \h </w:instrText>
        </w:r>
        <w:r>
          <w:rPr>
            <w:noProof/>
            <w:webHidden/>
          </w:rPr>
        </w:r>
        <w:r>
          <w:rPr>
            <w:noProof/>
            <w:webHidden/>
          </w:rPr>
          <w:fldChar w:fldCharType="separate"/>
        </w:r>
        <w:r>
          <w:rPr>
            <w:noProof/>
            <w:webHidden/>
          </w:rPr>
          <w:t>4</w:t>
        </w:r>
        <w:r>
          <w:rPr>
            <w:noProof/>
            <w:webHidden/>
          </w:rPr>
          <w:fldChar w:fldCharType="end"/>
        </w:r>
      </w:hyperlink>
    </w:p>
    <w:p w14:paraId="11B7E9B5" w14:textId="17509D39" w:rsidR="00F52F80" w:rsidRDefault="00F52F80">
      <w:pPr>
        <w:pStyle w:val="TOC1"/>
        <w:tabs>
          <w:tab w:val="right" w:leader="dot" w:pos="9350"/>
        </w:tabs>
        <w:rPr>
          <w:rFonts w:asciiTheme="minorHAnsi" w:hAnsiTheme="minorHAnsi" w:cstheme="minorBidi"/>
          <w:noProof/>
          <w:kern w:val="2"/>
          <w:szCs w:val="24"/>
          <w:lang w:val="es-CO" w:eastAsia="es-CO"/>
          <w14:ligatures w14:val="standardContextual"/>
        </w:rPr>
      </w:pPr>
      <w:hyperlink w:anchor="_Toc240212893" w:history="1">
        <w:r w:rsidRPr="0068107E">
          <w:rPr>
            <w:rStyle w:val="Hyperlink"/>
            <w:noProof/>
          </w:rPr>
          <w:t>Normalización de textos</w:t>
        </w:r>
        <w:r>
          <w:rPr>
            <w:noProof/>
            <w:webHidden/>
          </w:rPr>
          <w:tab/>
        </w:r>
        <w:r>
          <w:rPr>
            <w:noProof/>
            <w:webHidden/>
          </w:rPr>
          <w:fldChar w:fldCharType="begin"/>
        </w:r>
        <w:r>
          <w:rPr>
            <w:noProof/>
            <w:webHidden/>
          </w:rPr>
          <w:instrText xml:space="preserve"> PAGEREF _Toc240212893 \h </w:instrText>
        </w:r>
        <w:r>
          <w:rPr>
            <w:noProof/>
            <w:webHidden/>
          </w:rPr>
        </w:r>
        <w:r>
          <w:rPr>
            <w:noProof/>
            <w:webHidden/>
          </w:rPr>
          <w:fldChar w:fldCharType="separate"/>
        </w:r>
        <w:r>
          <w:rPr>
            <w:noProof/>
            <w:webHidden/>
          </w:rPr>
          <w:t>4</w:t>
        </w:r>
        <w:r>
          <w:rPr>
            <w:noProof/>
            <w:webHidden/>
          </w:rPr>
          <w:fldChar w:fldCharType="end"/>
        </w:r>
      </w:hyperlink>
    </w:p>
    <w:p w14:paraId="578D9214" w14:textId="0FDD149C" w:rsidR="00F52F80" w:rsidRDefault="00F52F80">
      <w:pPr>
        <w:pStyle w:val="TOC1"/>
        <w:tabs>
          <w:tab w:val="right" w:leader="dot" w:pos="9350"/>
        </w:tabs>
        <w:rPr>
          <w:rFonts w:asciiTheme="minorHAnsi" w:hAnsiTheme="minorHAnsi" w:cstheme="minorBidi"/>
          <w:noProof/>
          <w:kern w:val="2"/>
          <w:szCs w:val="24"/>
          <w:lang w:val="es-CO" w:eastAsia="es-CO"/>
          <w14:ligatures w14:val="standardContextual"/>
        </w:rPr>
      </w:pPr>
      <w:hyperlink w:anchor="_Toc240212894" w:history="1">
        <w:r w:rsidRPr="0068107E">
          <w:rPr>
            <w:rStyle w:val="Hyperlink"/>
            <w:noProof/>
          </w:rPr>
          <w:t>Facturación negativa (valores imposibles)</w:t>
        </w:r>
        <w:r>
          <w:rPr>
            <w:noProof/>
            <w:webHidden/>
          </w:rPr>
          <w:tab/>
        </w:r>
        <w:r>
          <w:rPr>
            <w:noProof/>
            <w:webHidden/>
          </w:rPr>
          <w:fldChar w:fldCharType="begin"/>
        </w:r>
        <w:r>
          <w:rPr>
            <w:noProof/>
            <w:webHidden/>
          </w:rPr>
          <w:instrText xml:space="preserve"> PAGEREF _Toc240212894 \h </w:instrText>
        </w:r>
        <w:r>
          <w:rPr>
            <w:noProof/>
            <w:webHidden/>
          </w:rPr>
        </w:r>
        <w:r>
          <w:rPr>
            <w:noProof/>
            <w:webHidden/>
          </w:rPr>
          <w:fldChar w:fldCharType="separate"/>
        </w:r>
        <w:r>
          <w:rPr>
            <w:noProof/>
            <w:webHidden/>
          </w:rPr>
          <w:t>5</w:t>
        </w:r>
        <w:r>
          <w:rPr>
            <w:noProof/>
            <w:webHidden/>
          </w:rPr>
          <w:fldChar w:fldCharType="end"/>
        </w:r>
      </w:hyperlink>
    </w:p>
    <w:p w14:paraId="6D29F47C" w14:textId="6B02B586" w:rsidR="00F52F80" w:rsidRDefault="00F52F80">
      <w:pPr>
        <w:pStyle w:val="TOC2"/>
        <w:tabs>
          <w:tab w:val="right" w:leader="dot" w:pos="9350"/>
        </w:tabs>
        <w:rPr>
          <w:rFonts w:asciiTheme="minorHAnsi" w:hAnsiTheme="minorHAnsi" w:cstheme="minorBidi"/>
          <w:noProof/>
          <w:kern w:val="2"/>
          <w:szCs w:val="24"/>
          <w:lang w:val="es-CO" w:eastAsia="es-CO"/>
          <w14:ligatures w14:val="standardContextual"/>
        </w:rPr>
      </w:pPr>
      <w:hyperlink w:anchor="_Toc240212895" w:history="1">
        <w:r w:rsidRPr="0068107E">
          <w:rPr>
            <w:rStyle w:val="Hyperlink"/>
            <w:noProof/>
          </w:rPr>
          <w:t>Revisión del problema</w:t>
        </w:r>
        <w:r>
          <w:rPr>
            <w:noProof/>
            <w:webHidden/>
          </w:rPr>
          <w:tab/>
        </w:r>
        <w:r>
          <w:rPr>
            <w:noProof/>
            <w:webHidden/>
          </w:rPr>
          <w:fldChar w:fldCharType="begin"/>
        </w:r>
        <w:r>
          <w:rPr>
            <w:noProof/>
            <w:webHidden/>
          </w:rPr>
          <w:instrText xml:space="preserve"> PAGEREF _Toc240212895 \h </w:instrText>
        </w:r>
        <w:r>
          <w:rPr>
            <w:noProof/>
            <w:webHidden/>
          </w:rPr>
        </w:r>
        <w:r>
          <w:rPr>
            <w:noProof/>
            <w:webHidden/>
          </w:rPr>
          <w:fldChar w:fldCharType="separate"/>
        </w:r>
        <w:r>
          <w:rPr>
            <w:noProof/>
            <w:webHidden/>
          </w:rPr>
          <w:t>5</w:t>
        </w:r>
        <w:r>
          <w:rPr>
            <w:noProof/>
            <w:webHidden/>
          </w:rPr>
          <w:fldChar w:fldCharType="end"/>
        </w:r>
      </w:hyperlink>
    </w:p>
    <w:p w14:paraId="7D953679" w14:textId="6F310DBE" w:rsidR="00F52F80" w:rsidRDefault="00F52F80">
      <w:pPr>
        <w:pStyle w:val="TOC2"/>
        <w:tabs>
          <w:tab w:val="right" w:leader="dot" w:pos="9350"/>
        </w:tabs>
        <w:rPr>
          <w:rFonts w:asciiTheme="minorHAnsi" w:hAnsiTheme="minorHAnsi" w:cstheme="minorBidi"/>
          <w:noProof/>
          <w:kern w:val="2"/>
          <w:szCs w:val="24"/>
          <w:lang w:val="es-CO" w:eastAsia="es-CO"/>
          <w14:ligatures w14:val="standardContextual"/>
        </w:rPr>
      </w:pPr>
      <w:r>
        <w:t>Manejo aplicado: marcado y exclusión</w:t>
        <w:tab/>
        <w:t>5</w:t>
      </w:r>
    </w:p>
    <w:p w14:paraId="6057C2DB" w14:textId="55DFE7EC" w:rsidR="00F52F80" w:rsidRDefault="00F52F80">
      <w:pPr>
        <w:pStyle w:val="TOC1"/>
        <w:tabs>
          <w:tab w:val="right" w:leader="dot" w:pos="9350"/>
        </w:tabs>
        <w:rPr>
          <w:rFonts w:asciiTheme="minorHAnsi" w:hAnsiTheme="minorHAnsi" w:cstheme="minorBidi"/>
          <w:noProof/>
          <w:kern w:val="2"/>
          <w:szCs w:val="24"/>
          <w:lang w:val="es-CO" w:eastAsia="es-CO"/>
          <w14:ligatures w14:val="standardContextual"/>
        </w:rPr>
      </w:pPr>
      <w:hyperlink w:anchor="_Toc240212897" w:history="1">
        <w:r w:rsidRPr="0068107E">
          <w:rPr>
            <w:rStyle w:val="Hyperlink"/>
            <w:noProof/>
          </w:rPr>
          <w:t>Outliers con la regla IQR</w:t>
        </w:r>
        <w:r>
          <w:rPr>
            <w:noProof/>
            <w:webHidden/>
          </w:rPr>
          <w:tab/>
        </w:r>
        <w:r>
          <w:rPr>
            <w:noProof/>
            <w:webHidden/>
          </w:rPr>
          <w:fldChar w:fldCharType="begin"/>
        </w:r>
        <w:r>
          <w:rPr>
            <w:noProof/>
            <w:webHidden/>
          </w:rPr>
          <w:instrText xml:space="preserve"> PAGEREF _Toc240212897 \h </w:instrText>
        </w:r>
        <w:r>
          <w:rPr>
            <w:noProof/>
            <w:webHidden/>
          </w:rPr>
        </w:r>
        <w:r>
          <w:rPr>
            <w:noProof/>
            <w:webHidden/>
          </w:rPr>
          <w:fldChar w:fldCharType="separate"/>
        </w:r>
        <w:r>
          <w:rPr>
            <w:noProof/>
            <w:webHidden/>
          </w:rPr>
          <w:t>6</w:t>
        </w:r>
        <w:r>
          <w:rPr>
            <w:noProof/>
            <w:webHidden/>
          </w:rPr>
          <w:fldChar w:fldCharType="end"/>
        </w:r>
      </w:hyperlink>
    </w:p>
    <w:p w14:paraId="21DB31FD" w14:textId="3605E023" w:rsidR="00F52F80" w:rsidRDefault="00F52F80">
      <w:pPr>
        <w:pStyle w:val="TOC1"/>
        <w:tabs>
          <w:tab w:val="right" w:leader="dot" w:pos="9350"/>
        </w:tabs>
        <w:rPr>
          <w:rFonts w:asciiTheme="minorHAnsi" w:hAnsiTheme="minorHAnsi" w:cstheme="minorBidi"/>
          <w:noProof/>
          <w:kern w:val="2"/>
          <w:szCs w:val="24"/>
          <w:lang w:val="es-CO" w:eastAsia="es-CO"/>
          <w14:ligatures w14:val="standardContextual"/>
        </w:rPr>
      </w:pPr>
      <w:hyperlink w:anchor="_Toc240212898" w:history="1">
        <w:r w:rsidRPr="0068107E">
          <w:rPr>
            <w:rStyle w:val="Hyperlink"/>
            <w:noProof/>
          </w:rPr>
          <w:t>Validación final</w:t>
        </w:r>
        <w:r>
          <w:rPr>
            <w:noProof/>
            <w:webHidden/>
          </w:rPr>
          <w:tab/>
        </w:r>
        <w:r>
          <w:rPr>
            <w:noProof/>
            <w:webHidden/>
          </w:rPr>
          <w:fldChar w:fldCharType="begin"/>
        </w:r>
        <w:r>
          <w:rPr>
            <w:noProof/>
            <w:webHidden/>
          </w:rPr>
          <w:instrText xml:space="preserve"> PAGEREF _Toc240212898 \h </w:instrText>
        </w:r>
        <w:r>
          <w:rPr>
            <w:noProof/>
            <w:webHidden/>
          </w:rPr>
        </w:r>
        <w:r>
          <w:rPr>
            <w:noProof/>
            <w:webHidden/>
          </w:rPr>
          <w:fldChar w:fldCharType="separate"/>
        </w:r>
        <w:r>
          <w:rPr>
            <w:noProof/>
            <w:webHidden/>
          </w:rPr>
          <w:t>6</w:t>
        </w:r>
        <w:r>
          <w:rPr>
            <w:noProof/>
            <w:webHidden/>
          </w:rPr>
          <w:fldChar w:fldCharType="end"/>
        </w:r>
      </w:hyperlink>
    </w:p>
    <w:p w14:paraId="711975FF" w14:textId="00531BFF" w:rsidR="00F52F80" w:rsidRDefault="00F52F80">
      <w:pPr>
        <w:pStyle w:val="TOC1"/>
        <w:tabs>
          <w:tab w:val="right" w:leader="dot" w:pos="9350"/>
        </w:tabs>
        <w:rPr>
          <w:rFonts w:asciiTheme="minorHAnsi" w:hAnsiTheme="minorHAnsi" w:cstheme="minorBidi"/>
          <w:noProof/>
          <w:kern w:val="2"/>
          <w:szCs w:val="24"/>
          <w:lang w:val="es-CO" w:eastAsia="es-CO"/>
          <w14:ligatures w14:val="standardContextual"/>
        </w:rPr>
      </w:pPr>
      <w:hyperlink w:anchor="_Toc240212899" w:history="1">
        <w:r w:rsidRPr="0068107E">
          <w:rPr>
            <w:rStyle w:val="Hyperlink"/>
            <w:noProof/>
          </w:rPr>
          <w:t>Resumen antes y después</w:t>
        </w:r>
        <w:r>
          <w:rPr>
            <w:noProof/>
            <w:webHidden/>
          </w:rPr>
          <w:tab/>
        </w:r>
        <w:r>
          <w:rPr>
            <w:noProof/>
            <w:webHidden/>
          </w:rPr>
          <w:fldChar w:fldCharType="begin"/>
        </w:r>
        <w:r>
          <w:rPr>
            <w:noProof/>
            <w:webHidden/>
          </w:rPr>
          <w:instrText xml:space="preserve"> PAGEREF _Toc240212899 \h </w:instrText>
        </w:r>
        <w:r>
          <w:rPr>
            <w:noProof/>
            <w:webHidden/>
          </w:rPr>
        </w:r>
        <w:r>
          <w:rPr>
            <w:noProof/>
            <w:webHidden/>
          </w:rPr>
          <w:fldChar w:fldCharType="separate"/>
        </w:r>
        <w:r>
          <w:rPr>
            <w:noProof/>
            <w:webHidden/>
          </w:rPr>
          <w:t>7</w:t>
        </w:r>
        <w:r>
          <w:rPr>
            <w:noProof/>
            <w:webHidden/>
          </w:rPr>
          <w:fldChar w:fldCharType="end"/>
        </w:r>
      </w:hyperlink>
    </w:p>
    <w:p w14:paraId="78D0B597" w14:textId="4BEE858C" w:rsidR="00F52F80" w:rsidRDefault="00F52F80">
      <w:pPr>
        <w:pStyle w:val="TOC1"/>
        <w:tabs>
          <w:tab w:val="right" w:leader="dot" w:pos="9350"/>
        </w:tabs>
        <w:rPr>
          <w:rFonts w:asciiTheme="minorHAnsi" w:hAnsiTheme="minorHAnsi" w:cstheme="minorBidi"/>
          <w:noProof/>
          <w:kern w:val="2"/>
          <w:szCs w:val="24"/>
          <w:lang w:val="es-CO" w:eastAsia="es-CO"/>
          <w14:ligatures w14:val="standardContextual"/>
        </w:rPr>
      </w:pPr>
      <w:hyperlink w:anchor="_Toc240212900" w:history="1">
        <w:r w:rsidRPr="0068107E">
          <w:rPr>
            <w:rStyle w:val="Hyperlink"/>
            <w:noProof/>
          </w:rPr>
          <w:t>Conclusiones</w:t>
        </w:r>
        <w:r>
          <w:rPr>
            <w:noProof/>
            <w:webHidden/>
          </w:rPr>
          <w:tab/>
        </w:r>
        <w:r>
          <w:rPr>
            <w:noProof/>
            <w:webHidden/>
          </w:rPr>
          <w:fldChar w:fldCharType="begin"/>
        </w:r>
        <w:r>
          <w:rPr>
            <w:noProof/>
            <w:webHidden/>
          </w:rPr>
          <w:instrText xml:space="preserve"> PAGEREF _Toc240212900 \h </w:instrText>
        </w:r>
        <w:r>
          <w:rPr>
            <w:noProof/>
            <w:webHidden/>
          </w:rPr>
        </w:r>
        <w:r>
          <w:rPr>
            <w:noProof/>
            <w:webHidden/>
          </w:rPr>
          <w:fldChar w:fldCharType="separate"/>
        </w:r>
        <w:r>
          <w:rPr>
            <w:noProof/>
            <w:webHidden/>
          </w:rPr>
          <w:t>7</w:t>
        </w:r>
        <w:r>
          <w:rPr>
            <w:noProof/>
            <w:webHidden/>
          </w:rPr>
          <w:fldChar w:fldCharType="end"/>
        </w:r>
      </w:hyperlink>
    </w:p>
    <w:p w14:paraId="79D348BB" w14:textId="6B3B5673" w:rsidR="00F52F80" w:rsidRDefault="00F52F80">
      <w:pPr>
        <w:pStyle w:val="TOC1"/>
        <w:tabs>
          <w:tab w:val="right" w:leader="dot" w:pos="9350"/>
        </w:tabs>
        <w:rPr>
          <w:rFonts w:asciiTheme="minorHAnsi" w:hAnsiTheme="minorHAnsi" w:cstheme="minorBidi"/>
          <w:noProof/>
          <w:kern w:val="2"/>
          <w:szCs w:val="24"/>
          <w:lang w:val="es-CO" w:eastAsia="es-CO"/>
          <w14:ligatures w14:val="standardContextual"/>
        </w:rPr>
      </w:pPr>
      <w:hyperlink w:anchor="_Toc240212901" w:history="1">
        <w:r w:rsidRPr="0068107E">
          <w:rPr>
            <w:rStyle w:val="Hyperlink"/>
            <w:noProof/>
          </w:rPr>
          <w:t>Referencias</w:t>
        </w:r>
        <w:r>
          <w:rPr>
            <w:noProof/>
            <w:webHidden/>
          </w:rPr>
          <w:tab/>
        </w:r>
        <w:r>
          <w:rPr>
            <w:noProof/>
            <w:webHidden/>
          </w:rPr>
          <w:fldChar w:fldCharType="begin"/>
        </w:r>
        <w:r>
          <w:rPr>
            <w:noProof/>
            <w:webHidden/>
          </w:rPr>
          <w:instrText xml:space="preserve"> PAGEREF _Toc240212901 \h </w:instrText>
        </w:r>
        <w:r>
          <w:rPr>
            <w:noProof/>
            <w:webHidden/>
          </w:rPr>
        </w:r>
        <w:r>
          <w:rPr>
            <w:noProof/>
            <w:webHidden/>
          </w:rPr>
          <w:fldChar w:fldCharType="separate"/>
        </w:r>
        <w:r>
          <w:rPr>
            <w:noProof/>
            <w:webHidden/>
          </w:rPr>
          <w:t>7</w:t>
        </w:r>
        <w:r>
          <w:rPr>
            <w:noProof/>
            <w:webHidden/>
          </w:rPr>
          <w:fldChar w:fldCharType="end"/>
        </w:r>
      </w:hyperlink>
    </w:p>
    <w:p w14:paraId="16A214F6" w14:textId="399A16E9" w:rsidR="006C43D5" w:rsidRDefault="00D86E26">
      <w:r>
        <w:fldChar w:fldCharType="end"/>
      </w:r>
    </w:p>
    <w:p w14:paraId="630AECE5" w14:textId="77777777" w:rsidR="006C43D5" w:rsidRDefault="00D86E26">
      <w:r>
        <w:br w:type="page"/>
      </w:r>
    </w:p>
    <w:p w14:paraId="352EEAA1" w14:textId="77777777" w:rsidR="006C43D5" w:rsidRPr="00EA7AB1" w:rsidRDefault="00D86E26">
      <w:pPr>
        <w:pStyle w:val="Heading1"/>
        <w:jc w:val="center"/>
        <w:rPr>
          <w:lang w:val="es-CO"/>
        </w:rPr>
      </w:pPr>
      <w:bookmarkStart w:id="0" w:name="_Toc240212889"/>
      <w:r w:rsidRPr="00EA7AB1">
        <w:rPr>
          <w:lang w:val="es-CO"/>
        </w:rPr>
        <w:lastRenderedPageBreak/>
        <w:t>Introducción</w:t>
      </w:r>
      <w:bookmarkEnd w:id="0"/>
    </w:p>
    <w:p w14:paraId="63EBE95E" w14:textId="77777777" w:rsidR="006C43D5" w:rsidRPr="00EA7AB1" w:rsidRDefault="00D86E26">
      <w:pPr>
        <w:ind w:firstLine="720"/>
        <w:rPr>
          <w:lang w:val="es-CO"/>
        </w:rPr>
      </w:pPr>
      <w:r w:rsidRPr="00EA7AB1">
        <w:rPr>
          <w:lang w:val="es-CO"/>
        </w:rPr>
        <w:t xml:space="preserve">Este informe describe el proceso de limpieza que se le hizo al </w:t>
      </w:r>
      <w:proofErr w:type="spellStart"/>
      <w:r w:rsidRPr="00EA7AB1">
        <w:rPr>
          <w:lang w:val="es-CO"/>
        </w:rPr>
        <w:t>dataset</w:t>
      </w:r>
      <w:proofErr w:type="spellEnd"/>
      <w:r w:rsidRPr="00EA7AB1">
        <w:rPr>
          <w:lang w:val="es-CO"/>
        </w:rPr>
        <w:t xml:space="preserve"> </w:t>
      </w:r>
      <w:proofErr w:type="spellStart"/>
      <w:r w:rsidRPr="00EA7AB1">
        <w:rPr>
          <w:lang w:val="es-CO"/>
        </w:rPr>
        <w:t>Healthcare</w:t>
      </w:r>
      <w:proofErr w:type="spellEnd"/>
      <w:r w:rsidRPr="00EA7AB1">
        <w:rPr>
          <w:lang w:val="es-CO"/>
        </w:rPr>
        <w:t xml:space="preserve"> </w:t>
      </w:r>
      <w:proofErr w:type="spellStart"/>
      <w:r w:rsidRPr="00EA7AB1">
        <w:rPr>
          <w:lang w:val="es-CO"/>
        </w:rPr>
        <w:t>Dataset</w:t>
      </w:r>
      <w:proofErr w:type="spellEnd"/>
      <w:r w:rsidRPr="00EA7AB1">
        <w:rPr>
          <w:lang w:val="es-CO"/>
        </w:rPr>
        <w:t xml:space="preserve">, descargado de </w:t>
      </w:r>
      <w:proofErr w:type="spellStart"/>
      <w:r w:rsidRPr="00EA7AB1">
        <w:rPr>
          <w:lang w:val="es-CO"/>
        </w:rPr>
        <w:t>Kaggle</w:t>
      </w:r>
      <w:proofErr w:type="spellEnd"/>
      <w:r w:rsidRPr="00EA7AB1">
        <w:rPr>
          <w:lang w:val="es-CO"/>
        </w:rPr>
        <w:t>, y que se va a usar más adelante en el modelado. El conjunto tiene 55.500 registros de admisiones hospitalarias repartidos en 15 columnas, entre ellas datos del paciente, de la admisión y de la cuenta. En un primer vistazo el archivo parece estar bien, sobre todo porque no trae valores nulos, pero al revisarlo con más calma aparecen varios problemas de calidad: hay filas repetidas, nombres escritos con mayúsculas y minúsculas al azar y facturas con montos negativos, que no son válidos para un hospital.</w:t>
      </w:r>
    </w:p>
    <w:p w14:paraId="6C64B4E8" w14:textId="77777777" w:rsidR="006C43D5" w:rsidRPr="00EA7AB1" w:rsidRDefault="00D86E26">
      <w:pPr>
        <w:ind w:firstLine="720"/>
        <w:rPr>
          <w:lang w:val="es-CO"/>
        </w:rPr>
      </w:pPr>
      <w:r w:rsidRPr="00EA7AB1">
        <w:rPr>
          <w:lang w:val="es-CO"/>
        </w:rPr>
        <w:t>En el documento se muestra, en orden, el diagnóstico que se hizo sobre el archivo crudo, la corrección de cada problema encontrado y la validación con la que se comprobó el resultado antes de exportar el archivo limpio.</w:t>
      </w:r>
    </w:p>
    <w:p w14:paraId="6E7D087D" w14:textId="77777777" w:rsidR="006C43D5" w:rsidRPr="00EA7AB1" w:rsidRDefault="00D86E26">
      <w:pPr>
        <w:pStyle w:val="Heading1"/>
        <w:jc w:val="center"/>
        <w:rPr>
          <w:lang w:val="es-CO"/>
        </w:rPr>
      </w:pPr>
      <w:bookmarkStart w:id="1" w:name="_Toc240212890"/>
      <w:r w:rsidRPr="00EA7AB1">
        <w:rPr>
          <w:lang w:val="es-CO"/>
        </w:rPr>
        <w:t xml:space="preserve">Descripción del </w:t>
      </w:r>
      <w:proofErr w:type="spellStart"/>
      <w:r w:rsidRPr="00EA7AB1">
        <w:rPr>
          <w:lang w:val="es-CO"/>
        </w:rPr>
        <w:t>dataset</w:t>
      </w:r>
      <w:bookmarkEnd w:id="1"/>
      <w:proofErr w:type="spellEnd"/>
    </w:p>
    <w:p w14:paraId="4DBB85F1" w14:textId="77777777" w:rsidR="006C43D5" w:rsidRPr="00EA7AB1" w:rsidRDefault="00D86E26">
      <w:pPr>
        <w:ind w:firstLine="720"/>
        <w:rPr>
          <w:lang w:val="es-CO"/>
        </w:rPr>
      </w:pPr>
      <w:r w:rsidRPr="00EA7AB1">
        <w:rPr>
          <w:lang w:val="es-CO"/>
        </w:rPr>
        <w:t xml:space="preserve">Se escogió el </w:t>
      </w:r>
      <w:proofErr w:type="spellStart"/>
      <w:r w:rsidRPr="00EA7AB1">
        <w:rPr>
          <w:lang w:val="es-CO"/>
        </w:rPr>
        <w:t>Healthcare</w:t>
      </w:r>
      <w:proofErr w:type="spellEnd"/>
      <w:r w:rsidRPr="00EA7AB1">
        <w:rPr>
          <w:lang w:val="es-CO"/>
        </w:rPr>
        <w:t xml:space="preserve"> </w:t>
      </w:r>
      <w:proofErr w:type="spellStart"/>
      <w:r w:rsidRPr="00EA7AB1">
        <w:rPr>
          <w:lang w:val="es-CO"/>
        </w:rPr>
        <w:t>Dataset</w:t>
      </w:r>
      <w:proofErr w:type="spellEnd"/>
      <w:r w:rsidRPr="00EA7AB1">
        <w:rPr>
          <w:lang w:val="es-CO"/>
        </w:rPr>
        <w:t xml:space="preserve"> de prasad22 (2024) porque es un </w:t>
      </w:r>
      <w:proofErr w:type="spellStart"/>
      <w:r w:rsidRPr="00EA7AB1">
        <w:rPr>
          <w:lang w:val="es-CO"/>
        </w:rPr>
        <w:t>dataset</w:t>
      </w:r>
      <w:proofErr w:type="spellEnd"/>
      <w:r w:rsidRPr="00EA7AB1">
        <w:rPr>
          <w:lang w:val="es-CO"/>
        </w:rPr>
        <w:t xml:space="preserve"> público que se ve limpio, pero que igual que pasa con muchos datos reales esconde problemas que vale la pena buscar antes de usarlo. </w:t>
      </w:r>
      <w:r>
        <w:t xml:space="preserve">Cada fila es </w:t>
      </w:r>
      <w:proofErr w:type="spellStart"/>
      <w:r>
        <w:t>una</w:t>
      </w:r>
      <w:proofErr w:type="spellEnd"/>
      <w:r>
        <w:t xml:space="preserve"> </w:t>
      </w:r>
      <w:proofErr w:type="spellStart"/>
      <w:r>
        <w:t>admisión</w:t>
      </w:r>
      <w:proofErr w:type="spellEnd"/>
      <w:r>
        <w:t xml:space="preserve"> </w:t>
      </w:r>
      <w:proofErr w:type="spellStart"/>
      <w:r>
        <w:t>hospitalaria</w:t>
      </w:r>
      <w:proofErr w:type="spellEnd"/>
      <w:r>
        <w:t xml:space="preserve"> y las columnas son Name, Age, Gender, Blood Type, Medical Condition, Date of Admission, Doctor, Hospital, Insurance Provider, Billing Amount, Room Number, Admission Type, Discharge Date, Medication y Test Results. </w:t>
      </w:r>
      <w:r w:rsidRPr="00EA7AB1">
        <w:rPr>
          <w:lang w:val="es-CO"/>
        </w:rPr>
        <w:t>El trabajo sigue los pasos básicos del preprocesamiento de datos (Han, Kamber y Pei, 2012): revisar la calidad, corregir los problemas encontrados y validar el resultado.</w:t>
      </w:r>
    </w:p>
    <w:p w14:paraId="2E0E42FF" w14:textId="77777777" w:rsidR="006C43D5" w:rsidRPr="00EA7AB1" w:rsidRDefault="00D86E26">
      <w:pPr>
        <w:pStyle w:val="Heading1"/>
        <w:jc w:val="center"/>
        <w:rPr>
          <w:lang w:val="es-CO"/>
        </w:rPr>
      </w:pPr>
      <w:bookmarkStart w:id="2" w:name="_Toc240212891"/>
      <w:r w:rsidRPr="00EA7AB1">
        <w:rPr>
          <w:lang w:val="es-CO"/>
        </w:rPr>
        <w:t>Diagnóstico inicial</w:t>
      </w:r>
      <w:bookmarkEnd w:id="2"/>
    </w:p>
    <w:p w14:paraId="742CFF4F" w14:textId="77777777" w:rsidR="006C43D5" w:rsidRPr="00EA7AB1" w:rsidRDefault="00D86E26">
      <w:pPr>
        <w:ind w:firstLine="720"/>
        <w:rPr>
          <w:lang w:val="es-CO"/>
        </w:rPr>
      </w:pPr>
      <w:r w:rsidRPr="00EA7AB1">
        <w:rPr>
          <w:lang w:val="es-CO"/>
        </w:rPr>
        <w:t xml:space="preserve">El primer paso fue responder las tres preguntas con las que se revisa cualquier </w:t>
      </w:r>
      <w:proofErr w:type="spellStart"/>
      <w:r w:rsidRPr="00EA7AB1">
        <w:rPr>
          <w:lang w:val="es-CO"/>
        </w:rPr>
        <w:t>dataset</w:t>
      </w:r>
      <w:proofErr w:type="spellEnd"/>
      <w:r w:rsidRPr="00EA7AB1">
        <w:rPr>
          <w:lang w:val="es-CO"/>
        </w:rPr>
        <w:t xml:space="preserve">: cuánto falta, qué está repetido y qué se sale de rango. Para eso se usaron </w:t>
      </w:r>
      <w:proofErr w:type="spellStart"/>
      <w:proofErr w:type="gramStart"/>
      <w:r w:rsidRPr="00EA7AB1">
        <w:rPr>
          <w:lang w:val="es-CO"/>
        </w:rPr>
        <w:t>isna</w:t>
      </w:r>
      <w:proofErr w:type="spellEnd"/>
      <w:r w:rsidRPr="00EA7AB1">
        <w:rPr>
          <w:lang w:val="es-CO"/>
        </w:rPr>
        <w:t>(</w:t>
      </w:r>
      <w:proofErr w:type="gramEnd"/>
      <w:r w:rsidRPr="00EA7AB1">
        <w:rPr>
          <w:lang w:val="es-CO"/>
        </w:rPr>
        <w:t xml:space="preserve">), </w:t>
      </w:r>
      <w:proofErr w:type="spellStart"/>
      <w:proofErr w:type="gramStart"/>
      <w:r w:rsidRPr="00EA7AB1">
        <w:rPr>
          <w:lang w:val="es-CO"/>
        </w:rPr>
        <w:t>duplicated</w:t>
      </w:r>
      <w:proofErr w:type="spellEnd"/>
      <w:r w:rsidRPr="00EA7AB1">
        <w:rPr>
          <w:lang w:val="es-CO"/>
        </w:rPr>
        <w:t>(</w:t>
      </w:r>
      <w:proofErr w:type="gramEnd"/>
      <w:r w:rsidRPr="00EA7AB1">
        <w:rPr>
          <w:lang w:val="es-CO"/>
        </w:rPr>
        <w:t xml:space="preserve">) y </w:t>
      </w:r>
      <w:proofErr w:type="gramStart"/>
      <w:r w:rsidRPr="00EA7AB1">
        <w:rPr>
          <w:lang w:val="es-CO"/>
        </w:rPr>
        <w:t>describe(</w:t>
      </w:r>
      <w:proofErr w:type="gramEnd"/>
      <w:r w:rsidRPr="00EA7AB1">
        <w:rPr>
          <w:lang w:val="es-CO"/>
        </w:rPr>
        <w:t>) sobre el archivo crudo. El resultado del diagnóstico fue el siguiente.</w:t>
      </w:r>
    </w:p>
    <w:p w14:paraId="7D4B6F42" w14:textId="77777777" w:rsidR="006C43D5" w:rsidRPr="00EA7AB1" w:rsidRDefault="00D86E26">
      <w:pPr>
        <w:spacing w:line="240" w:lineRule="auto"/>
        <w:jc w:val="center"/>
        <w:rPr>
          <w:lang w:val="es-CO"/>
        </w:rPr>
      </w:pPr>
      <w:r w:rsidRPr="00EA7AB1">
        <w:rPr>
          <w:b/>
          <w:lang w:val="es-CO"/>
        </w:rPr>
        <w:lastRenderedPageBreak/>
        <w:t>Tabla 1</w:t>
      </w:r>
      <w:r w:rsidRPr="00EA7AB1">
        <w:rPr>
          <w:b/>
          <w:lang w:val="es-CO"/>
        </w:rPr>
        <w:br/>
      </w:r>
      <w:r w:rsidRPr="00EA7AB1">
        <w:rPr>
          <w:i/>
          <w:lang w:val="es-CO"/>
        </w:rPr>
        <w:t xml:space="preserve">Diagnóstico del </w:t>
      </w:r>
      <w:proofErr w:type="spellStart"/>
      <w:r w:rsidRPr="00EA7AB1">
        <w:rPr>
          <w:i/>
          <w:lang w:val="es-CO"/>
        </w:rPr>
        <w:t>dataset</w:t>
      </w:r>
      <w:proofErr w:type="spellEnd"/>
      <w:r w:rsidRPr="00EA7AB1">
        <w:rPr>
          <w:i/>
          <w:lang w:val="es-CO"/>
        </w:rPr>
        <w:t xml:space="preserve"> crudo</w:t>
      </w:r>
    </w:p>
    <w:tbl>
      <w:tblPr>
        <w:tblStyle w:val="TableGrid"/>
        <w:tblW w:w="0" w:type="auto"/>
        <w:tblLook w:val="04A0" w:firstRow="1" w:lastRow="0" w:firstColumn="1" w:lastColumn="0" w:noHBand="0" w:noVBand="1"/>
      </w:tblPr>
      <w:tblGrid>
        <w:gridCol w:w="4680"/>
        <w:gridCol w:w="4680"/>
      </w:tblGrid>
      <w:tr w:rsidR="006C43D5" w:rsidRPr="00EA7AB1" w14:paraId="273CE215" w14:textId="77777777">
        <w:tc>
          <w:tcPr>
            <w:tcW w:w="4680" w:type="dxa"/>
          </w:tcPr>
          <w:p w14:paraId="51F83707" w14:textId="77777777" w:rsidR="006C43D5" w:rsidRDefault="00D86E26">
            <w:pPr>
              <w:spacing w:line="240" w:lineRule="auto"/>
            </w:pPr>
            <w:proofErr w:type="spellStart"/>
            <w:r>
              <w:rPr>
                <w:b/>
              </w:rPr>
              <w:t>Chequeo</w:t>
            </w:r>
            <w:proofErr w:type="spellEnd"/>
          </w:p>
        </w:tc>
        <w:tc>
          <w:tcPr>
            <w:tcW w:w="4680" w:type="dxa"/>
          </w:tcPr>
          <w:p w14:paraId="3A63F1B8" w14:textId="77777777" w:rsidR="006C43D5" w:rsidRPr="00EA7AB1" w:rsidRDefault="00D86E26">
            <w:pPr>
              <w:spacing w:line="240" w:lineRule="auto"/>
              <w:rPr>
                <w:lang w:val="es-CO"/>
              </w:rPr>
            </w:pPr>
            <w:r w:rsidRPr="00EA7AB1">
              <w:rPr>
                <w:b/>
                <w:lang w:val="es-CO"/>
              </w:rPr>
              <w:t xml:space="preserve">Resultado en el </w:t>
            </w:r>
            <w:proofErr w:type="spellStart"/>
            <w:r w:rsidRPr="00EA7AB1">
              <w:rPr>
                <w:b/>
                <w:lang w:val="es-CO"/>
              </w:rPr>
              <w:t>dataset</w:t>
            </w:r>
            <w:proofErr w:type="spellEnd"/>
            <w:r w:rsidRPr="00EA7AB1">
              <w:rPr>
                <w:b/>
                <w:lang w:val="es-CO"/>
              </w:rPr>
              <w:t xml:space="preserve"> crudo</w:t>
            </w:r>
          </w:p>
        </w:tc>
      </w:tr>
      <w:tr w:rsidR="006C43D5" w14:paraId="2DC52426" w14:textId="77777777">
        <w:tc>
          <w:tcPr>
            <w:tcW w:w="4680" w:type="dxa"/>
          </w:tcPr>
          <w:p w14:paraId="65BA08FB" w14:textId="77777777" w:rsidR="006C43D5" w:rsidRDefault="00D86E26">
            <w:pPr>
              <w:spacing w:line="240" w:lineRule="auto"/>
            </w:pPr>
            <w:r>
              <w:t xml:space="preserve">Filas </w:t>
            </w:r>
            <w:proofErr w:type="spellStart"/>
            <w:r>
              <w:t>totales</w:t>
            </w:r>
            <w:proofErr w:type="spellEnd"/>
          </w:p>
        </w:tc>
        <w:tc>
          <w:tcPr>
            <w:tcW w:w="4680" w:type="dxa"/>
          </w:tcPr>
          <w:p w14:paraId="2CF77EB8" w14:textId="77777777" w:rsidR="006C43D5" w:rsidRDefault="00D86E26">
            <w:pPr>
              <w:spacing w:line="240" w:lineRule="auto"/>
            </w:pPr>
            <w:r>
              <w:t>55.500</w:t>
            </w:r>
          </w:p>
        </w:tc>
      </w:tr>
      <w:tr w:rsidR="006C43D5" w14:paraId="450829C2" w14:textId="77777777">
        <w:tc>
          <w:tcPr>
            <w:tcW w:w="4680" w:type="dxa"/>
          </w:tcPr>
          <w:p w14:paraId="7F088E55" w14:textId="77777777" w:rsidR="006C43D5" w:rsidRDefault="00D86E26">
            <w:pPr>
              <w:spacing w:line="240" w:lineRule="auto"/>
            </w:pPr>
            <w:r>
              <w:t xml:space="preserve">Valores </w:t>
            </w:r>
            <w:proofErr w:type="spellStart"/>
            <w:r>
              <w:t>nulos</w:t>
            </w:r>
            <w:proofErr w:type="spellEnd"/>
          </w:p>
        </w:tc>
        <w:tc>
          <w:tcPr>
            <w:tcW w:w="4680" w:type="dxa"/>
          </w:tcPr>
          <w:p w14:paraId="06494C7E" w14:textId="77777777" w:rsidR="006C43D5" w:rsidRDefault="00D86E26">
            <w:pPr>
              <w:spacing w:line="240" w:lineRule="auto"/>
            </w:pPr>
            <w:r>
              <w:t>0 (</w:t>
            </w:r>
            <w:proofErr w:type="spellStart"/>
            <w:r>
              <w:t>en</w:t>
            </w:r>
            <w:proofErr w:type="spellEnd"/>
            <w:r>
              <w:t xml:space="preserve"> las 15 columnas)</w:t>
            </w:r>
          </w:p>
        </w:tc>
      </w:tr>
      <w:tr w:rsidR="006C43D5" w14:paraId="63C0DD92" w14:textId="77777777">
        <w:tc>
          <w:tcPr>
            <w:tcW w:w="4680" w:type="dxa"/>
          </w:tcPr>
          <w:p w14:paraId="6536C2DA" w14:textId="77777777" w:rsidR="006C43D5" w:rsidRDefault="00D86E26">
            <w:pPr>
              <w:spacing w:line="240" w:lineRule="auto"/>
            </w:pPr>
            <w:r>
              <w:t xml:space="preserve">Filas </w:t>
            </w:r>
            <w:proofErr w:type="spellStart"/>
            <w:r>
              <w:t>duplicadas</w:t>
            </w:r>
            <w:proofErr w:type="spellEnd"/>
            <w:r>
              <w:t xml:space="preserve"> exactas</w:t>
            </w:r>
          </w:p>
        </w:tc>
        <w:tc>
          <w:tcPr>
            <w:tcW w:w="4680" w:type="dxa"/>
          </w:tcPr>
          <w:p w14:paraId="00DE1B10" w14:textId="77777777" w:rsidR="006C43D5" w:rsidRDefault="00D86E26">
            <w:pPr>
              <w:spacing w:line="240" w:lineRule="auto"/>
            </w:pPr>
            <w:r>
              <w:t>534</w:t>
            </w:r>
          </w:p>
        </w:tc>
      </w:tr>
      <w:tr w:rsidR="006C43D5" w14:paraId="15809457" w14:textId="77777777">
        <w:tc>
          <w:tcPr>
            <w:tcW w:w="4680" w:type="dxa"/>
          </w:tcPr>
          <w:p w14:paraId="7901230C" w14:textId="77777777" w:rsidR="006C43D5" w:rsidRDefault="00D86E26">
            <w:pPr>
              <w:spacing w:line="240" w:lineRule="auto"/>
            </w:pPr>
            <w:r>
              <w:t>Billing Amount</w:t>
            </w:r>
          </w:p>
        </w:tc>
        <w:tc>
          <w:tcPr>
            <w:tcW w:w="4680" w:type="dxa"/>
          </w:tcPr>
          <w:p w14:paraId="3BAA7613" w14:textId="77777777" w:rsidR="006C43D5" w:rsidRDefault="00D86E26">
            <w:pPr>
              <w:spacing w:line="240" w:lineRule="auto"/>
            </w:pPr>
            <w:proofErr w:type="spellStart"/>
            <w:r>
              <w:t>Mínimo</w:t>
            </w:r>
            <w:proofErr w:type="spellEnd"/>
            <w:r>
              <w:t xml:space="preserve"> -2.008,49 y </w:t>
            </w:r>
            <w:proofErr w:type="spellStart"/>
            <w:r>
              <w:t>máximo</w:t>
            </w:r>
            <w:proofErr w:type="spellEnd"/>
            <w:r>
              <w:t xml:space="preserve"> 52.764,28</w:t>
            </w:r>
          </w:p>
        </w:tc>
      </w:tr>
      <w:tr w:rsidR="006C43D5" w14:paraId="05AD890D" w14:textId="77777777">
        <w:tc>
          <w:tcPr>
            <w:tcW w:w="4680" w:type="dxa"/>
          </w:tcPr>
          <w:p w14:paraId="00C7947E" w14:textId="77777777" w:rsidR="006C43D5" w:rsidRDefault="00D86E26">
            <w:pPr>
              <w:spacing w:line="240" w:lineRule="auto"/>
            </w:pPr>
            <w:r>
              <w:t>Age</w:t>
            </w:r>
          </w:p>
        </w:tc>
        <w:tc>
          <w:tcPr>
            <w:tcW w:w="4680" w:type="dxa"/>
          </w:tcPr>
          <w:p w14:paraId="039852CF" w14:textId="77777777" w:rsidR="006C43D5" w:rsidRDefault="00D86E26">
            <w:pPr>
              <w:spacing w:line="240" w:lineRule="auto"/>
            </w:pPr>
            <w:r>
              <w:t xml:space="preserve">13 </w:t>
            </w:r>
            <w:proofErr w:type="gramStart"/>
            <w:r>
              <w:t>a</w:t>
            </w:r>
            <w:proofErr w:type="gramEnd"/>
            <w:r>
              <w:t xml:space="preserve"> 89 </w:t>
            </w:r>
            <w:proofErr w:type="spellStart"/>
            <w:r>
              <w:t>años</w:t>
            </w:r>
            <w:proofErr w:type="spellEnd"/>
          </w:p>
        </w:tc>
      </w:tr>
      <w:tr w:rsidR="006C43D5" w14:paraId="01E9A9E6" w14:textId="77777777">
        <w:tc>
          <w:tcPr>
            <w:tcW w:w="4680" w:type="dxa"/>
          </w:tcPr>
          <w:p w14:paraId="6D6F5905" w14:textId="77777777" w:rsidR="006C43D5" w:rsidRDefault="00D86E26">
            <w:pPr>
              <w:spacing w:line="240" w:lineRule="auto"/>
            </w:pPr>
            <w:r>
              <w:t>Name, Doctor y Hospital</w:t>
            </w:r>
          </w:p>
        </w:tc>
        <w:tc>
          <w:tcPr>
            <w:tcW w:w="4680" w:type="dxa"/>
          </w:tcPr>
          <w:p w14:paraId="63B71691" w14:textId="77777777" w:rsidR="006C43D5" w:rsidRDefault="00D86E26">
            <w:pPr>
              <w:spacing w:line="240" w:lineRule="auto"/>
            </w:pPr>
            <w:r w:rsidRPr="00EA7AB1">
              <w:rPr>
                <w:lang w:val="es-CO"/>
              </w:rPr>
              <w:t xml:space="preserve">Mayúsculas mezcladas al azar (ej. </w:t>
            </w:r>
            <w:r>
              <w:t xml:space="preserve">Bobby </w:t>
            </w:r>
            <w:proofErr w:type="spellStart"/>
            <w:r>
              <w:t>JacksOn</w:t>
            </w:r>
            <w:proofErr w:type="spellEnd"/>
            <w:r>
              <w:t>)</w:t>
            </w:r>
          </w:p>
        </w:tc>
      </w:tr>
    </w:tbl>
    <w:p w14:paraId="7C277B46" w14:textId="77777777" w:rsidR="006C43D5" w:rsidRPr="00EA7AB1" w:rsidRDefault="00D86E26">
      <w:pPr>
        <w:ind w:firstLine="720"/>
        <w:rPr>
          <w:lang w:val="es-CO"/>
        </w:rPr>
      </w:pPr>
      <w:r w:rsidRPr="00EA7AB1">
        <w:rPr>
          <w:lang w:val="es-CO"/>
        </w:rPr>
        <w:t xml:space="preserve">Hay dos datos que llaman la atención: el mínimo de Billing </w:t>
      </w:r>
      <w:proofErr w:type="spellStart"/>
      <w:r w:rsidRPr="00EA7AB1">
        <w:rPr>
          <w:lang w:val="es-CO"/>
        </w:rPr>
        <w:t>Amount</w:t>
      </w:r>
      <w:proofErr w:type="spellEnd"/>
      <w:r w:rsidRPr="00EA7AB1">
        <w:rPr>
          <w:lang w:val="es-CO"/>
        </w:rPr>
        <w:t xml:space="preserve"> es negativo, lo que no tiene lógica para una factura, y hay más de 500 filas repetidas. En cambio, columnas como Gender, Blood Type o </w:t>
      </w:r>
      <w:proofErr w:type="spellStart"/>
      <w:r w:rsidRPr="00EA7AB1">
        <w:rPr>
          <w:lang w:val="es-CO"/>
        </w:rPr>
        <w:t>Admission</w:t>
      </w:r>
      <w:proofErr w:type="spellEnd"/>
      <w:r w:rsidRPr="00EA7AB1">
        <w:rPr>
          <w:lang w:val="es-CO"/>
        </w:rPr>
        <w:t xml:space="preserve"> </w:t>
      </w:r>
      <w:proofErr w:type="spellStart"/>
      <w:r w:rsidRPr="00EA7AB1">
        <w:rPr>
          <w:lang w:val="es-CO"/>
        </w:rPr>
        <w:t>Type</w:t>
      </w:r>
      <w:proofErr w:type="spellEnd"/>
      <w:r w:rsidRPr="00EA7AB1">
        <w:rPr>
          <w:lang w:val="es-CO"/>
        </w:rPr>
        <w:t xml:space="preserve"> ya llegaban con categorías uniformes; eso se verificó con </w:t>
      </w:r>
      <w:proofErr w:type="spellStart"/>
      <w:proofErr w:type="gramStart"/>
      <w:r w:rsidRPr="00EA7AB1">
        <w:rPr>
          <w:lang w:val="es-CO"/>
        </w:rPr>
        <w:t>unique</w:t>
      </w:r>
      <w:proofErr w:type="spellEnd"/>
      <w:r w:rsidRPr="00EA7AB1">
        <w:rPr>
          <w:lang w:val="es-CO"/>
        </w:rPr>
        <w:t>(</w:t>
      </w:r>
      <w:proofErr w:type="gramEnd"/>
      <w:r w:rsidRPr="00EA7AB1">
        <w:rPr>
          <w:lang w:val="es-CO"/>
        </w:rPr>
        <w:t>) en cada una.</w:t>
      </w:r>
    </w:p>
    <w:p w14:paraId="11B11868" w14:textId="77777777" w:rsidR="006C43D5" w:rsidRPr="00EA7AB1" w:rsidRDefault="00D86E26">
      <w:pPr>
        <w:pStyle w:val="Heading1"/>
        <w:jc w:val="center"/>
        <w:rPr>
          <w:lang w:val="es-CO"/>
        </w:rPr>
      </w:pPr>
      <w:bookmarkStart w:id="3" w:name="_Toc240212892"/>
      <w:r w:rsidRPr="00EA7AB1">
        <w:rPr>
          <w:lang w:val="es-CO"/>
        </w:rPr>
        <w:t>Duplicados</w:t>
      </w:r>
      <w:bookmarkEnd w:id="3"/>
    </w:p>
    <w:p w14:paraId="52020E72" w14:textId="77777777" w:rsidR="006C43D5" w:rsidRPr="00EA7AB1" w:rsidRDefault="00D86E26">
      <w:pPr>
        <w:ind w:firstLine="720"/>
        <w:rPr>
          <w:lang w:val="es-CO"/>
        </w:rPr>
      </w:pPr>
      <w:r w:rsidRPr="00EA7AB1">
        <w:rPr>
          <w:lang w:val="es-CO"/>
        </w:rPr>
        <w:t xml:space="preserve">Se encontraron 534 filas repetidas exactas y se eliminaron con </w:t>
      </w:r>
      <w:proofErr w:type="spellStart"/>
      <w:r w:rsidRPr="00EA7AB1">
        <w:rPr>
          <w:lang w:val="es-CO"/>
        </w:rPr>
        <w:t>drop_duplicates</w:t>
      </w:r>
      <w:proofErr w:type="spellEnd"/>
      <w:r w:rsidRPr="00EA7AB1">
        <w:rPr>
          <w:lang w:val="es-CO"/>
        </w:rPr>
        <w:t xml:space="preserve">(). Esto se hizo al principio, antes de calcular cualquier mediana o proporción, porque si se dejan, esos registros se cuentan doble y arruinan las correcciones de los pasos siguientes. Como el </w:t>
      </w:r>
      <w:proofErr w:type="spellStart"/>
      <w:r w:rsidRPr="00EA7AB1">
        <w:rPr>
          <w:lang w:val="es-CO"/>
        </w:rPr>
        <w:t>dataset</w:t>
      </w:r>
      <w:proofErr w:type="spellEnd"/>
      <w:r w:rsidRPr="00EA7AB1">
        <w:rPr>
          <w:lang w:val="es-CO"/>
        </w:rPr>
        <w:t xml:space="preserve"> no trae una columna de identificación, la comparación se hizo sobre la fila completa. Después de este paso el </w:t>
      </w:r>
      <w:proofErr w:type="spellStart"/>
      <w:r w:rsidRPr="00EA7AB1">
        <w:rPr>
          <w:lang w:val="es-CO"/>
        </w:rPr>
        <w:t>dataset</w:t>
      </w:r>
      <w:proofErr w:type="spellEnd"/>
      <w:r w:rsidRPr="00EA7AB1">
        <w:rPr>
          <w:lang w:val="es-CO"/>
        </w:rPr>
        <w:t xml:space="preserve"> quedó en 54.966 filas.</w:t>
      </w:r>
    </w:p>
    <w:p w14:paraId="33F0FBE3" w14:textId="77777777" w:rsidR="006C43D5" w:rsidRPr="00EA7AB1" w:rsidRDefault="00D86E26">
      <w:pPr>
        <w:pStyle w:val="Heading1"/>
        <w:jc w:val="center"/>
        <w:rPr>
          <w:lang w:val="es-CO"/>
        </w:rPr>
      </w:pPr>
      <w:bookmarkStart w:id="4" w:name="_Toc240212893"/>
      <w:r w:rsidRPr="00EA7AB1">
        <w:rPr>
          <w:lang w:val="es-CO"/>
        </w:rPr>
        <w:t>Normalización de textos</w:t>
      </w:r>
      <w:bookmarkEnd w:id="4"/>
    </w:p>
    <w:p w14:paraId="3EFC1074" w14:textId="77777777" w:rsidR="006C43D5" w:rsidRPr="00EA7AB1" w:rsidRDefault="00D86E26">
      <w:pPr>
        <w:ind w:firstLine="720"/>
        <w:rPr>
          <w:lang w:val="es-CO"/>
        </w:rPr>
      </w:pPr>
      <w:r w:rsidRPr="00EA7AB1">
        <w:rPr>
          <w:lang w:val="es-CO"/>
        </w:rPr>
        <w:t xml:space="preserve">Las columnas Name, Doctor y Hospital traen los nombres con las mayúsculas y minúsculas revueltas dentro de la misma palabra, por </w:t>
      </w:r>
      <w:proofErr w:type="gramStart"/>
      <w:r w:rsidRPr="00EA7AB1">
        <w:rPr>
          <w:lang w:val="es-CO"/>
        </w:rPr>
        <w:t>ejemplo</w:t>
      </w:r>
      <w:proofErr w:type="gramEnd"/>
      <w:r w:rsidRPr="00EA7AB1">
        <w:rPr>
          <w:lang w:val="es-CO"/>
        </w:rPr>
        <w:t xml:space="preserve"> </w:t>
      </w:r>
      <w:proofErr w:type="spellStart"/>
      <w:r w:rsidRPr="00EA7AB1">
        <w:rPr>
          <w:lang w:val="es-CO"/>
        </w:rPr>
        <w:t>LesLie</w:t>
      </w:r>
      <w:proofErr w:type="spellEnd"/>
      <w:r w:rsidRPr="00EA7AB1">
        <w:rPr>
          <w:lang w:val="es-CO"/>
        </w:rPr>
        <w:t xml:space="preserve"> </w:t>
      </w:r>
      <w:proofErr w:type="spellStart"/>
      <w:r w:rsidRPr="00EA7AB1">
        <w:rPr>
          <w:lang w:val="es-CO"/>
        </w:rPr>
        <w:t>TErRy</w:t>
      </w:r>
      <w:proofErr w:type="spellEnd"/>
      <w:r w:rsidRPr="00EA7AB1">
        <w:rPr>
          <w:lang w:val="es-CO"/>
        </w:rPr>
        <w:t xml:space="preserve"> o </w:t>
      </w:r>
      <w:proofErr w:type="spellStart"/>
      <w:r w:rsidRPr="00EA7AB1">
        <w:rPr>
          <w:lang w:val="es-CO"/>
        </w:rPr>
        <w:t>andrEw</w:t>
      </w:r>
      <w:proofErr w:type="spellEnd"/>
      <w:r w:rsidRPr="00EA7AB1">
        <w:rPr>
          <w:lang w:val="es-CO"/>
        </w:rPr>
        <w:t xml:space="preserve"> </w:t>
      </w:r>
      <w:proofErr w:type="spellStart"/>
      <w:r w:rsidRPr="00EA7AB1">
        <w:rPr>
          <w:lang w:val="es-CO"/>
        </w:rPr>
        <w:t>waTtS</w:t>
      </w:r>
      <w:proofErr w:type="spellEnd"/>
      <w:r w:rsidRPr="00EA7AB1">
        <w:rPr>
          <w:lang w:val="es-CO"/>
        </w:rPr>
        <w:t xml:space="preserve">. Esto es un problema porque una búsqueda exacta no encuentra el mismo nombre escrito de dos formas y porque puede tapar duplicados que solo se diferencian por la capitalización. Las tres columnas se normalizaron con </w:t>
      </w:r>
      <w:proofErr w:type="spellStart"/>
      <w:proofErr w:type="gramStart"/>
      <w:r w:rsidRPr="00EA7AB1">
        <w:rPr>
          <w:lang w:val="es-CO"/>
        </w:rPr>
        <w:t>strip</w:t>
      </w:r>
      <w:proofErr w:type="spellEnd"/>
      <w:r w:rsidRPr="00EA7AB1">
        <w:rPr>
          <w:lang w:val="es-CO"/>
        </w:rPr>
        <w:t>(</w:t>
      </w:r>
      <w:proofErr w:type="gramEnd"/>
      <w:r w:rsidRPr="00EA7AB1">
        <w:rPr>
          <w:lang w:val="es-CO"/>
        </w:rPr>
        <w:t xml:space="preserve">) y </w:t>
      </w:r>
      <w:proofErr w:type="spellStart"/>
      <w:proofErr w:type="gramStart"/>
      <w:r w:rsidRPr="00EA7AB1">
        <w:rPr>
          <w:lang w:val="es-CO"/>
        </w:rPr>
        <w:t>title</w:t>
      </w:r>
      <w:proofErr w:type="spellEnd"/>
      <w:r w:rsidRPr="00EA7AB1">
        <w:rPr>
          <w:lang w:val="es-CO"/>
        </w:rPr>
        <w:t>(</w:t>
      </w:r>
      <w:proofErr w:type="gramEnd"/>
      <w:r w:rsidRPr="00EA7AB1">
        <w:rPr>
          <w:lang w:val="es-CO"/>
        </w:rPr>
        <w:t xml:space="preserve">), que deja cada palabra con su primera letra en mayúscula. No se usó un mapa de reemplazos como el que se emplea para ciudades en clase, </w:t>
      </w:r>
      <w:r w:rsidRPr="00EA7AB1">
        <w:rPr>
          <w:lang w:val="es-CO"/>
        </w:rPr>
        <w:lastRenderedPageBreak/>
        <w:t>porque estos campos son texto libre y no un catálogo cerrado de valores; con corregir el formato es suficiente.</w:t>
      </w:r>
    </w:p>
    <w:p w14:paraId="670FF593" w14:textId="77777777" w:rsidR="006C43D5" w:rsidRPr="00EA7AB1" w:rsidRDefault="00D86E26">
      <w:pPr>
        <w:pStyle w:val="Heading1"/>
        <w:jc w:val="center"/>
        <w:rPr>
          <w:lang w:val="es-CO"/>
        </w:rPr>
      </w:pPr>
      <w:bookmarkStart w:id="5" w:name="_Toc240212894"/>
      <w:r w:rsidRPr="00EA7AB1">
        <w:rPr>
          <w:lang w:val="es-CO"/>
        </w:rPr>
        <w:t>Facturación negativa (valores imposibles)</w:t>
      </w:r>
      <w:bookmarkEnd w:id="5"/>
    </w:p>
    <w:p w14:paraId="6A4CF486" w14:textId="77777777" w:rsidR="006C43D5" w:rsidRPr="00EA7AB1" w:rsidRDefault="00D86E26">
      <w:pPr>
        <w:ind w:firstLine="720"/>
        <w:rPr>
          <w:lang w:val="es-CO"/>
        </w:rPr>
      </w:pPr>
      <w:r w:rsidRPr="00EA7AB1">
        <w:rPr>
          <w:lang w:val="es-CO"/>
        </w:rPr>
        <w:t>El problema más importante del dataset son las facturas con Billing Amount negativo: son 108 en el archivo crudo y quedan 106 después de quitar los duplicados. Una factura de hospital no puede ser negativa, así que el dato está roto de la misma forma que un faltante, aunque no sea un NaN. Para decidir el manejo se aplicó el mismo criterio con el que se clasifican los nulos en MCAR, MAR o MNAR: primero se revisó si la presencia del error depende de alguna otra variable.</w:t>
      </w:r>
      <w:proofErr w:type="spellStart"/>
      <w:r w:rsidRPr="00EA7AB1">
        <w:rPr>
          <w:lang w:val="es-CO"/>
        </w:rPr>
      </w:r>
      <w:proofErr w:type="spellEnd"/>
      <w:r w:rsidRPr="00EA7AB1">
        <w:rPr>
          <w:lang w:val="es-CO"/>
        </w:rPr>
      </w:r>
      <w:proofErr w:type="spellStart"/>
      <w:r w:rsidRPr="00EA7AB1">
        <w:rPr>
          <w:lang w:val="es-CO"/>
        </w:rPr>
      </w:r>
      <w:proofErr w:type="spellEnd"/>
      <w:r w:rsidRPr="00EA7AB1">
        <w:rPr>
          <w:lang w:val="es-CO"/>
        </w:rPr>
      </w:r>
    </w:p>
    <w:p w14:paraId="254D96A4" w14:textId="77777777" w:rsidR="006C43D5" w:rsidRPr="00EA7AB1" w:rsidRDefault="00D86E26">
      <w:pPr>
        <w:pStyle w:val="Heading2"/>
        <w:rPr>
          <w:lang w:val="es-CO"/>
        </w:rPr>
      </w:pPr>
      <w:bookmarkStart w:id="6" w:name="_Toc240212895"/>
      <w:r w:rsidRPr="00EA7AB1">
        <w:rPr>
          <w:lang w:val="es-CO"/>
        </w:rPr>
        <w:t>Revisión del problema</w:t>
      </w:r>
      <w:bookmarkEnd w:id="6"/>
    </w:p>
    <w:p w14:paraId="2C98E2E0" w14:textId="77777777" w:rsidR="006C43D5" w:rsidRPr="00EA7AB1" w:rsidRDefault="00D86E26">
      <w:pPr>
        <w:spacing w:line="240" w:lineRule="auto"/>
        <w:jc w:val="center"/>
        <w:rPr>
          <w:lang w:val="es-CO"/>
        </w:rPr>
      </w:pPr>
      <w:r w:rsidRPr="00EA7AB1">
        <w:rPr>
          <w:b/>
          <w:lang w:val="es-CO"/>
        </w:rPr>
        <w:t>Tabla 2</w:t>
      </w:r>
      <w:r w:rsidRPr="00EA7AB1">
        <w:rPr>
          <w:b/>
          <w:lang w:val="es-CO"/>
        </w:rPr>
        <w:br/>
      </w:r>
      <w:r w:rsidRPr="00EA7AB1">
        <w:rPr>
          <w:i/>
          <w:lang w:val="es-CO"/>
        </w:rPr>
        <w:t>Distribución de las facturas negativas por tipo de admisión</w:t>
      </w:r>
    </w:p>
    <w:tbl>
      <w:tblPr>
        <w:tblStyle w:val="TableGrid"/>
        <w:tblW w:w="0" w:type="auto"/>
        <w:tblLook w:val="04A0" w:firstRow="1" w:lastRow="0" w:firstColumn="1" w:lastColumn="0" w:noHBand="0" w:noVBand="1"/>
      </w:tblPr>
      <w:tblGrid>
        <w:gridCol w:w="3120"/>
        <w:gridCol w:w="3120"/>
        <w:gridCol w:w="3120"/>
      </w:tblGrid>
      <w:tr w:rsidR="006C43D5" w14:paraId="4724B460" w14:textId="77777777">
        <w:tc>
          <w:tcPr>
            <w:tcW w:w="3120" w:type="dxa"/>
          </w:tcPr>
          <w:p w14:paraId="0044884A" w14:textId="77777777" w:rsidR="006C43D5" w:rsidRDefault="00D86E26">
            <w:pPr>
              <w:spacing w:line="240" w:lineRule="auto"/>
            </w:pPr>
            <w:r>
              <w:rPr>
                <w:b/>
              </w:rPr>
              <w:t xml:space="preserve">Tipo de </w:t>
            </w:r>
            <w:proofErr w:type="spellStart"/>
            <w:r>
              <w:rPr>
                <w:b/>
              </w:rPr>
              <w:t>admisión</w:t>
            </w:r>
            <w:proofErr w:type="spellEnd"/>
          </w:p>
        </w:tc>
        <w:tc>
          <w:tcPr>
            <w:tcW w:w="3120" w:type="dxa"/>
          </w:tcPr>
          <w:p w14:paraId="602D3B59" w14:textId="77777777" w:rsidR="006C43D5" w:rsidRDefault="00D86E26">
            <w:pPr>
              <w:spacing w:line="240" w:lineRule="auto"/>
            </w:pPr>
            <w:r>
              <w:rPr>
                <w:b/>
              </w:rPr>
              <w:t xml:space="preserve">En las facturas </w:t>
            </w:r>
            <w:proofErr w:type="spellStart"/>
            <w:r>
              <w:rPr>
                <w:b/>
              </w:rPr>
              <w:t>negativas</w:t>
            </w:r>
            <w:proofErr w:type="spellEnd"/>
          </w:p>
        </w:tc>
        <w:tc>
          <w:tcPr>
            <w:tcW w:w="3120" w:type="dxa"/>
          </w:tcPr>
          <w:p w14:paraId="424AB594" w14:textId="77777777" w:rsidR="006C43D5" w:rsidRDefault="00D86E26">
            <w:pPr>
              <w:spacing w:line="240" w:lineRule="auto"/>
            </w:pPr>
            <w:r>
              <w:rPr>
                <w:b/>
              </w:rPr>
              <w:t xml:space="preserve">En el dataset </w:t>
            </w:r>
            <w:proofErr w:type="spellStart"/>
            <w:r>
              <w:rPr>
                <w:b/>
              </w:rPr>
              <w:t>completo</w:t>
            </w:r>
            <w:proofErr w:type="spellEnd"/>
          </w:p>
        </w:tc>
      </w:tr>
      <w:tr w:rsidR="006C43D5" w14:paraId="6D4F4C9C" w14:textId="77777777">
        <w:tc>
          <w:tcPr>
            <w:tcW w:w="3120" w:type="dxa"/>
          </w:tcPr>
          <w:p w14:paraId="662896E5" w14:textId="77777777" w:rsidR="006C43D5" w:rsidRDefault="00D86E26">
            <w:pPr>
              <w:spacing w:line="240" w:lineRule="auto"/>
            </w:pPr>
            <w:r>
              <w:t>Urgent</w:t>
            </w:r>
          </w:p>
        </w:tc>
        <w:tc>
          <w:tcPr>
            <w:tcW w:w="3120" w:type="dxa"/>
          </w:tcPr>
          <w:p w14:paraId="3E31CF18" w14:textId="77777777" w:rsidR="006C43D5" w:rsidRDefault="00D86E26">
            <w:pPr>
              <w:spacing w:line="240" w:lineRule="auto"/>
            </w:pPr>
            <w:r>
              <w:t>35,8 %</w:t>
            </w:r>
          </w:p>
        </w:tc>
        <w:tc>
          <w:tcPr>
            <w:tcW w:w="3120" w:type="dxa"/>
          </w:tcPr>
          <w:p w14:paraId="17E2A7E2" w14:textId="77777777" w:rsidR="006C43D5" w:rsidRDefault="00D86E26">
            <w:pPr>
              <w:spacing w:line="240" w:lineRule="auto"/>
            </w:pPr>
            <w:r>
              <w:t>33,5 %</w:t>
            </w:r>
          </w:p>
        </w:tc>
      </w:tr>
      <w:tr w:rsidR="006C43D5" w14:paraId="065858A5" w14:textId="77777777">
        <w:tc>
          <w:tcPr>
            <w:tcW w:w="3120" w:type="dxa"/>
          </w:tcPr>
          <w:p w14:paraId="163AEFC4" w14:textId="77777777" w:rsidR="006C43D5" w:rsidRDefault="00D86E26">
            <w:pPr>
              <w:spacing w:line="240" w:lineRule="auto"/>
            </w:pPr>
            <w:r>
              <w:t>Elective</w:t>
            </w:r>
          </w:p>
        </w:tc>
        <w:tc>
          <w:tcPr>
            <w:tcW w:w="3120" w:type="dxa"/>
          </w:tcPr>
          <w:p w14:paraId="6E0CE5AD" w14:textId="77777777" w:rsidR="006C43D5" w:rsidRDefault="00D86E26">
            <w:pPr>
              <w:spacing w:line="240" w:lineRule="auto"/>
            </w:pPr>
            <w:r>
              <w:t>34,0 %</w:t>
            </w:r>
          </w:p>
        </w:tc>
        <w:tc>
          <w:tcPr>
            <w:tcW w:w="3120" w:type="dxa"/>
          </w:tcPr>
          <w:p w14:paraId="7FD415E1" w14:textId="77777777" w:rsidR="006C43D5" w:rsidRDefault="00D86E26">
            <w:pPr>
              <w:spacing w:line="240" w:lineRule="auto"/>
            </w:pPr>
            <w:r>
              <w:t>33,6 %</w:t>
            </w:r>
          </w:p>
        </w:tc>
      </w:tr>
      <w:tr w:rsidR="006C43D5" w14:paraId="71A6D52D" w14:textId="77777777">
        <w:tc>
          <w:tcPr>
            <w:tcW w:w="3120" w:type="dxa"/>
          </w:tcPr>
          <w:p w14:paraId="064D67D2" w14:textId="77777777" w:rsidR="006C43D5" w:rsidRDefault="00D86E26">
            <w:pPr>
              <w:spacing w:line="240" w:lineRule="auto"/>
            </w:pPr>
            <w:r>
              <w:t>Emergency</w:t>
            </w:r>
          </w:p>
        </w:tc>
        <w:tc>
          <w:tcPr>
            <w:tcW w:w="3120" w:type="dxa"/>
          </w:tcPr>
          <w:p w14:paraId="62948767" w14:textId="77777777" w:rsidR="006C43D5" w:rsidRDefault="00D86E26">
            <w:pPr>
              <w:spacing w:line="240" w:lineRule="auto"/>
            </w:pPr>
            <w:r>
              <w:t>30,2 %</w:t>
            </w:r>
          </w:p>
        </w:tc>
        <w:tc>
          <w:tcPr>
            <w:tcW w:w="3120" w:type="dxa"/>
          </w:tcPr>
          <w:p w14:paraId="771B6962" w14:textId="77777777" w:rsidR="006C43D5" w:rsidRDefault="00D86E26">
            <w:pPr>
              <w:spacing w:line="240" w:lineRule="auto"/>
            </w:pPr>
            <w:r>
              <w:t>32,9 %</w:t>
            </w:r>
          </w:p>
        </w:tc>
      </w:tr>
    </w:tbl>
    <w:p w14:paraId="284D13DD" w14:textId="77777777" w:rsidR="006C43D5" w:rsidRPr="00EA7AB1" w:rsidRDefault="00D86E26">
      <w:pPr>
        <w:ind w:firstLine="720"/>
        <w:rPr>
          <w:lang w:val="es-CO"/>
        </w:rPr>
      </w:pPr>
      <w:r w:rsidRPr="00EA7AB1">
        <w:rPr>
          <w:lang w:val="es-CO"/>
        </w:rPr>
        <w:t>Las proporciones son casi iguales y el mismo patrón se repite con la aseguradora y con la condición médica. Con eso se concluyó que el error no depende de ninguna variable observada, es decir, se comporta como un error al azar.</w:t>
      </w:r>
    </w:p>
    <w:p w14:paraId="2FFFCA25" w14:textId="77777777" w:rsidR="006C43D5" w:rsidRPr="00EA7AB1" w:rsidRDefault="00D86E26">
      <w:pPr>
        <w:pStyle w:val="Heading2"/>
        <w:rPr>
          <w:lang w:val="es-CO"/>
        </w:rPr>
      </w:pPr>
      <w:bookmarkStart w:id="7" w:name="_Toc240212896"/>
      <w:r w:rsidRPr="00EA7AB1">
        <w:rPr>
          <w:lang w:val="es-CO"/>
        </w:rPr>
        <w:t>Manejo aplicado: marcado y exclusión</w:t>
      </w:r>
      <w:bookmarkEnd w:id="7"/>
    </w:p>
    <w:p w14:paraId="02FAC483" w14:textId="77777777" w:rsidR="006C43D5" w:rsidRPr="00EA7AB1" w:rsidRDefault="00D86E26">
      <w:pPr>
        <w:ind w:firstLine="720"/>
        <w:rPr>
          <w:lang w:val="es-CO"/>
        </w:rPr>
      </w:pPr>
      <w:r w:rsidRPr="00EA7AB1">
        <w:rPr>
          <w:lang w:val="es-CO"/>
        </w:rPr>
        <w:t>Por tratarse de dinero, no se puede inventar ni reemplazar el monto: imputar un valor (mediana, media o cero) fabricaría un dato que la empresa nunca registró y podría generar pérdidas significativas, porque no hay forma de confirmar cuál era el valor correcto. La decisión fue marcar esas 106 facturas en una columna aparte (Factura_Negativa = True) y excluirlas de todos los cálculos y estadísticas (describe, mediana, IQR), conservando intacto el monto original. Así la información queda disponible para auditoría, pero no contamina el análisis posterior.</w:t>
      </w:r>
    </w:p>
    <w:p w14:paraId="69518B9C" w14:textId="77777777" w:rsidR="006C43D5" w:rsidRPr="00EA7AB1" w:rsidRDefault="00D86E26">
      <w:pPr>
        <w:pStyle w:val="Heading1"/>
        <w:jc w:val="center"/>
        <w:rPr>
          <w:lang w:val="es-CO"/>
        </w:rPr>
      </w:pPr>
      <w:bookmarkStart w:id="8" w:name="_Toc240212897"/>
      <w:proofErr w:type="spellStart"/>
      <w:r w:rsidRPr="00EA7AB1">
        <w:rPr>
          <w:lang w:val="es-CO"/>
        </w:rPr>
        <w:lastRenderedPageBreak/>
        <w:t>Outliers</w:t>
      </w:r>
      <w:proofErr w:type="spellEnd"/>
      <w:r w:rsidRPr="00EA7AB1">
        <w:rPr>
          <w:lang w:val="es-CO"/>
        </w:rPr>
        <w:t xml:space="preserve"> con la regla IQR</w:t>
      </w:r>
      <w:bookmarkEnd w:id="8"/>
    </w:p>
    <w:p w14:paraId="7865DE73" w14:textId="77777777" w:rsidR="006C43D5" w:rsidRPr="00EA7AB1" w:rsidRDefault="00D86E26">
      <w:pPr>
        <w:ind w:firstLine="720"/>
        <w:rPr>
          <w:lang w:val="es-CO"/>
        </w:rPr>
      </w:pPr>
      <w:r w:rsidRPr="00EA7AB1">
        <w:rPr>
          <w:lang w:val="es-CO"/>
        </w:rPr>
        <w:t>Después de marcar la facturación se revisaron las columnas numéricas con la regla de Tukey, que usa los cuartiles y el rango intercuartílico con un factor de 1.5. Las facturas negativas marcadas se excluyen de este cálculo porque su valor no es una medición válida de facturación.</w:t>
      </w:r>
    </w:p>
    <w:p w14:paraId="7713DF81" w14:textId="77777777" w:rsidR="006C43D5" w:rsidRPr="00EA7AB1" w:rsidRDefault="00D86E26">
      <w:pPr>
        <w:spacing w:line="240" w:lineRule="auto"/>
        <w:jc w:val="center"/>
        <w:rPr>
          <w:lang w:val="es-CO"/>
        </w:rPr>
      </w:pPr>
      <w:r w:rsidRPr="00EA7AB1">
        <w:rPr>
          <w:b/>
          <w:lang w:val="es-CO"/>
        </w:rPr>
        <w:t>Tabla 3</w:t>
      </w:r>
      <w:r w:rsidRPr="00EA7AB1">
        <w:rPr>
          <w:b/>
          <w:lang w:val="es-CO"/>
        </w:rPr>
        <w:br/>
      </w:r>
      <w:r w:rsidRPr="00EA7AB1">
        <w:rPr>
          <w:i/>
          <w:lang w:val="es-CO"/>
        </w:rPr>
        <w:t>Límites de la regla IQR para las columnas numéricas</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6C43D5" w14:paraId="0358A4C1" w14:textId="77777777">
        <w:tc>
          <w:tcPr>
            <w:tcW w:w="1560" w:type="dxa"/>
          </w:tcPr>
          <w:p w14:paraId="50725046" w14:textId="77777777" w:rsidR="006C43D5" w:rsidRDefault="00D86E26">
            <w:pPr>
              <w:spacing w:line="240" w:lineRule="auto"/>
            </w:pPr>
            <w:r>
              <w:rPr>
                <w:b/>
              </w:rPr>
              <w:t>Columna</w:t>
            </w:r>
          </w:p>
        </w:tc>
        <w:tc>
          <w:tcPr>
            <w:tcW w:w="1560" w:type="dxa"/>
          </w:tcPr>
          <w:p w14:paraId="4C7E635F" w14:textId="77777777" w:rsidR="006C43D5" w:rsidRDefault="00D86E26">
            <w:pPr>
              <w:spacing w:line="240" w:lineRule="auto"/>
            </w:pPr>
            <w:r>
              <w:rPr>
                <w:b/>
              </w:rPr>
              <w:t>Q1</w:t>
            </w:r>
          </w:p>
        </w:tc>
        <w:tc>
          <w:tcPr>
            <w:tcW w:w="1560" w:type="dxa"/>
          </w:tcPr>
          <w:p w14:paraId="27B71A77" w14:textId="77777777" w:rsidR="006C43D5" w:rsidRDefault="00D86E26">
            <w:pPr>
              <w:spacing w:line="240" w:lineRule="auto"/>
            </w:pPr>
            <w:r>
              <w:rPr>
                <w:b/>
              </w:rPr>
              <w:t>Q3</w:t>
            </w:r>
          </w:p>
        </w:tc>
        <w:tc>
          <w:tcPr>
            <w:tcW w:w="1560" w:type="dxa"/>
          </w:tcPr>
          <w:p w14:paraId="367F10BC" w14:textId="77777777" w:rsidR="006C43D5" w:rsidRDefault="00D86E26">
            <w:pPr>
              <w:spacing w:line="240" w:lineRule="auto"/>
            </w:pPr>
            <w:r>
              <w:rPr>
                <w:b/>
              </w:rPr>
              <w:t>IQR</w:t>
            </w:r>
          </w:p>
        </w:tc>
        <w:tc>
          <w:tcPr>
            <w:tcW w:w="1560" w:type="dxa"/>
          </w:tcPr>
          <w:p w14:paraId="43B1DD67" w14:textId="77777777" w:rsidR="006C43D5" w:rsidRDefault="00D86E26">
            <w:pPr>
              <w:spacing w:line="240" w:lineRule="auto"/>
            </w:pPr>
            <w:proofErr w:type="spellStart"/>
            <w:r>
              <w:rPr>
                <w:b/>
              </w:rPr>
              <w:t>Límite</w:t>
            </w:r>
            <w:proofErr w:type="spellEnd"/>
            <w:r>
              <w:rPr>
                <w:b/>
              </w:rPr>
              <w:t xml:space="preserve"> inferior</w:t>
            </w:r>
          </w:p>
        </w:tc>
        <w:tc>
          <w:tcPr>
            <w:tcW w:w="1560" w:type="dxa"/>
          </w:tcPr>
          <w:p w14:paraId="1987A1D8" w14:textId="77777777" w:rsidR="006C43D5" w:rsidRDefault="00D86E26">
            <w:pPr>
              <w:spacing w:line="240" w:lineRule="auto"/>
            </w:pPr>
            <w:proofErr w:type="spellStart"/>
            <w:r>
              <w:rPr>
                <w:b/>
              </w:rPr>
              <w:t>Límite</w:t>
            </w:r>
            <w:proofErr w:type="spellEnd"/>
            <w:r>
              <w:rPr>
                <w:b/>
              </w:rPr>
              <w:t xml:space="preserve"> superior</w:t>
            </w:r>
          </w:p>
        </w:tc>
      </w:tr>
      <w:tr w:rsidR="006C43D5" w14:paraId="5EAEF9A9" w14:textId="77777777">
        <w:tc>
          <w:tcPr>
            <w:tcW w:w="1560" w:type="dxa"/>
          </w:tcPr>
          <w:p w14:paraId="7AB525F3" w14:textId="77777777" w:rsidR="006C43D5" w:rsidRDefault="00D86E26">
            <w:pPr>
              <w:spacing w:line="240" w:lineRule="auto"/>
            </w:pPr>
            <w:r>
              <w:t>Age</w:t>
            </w:r>
          </w:p>
        </w:tc>
        <w:tc>
          <w:tcPr>
            <w:tcW w:w="1560" w:type="dxa"/>
          </w:tcPr>
          <w:p w14:paraId="127DD111" w14:textId="77777777" w:rsidR="006C43D5" w:rsidRDefault="00D86E26">
            <w:pPr>
              <w:spacing w:line="240" w:lineRule="auto"/>
            </w:pPr>
            <w:r>
              <w:t>35,0</w:t>
            </w:r>
          </w:p>
        </w:tc>
        <w:tc>
          <w:tcPr>
            <w:tcW w:w="1560" w:type="dxa"/>
          </w:tcPr>
          <w:p w14:paraId="7FCA4154" w14:textId="77777777" w:rsidR="006C43D5" w:rsidRDefault="00D86E26">
            <w:pPr>
              <w:spacing w:line="240" w:lineRule="auto"/>
            </w:pPr>
            <w:r>
              <w:t>68,0</w:t>
            </w:r>
          </w:p>
        </w:tc>
        <w:tc>
          <w:tcPr>
            <w:tcW w:w="1560" w:type="dxa"/>
          </w:tcPr>
          <w:p w14:paraId="0D3930A6" w14:textId="77777777" w:rsidR="006C43D5" w:rsidRDefault="00D86E26">
            <w:pPr>
              <w:spacing w:line="240" w:lineRule="auto"/>
            </w:pPr>
            <w:r>
              <w:t>33,0</w:t>
            </w:r>
          </w:p>
        </w:tc>
        <w:tc>
          <w:tcPr>
            <w:tcW w:w="1560" w:type="dxa"/>
          </w:tcPr>
          <w:p w14:paraId="660C10F7" w14:textId="77777777" w:rsidR="006C43D5" w:rsidRDefault="00D86E26">
            <w:pPr>
              <w:spacing w:line="240" w:lineRule="auto"/>
            </w:pPr>
            <w:r>
              <w:t>-14,5</w:t>
            </w:r>
          </w:p>
        </w:tc>
        <w:tc>
          <w:tcPr>
            <w:tcW w:w="1560" w:type="dxa"/>
          </w:tcPr>
          <w:p w14:paraId="77F3CA90" w14:textId="77777777" w:rsidR="006C43D5" w:rsidRDefault="00D86E26">
            <w:pPr>
              <w:spacing w:line="240" w:lineRule="auto"/>
            </w:pPr>
            <w:r>
              <w:t>117,5</w:t>
            </w:r>
          </w:p>
        </w:tc>
      </w:tr>
      <w:tr w:rsidR="006C43D5" w14:paraId="51509170" w14:textId="77777777">
        <w:tc>
          <w:tcPr>
            <w:tcW w:w="1560" w:type="dxa"/>
          </w:tcPr>
          <w:p w14:paraId="79ACB244" w14:textId="77777777" w:rsidR="006C43D5" w:rsidRDefault="00D86E26">
            <w:pPr>
              <w:spacing w:line="240" w:lineRule="auto"/>
            </w:pPr>
            <w:r>
              <w:t>Billing Amount</w:t>
            </w:r>
          </w:p>
        </w:tc>
        <w:tc>
          <w:tcPr>
            <w:tcW w:w="1560" w:type="dxa"/>
          </w:tcPr>
          <w:p w14:paraId="713FCDCA" w14:textId="77777777" w:rsidR="006C43D5" w:rsidRDefault="00D86E26">
            <w:pPr>
              <w:spacing w:line="240" w:lineRule="auto"/>
            </w:pPr>
            <w:r>
              <w:t>13.299,8</w:t>
            </w:r>
          </w:p>
        </w:tc>
        <w:tc>
          <w:tcPr>
            <w:tcW w:w="1560" w:type="dxa"/>
          </w:tcPr>
          <w:p w14:paraId="37C6BE96" w14:textId="77777777" w:rsidR="006C43D5" w:rsidRDefault="00D86E26">
            <w:pPr>
              <w:spacing w:line="240" w:lineRule="auto"/>
            </w:pPr>
            <w:r>
              <w:t>37.847,1</w:t>
            </w:r>
          </w:p>
        </w:tc>
        <w:tc>
          <w:tcPr>
            <w:tcW w:w="1560" w:type="dxa"/>
          </w:tcPr>
          <w:p w14:paraId="5E8A523D" w14:textId="77777777" w:rsidR="006C43D5" w:rsidRDefault="00D86E26">
            <w:pPr>
              <w:spacing w:line="240" w:lineRule="auto"/>
            </w:pPr>
            <w:r>
              <w:t>24.547,3</w:t>
            </w:r>
          </w:p>
        </w:tc>
        <w:tc>
          <w:tcPr>
            <w:tcW w:w="1560" w:type="dxa"/>
          </w:tcPr>
          <w:p w14:paraId="7B81CE84" w14:textId="77777777" w:rsidR="006C43D5" w:rsidRDefault="00D86E26">
            <w:pPr>
              <w:spacing w:line="240" w:lineRule="auto"/>
            </w:pPr>
            <w:r>
              <w:t>-23.521,2</w:t>
            </w:r>
          </w:p>
        </w:tc>
        <w:tc>
          <w:tcPr>
            <w:tcW w:w="1560" w:type="dxa"/>
          </w:tcPr>
          <w:p w14:paraId="3DDC8E6C" w14:textId="77777777" w:rsidR="006C43D5" w:rsidRDefault="00D86E26">
            <w:pPr>
              <w:spacing w:line="240" w:lineRule="auto"/>
            </w:pPr>
            <w:r>
              <w:t>74.668,0</w:t>
            </w:r>
          </w:p>
        </w:tc>
      </w:tr>
    </w:tbl>
    <w:p w14:paraId="1AE8451D" w14:textId="77777777" w:rsidR="006C43D5" w:rsidRPr="00EA7AB1" w:rsidRDefault="00D86E26">
      <w:pPr>
        <w:ind w:firstLine="720"/>
        <w:rPr>
          <w:lang w:val="es-CO"/>
        </w:rPr>
      </w:pPr>
      <w:r w:rsidRPr="00EA7AB1">
        <w:rPr>
          <w:lang w:val="es-CO"/>
        </w:rPr>
        <w:t>En las dos columnas no hubo ningún valor fuera de los límites, así que no fue necesario recortar nada. Un detalle importante: la regla IQR no sirve para detectar las facturas negativas, porque estas no son valores extremos de la distribución sino errores de negocio; por eso se tratan aparte, con su marca y su exclusión de los cálculos.</w:t>
      </w:r>
      <w:proofErr w:type="spellStart"/>
      <w:r w:rsidRPr="00EA7AB1">
        <w:rPr>
          <w:lang w:val="es-CO"/>
        </w:rPr>
      </w:r>
      <w:proofErr w:type="spellEnd"/>
      <w:r w:rsidRPr="00EA7AB1">
        <w:rPr>
          <w:lang w:val="es-CO"/>
        </w:rPr>
      </w:r>
      <w:proofErr w:type="spellStart"/>
      <w:r w:rsidRPr="00EA7AB1">
        <w:rPr>
          <w:lang w:val="es-CO"/>
        </w:rPr>
      </w:r>
      <w:proofErr w:type="spellEnd"/>
      <w:r w:rsidRPr="00EA7AB1">
        <w:rPr>
          <w:lang w:val="es-CO"/>
        </w:rPr>
      </w:r>
    </w:p>
    <w:p w14:paraId="5BB031B1" w14:textId="77777777" w:rsidR="006C43D5" w:rsidRPr="00EA7AB1" w:rsidRDefault="00D86E26">
      <w:pPr>
        <w:pStyle w:val="Heading1"/>
        <w:jc w:val="center"/>
        <w:rPr>
          <w:lang w:val="es-CO"/>
        </w:rPr>
      </w:pPr>
      <w:bookmarkStart w:id="9" w:name="_Toc240212898"/>
      <w:r w:rsidRPr="00EA7AB1">
        <w:rPr>
          <w:lang w:val="es-CO"/>
        </w:rPr>
        <w:t>Validación final</w:t>
      </w:r>
      <w:bookmarkEnd w:id="9"/>
    </w:p>
    <w:p w14:paraId="116F2A12" w14:textId="77777777" w:rsidR="006C43D5" w:rsidRPr="00EA7AB1" w:rsidRDefault="00D86E26">
      <w:pPr>
        <w:ind w:firstLine="720"/>
        <w:rPr>
          <w:lang w:val="es-CO"/>
        </w:rPr>
      </w:pPr>
      <w:r w:rsidRPr="00EA7AB1">
        <w:rPr>
          <w:lang w:val="es-CO"/>
        </w:rPr>
        <w:t>Antes de exportar el archivo se verificaron cuatro condiciones mínimas, y solo si todas se cumplen se genera el archivo limpio:</w:t>
      </w:r>
    </w:p>
    <w:p w14:paraId="70ADB50D" w14:textId="77777777" w:rsidR="006C43D5" w:rsidRDefault="00D86E26">
      <w:pPr>
        <w:pStyle w:val="ListBullet"/>
      </w:pPr>
      <w:r>
        <w:t xml:space="preserve">No </w:t>
      </w:r>
      <w:proofErr w:type="spellStart"/>
      <w:r>
        <w:t>quedan</w:t>
      </w:r>
      <w:proofErr w:type="spellEnd"/>
      <w:r>
        <w:t xml:space="preserve"> </w:t>
      </w:r>
      <w:proofErr w:type="spellStart"/>
      <w:r>
        <w:t>filas</w:t>
      </w:r>
      <w:proofErr w:type="spellEnd"/>
      <w:r>
        <w:t xml:space="preserve"> </w:t>
      </w:r>
      <w:proofErr w:type="spellStart"/>
      <w:r>
        <w:t>duplicadas</w:t>
      </w:r>
      <w:proofErr w:type="spellEnd"/>
      <w:r>
        <w:t>.</w:t>
      </w:r>
    </w:p>
    <w:p w14:paraId="53079C9F" w14:textId="77777777" w:rsidR="006C43D5" w:rsidRDefault="00D86E26">
      <w:pPr>
        <w:pStyle w:val="ListBullet"/>
      </w:pPr>
      <w:r>
        <w:t xml:space="preserve">No </w:t>
      </w:r>
      <w:proofErr w:type="spellStart"/>
      <w:r>
        <w:t>quedan</w:t>
      </w:r>
      <w:proofErr w:type="spellEnd"/>
      <w:r>
        <w:t xml:space="preserve"> </w:t>
      </w:r>
      <w:proofErr w:type="spellStart"/>
      <w:r>
        <w:t>valores</w:t>
      </w:r>
      <w:proofErr w:type="spellEnd"/>
      <w:r>
        <w:t xml:space="preserve"> </w:t>
      </w:r>
      <w:proofErr w:type="spellStart"/>
      <w:r>
        <w:t>nulos</w:t>
      </w:r>
      <w:proofErr w:type="spellEnd"/>
      <w:r>
        <w:t>.</w:t>
      </w:r>
    </w:p>
    <w:p w14:paraId="661064FD" w14:textId="77777777" w:rsidR="006C43D5" w:rsidRDefault="00D86E26">
      <w:pPr>
        <w:pStyle w:val="ListBullet"/>
      </w:pPr>
      <w:r>
        <w:t>Todas las facturas negativas quedan marcadas en Factura_Negativa y excluidas de los cálculos.</w:t>
      </w:r>
      <w:proofErr w:type="spellStart"/>
      <w:r/>
      <w:proofErr w:type="spellEnd"/>
      <w:r/>
      <w:proofErr w:type="spellStart"/>
      <w:r/>
      <w:proofErr w:type="spellEnd"/>
      <w:r/>
    </w:p>
    <w:p w14:paraId="1DFF26F6" w14:textId="77777777" w:rsidR="006C43D5" w:rsidRPr="00EA7AB1" w:rsidRDefault="00D86E26">
      <w:pPr>
        <w:pStyle w:val="ListBullet"/>
        <w:rPr>
          <w:lang w:val="es-CO"/>
        </w:rPr>
      </w:pPr>
      <w:r w:rsidRPr="00EA7AB1">
        <w:rPr>
          <w:lang w:val="es-CO"/>
        </w:rPr>
        <w:t>Las edades están dentro de un rango humano (0 a 120 años).</w:t>
      </w:r>
    </w:p>
    <w:p w14:paraId="6086782B" w14:textId="77777777" w:rsidR="006C43D5" w:rsidRPr="00EA7AB1" w:rsidRDefault="00D86E26">
      <w:pPr>
        <w:ind w:firstLine="720"/>
        <w:rPr>
          <w:lang w:val="es-CO"/>
        </w:rPr>
      </w:pPr>
      <w:r w:rsidRPr="00EA7AB1">
        <w:rPr>
          <w:lang w:val="es-CO"/>
        </w:rPr>
        <w:t>Las condiciones se cumplieron, así que se exportó el archivo healthcare_dataset_limpio.csv. Si alguna hubiera fallado, no se habría generado el archivo para no dejar salir un dataset a medio procesar.</w:t>
      </w:r>
      <w:proofErr w:type="spellStart"/>
      <w:r w:rsidRPr="00EA7AB1">
        <w:rPr>
          <w:lang w:val="es-CO"/>
        </w:rPr>
      </w:r>
      <w:proofErr w:type="spellEnd"/>
      <w:r w:rsidRPr="00EA7AB1">
        <w:rPr>
          <w:lang w:val="es-CO"/>
        </w:rPr>
      </w:r>
    </w:p>
    <w:p w14:paraId="21BCEA6E" w14:textId="77777777" w:rsidR="006C43D5" w:rsidRPr="00EA7AB1" w:rsidRDefault="00D86E26">
      <w:pPr>
        <w:pStyle w:val="Heading1"/>
        <w:jc w:val="center"/>
        <w:rPr>
          <w:lang w:val="es-CO"/>
        </w:rPr>
      </w:pPr>
      <w:bookmarkStart w:id="10" w:name="_Toc240212899"/>
      <w:r w:rsidRPr="00EA7AB1">
        <w:rPr>
          <w:lang w:val="es-CO"/>
        </w:rPr>
        <w:lastRenderedPageBreak/>
        <w:t>Resumen antes y después</w:t>
      </w:r>
      <w:bookmarkEnd w:id="10"/>
    </w:p>
    <w:p w14:paraId="677A4B82" w14:textId="77777777" w:rsidR="006C43D5" w:rsidRPr="00EA7AB1" w:rsidRDefault="00D86E26">
      <w:pPr>
        <w:ind w:firstLine="720"/>
        <w:rPr>
          <w:lang w:val="es-CO"/>
        </w:rPr>
      </w:pPr>
      <w:r w:rsidRPr="00EA7AB1">
        <w:rPr>
          <w:lang w:val="es-CO"/>
        </w:rPr>
        <w:t>El resumen de lo que cambió durante la limpieza es el siguiente.</w:t>
      </w:r>
    </w:p>
    <w:p w14:paraId="59AFBA5A" w14:textId="77777777" w:rsidR="006C43D5" w:rsidRPr="00EA7AB1" w:rsidRDefault="00D86E26">
      <w:pPr>
        <w:spacing w:line="240" w:lineRule="auto"/>
        <w:jc w:val="center"/>
        <w:rPr>
          <w:lang w:val="es-CO"/>
        </w:rPr>
      </w:pPr>
      <w:r w:rsidRPr="00EA7AB1">
        <w:rPr>
          <w:b/>
          <w:lang w:val="es-CO"/>
        </w:rPr>
        <w:t>Tabla 4</w:t>
      </w:r>
      <w:r w:rsidRPr="00EA7AB1">
        <w:rPr>
          <w:b/>
          <w:lang w:val="es-CO"/>
        </w:rPr>
        <w:br/>
      </w:r>
      <w:r w:rsidRPr="00EA7AB1">
        <w:rPr>
          <w:i/>
          <w:lang w:val="es-CO"/>
        </w:rPr>
        <w:t xml:space="preserve">Comparación del </w:t>
      </w:r>
      <w:proofErr w:type="spellStart"/>
      <w:r w:rsidRPr="00EA7AB1">
        <w:rPr>
          <w:i/>
          <w:lang w:val="es-CO"/>
        </w:rPr>
        <w:t>dataset</w:t>
      </w:r>
      <w:proofErr w:type="spellEnd"/>
      <w:r w:rsidRPr="00EA7AB1">
        <w:rPr>
          <w:i/>
          <w:lang w:val="es-CO"/>
        </w:rPr>
        <w:t xml:space="preserve"> antes y después de la limpieza</w:t>
      </w:r>
    </w:p>
    <w:tbl>
      <w:tblPr>
        <w:tblStyle w:val="TableGrid"/>
        <w:tblW w:w="0" w:type="auto"/>
        <w:tblLook w:val="04A0" w:firstRow="1" w:lastRow="0" w:firstColumn="1" w:lastColumn="0" w:noHBand="0" w:noVBand="1"/>
      </w:tblPr>
      <w:tblGrid>
        <w:gridCol w:w="3120"/>
        <w:gridCol w:w="3120"/>
        <w:gridCol w:w="3120"/>
      </w:tblGrid>
      <w:tr w:rsidR="006C43D5" w14:paraId="5AECED22" w14:textId="77777777">
        <w:tc>
          <w:tcPr>
            <w:tcW w:w="3120" w:type="dxa"/>
          </w:tcPr>
          <w:p w14:paraId="458CFFC3" w14:textId="77777777" w:rsidR="006C43D5" w:rsidRDefault="00D86E26">
            <w:pPr>
              <w:spacing w:line="240" w:lineRule="auto"/>
            </w:pPr>
            <w:proofErr w:type="spellStart"/>
            <w:r>
              <w:rPr>
                <w:b/>
              </w:rPr>
              <w:t>Indicador</w:t>
            </w:r>
            <w:proofErr w:type="spellEnd"/>
          </w:p>
        </w:tc>
        <w:tc>
          <w:tcPr>
            <w:tcW w:w="3120" w:type="dxa"/>
          </w:tcPr>
          <w:p w14:paraId="4D3CB95A" w14:textId="77777777" w:rsidR="006C43D5" w:rsidRDefault="00D86E26">
            <w:pPr>
              <w:spacing w:line="240" w:lineRule="auto"/>
            </w:pPr>
            <w:r>
              <w:rPr>
                <w:b/>
              </w:rPr>
              <w:t>Antes</w:t>
            </w:r>
          </w:p>
        </w:tc>
        <w:tc>
          <w:tcPr>
            <w:tcW w:w="3120" w:type="dxa"/>
          </w:tcPr>
          <w:p w14:paraId="2D9F7F8C" w14:textId="77777777" w:rsidR="006C43D5" w:rsidRDefault="00D86E26">
            <w:pPr>
              <w:spacing w:line="240" w:lineRule="auto"/>
            </w:pPr>
            <w:proofErr w:type="spellStart"/>
            <w:r>
              <w:rPr>
                <w:b/>
              </w:rPr>
              <w:t>Después</w:t>
            </w:r>
            <w:proofErr w:type="spellEnd"/>
          </w:p>
        </w:tc>
      </w:tr>
      <w:tr w:rsidR="006C43D5" w14:paraId="24BCEDCF" w14:textId="77777777">
        <w:tc>
          <w:tcPr>
            <w:tcW w:w="3120" w:type="dxa"/>
          </w:tcPr>
          <w:p w14:paraId="4E5211EF" w14:textId="77777777" w:rsidR="006C43D5" w:rsidRDefault="00D86E26">
            <w:pPr>
              <w:spacing w:line="240" w:lineRule="auto"/>
            </w:pPr>
            <w:r>
              <w:t>Filas</w:t>
            </w:r>
          </w:p>
        </w:tc>
        <w:tc>
          <w:tcPr>
            <w:tcW w:w="3120" w:type="dxa"/>
          </w:tcPr>
          <w:p w14:paraId="3D86DCD5" w14:textId="77777777" w:rsidR="006C43D5" w:rsidRDefault="00D86E26">
            <w:pPr>
              <w:spacing w:line="240" w:lineRule="auto"/>
            </w:pPr>
            <w:r>
              <w:t>55.500</w:t>
            </w:r>
          </w:p>
        </w:tc>
        <w:tc>
          <w:tcPr>
            <w:tcW w:w="3120" w:type="dxa"/>
          </w:tcPr>
          <w:p w14:paraId="79D2BD81" w14:textId="77777777" w:rsidR="006C43D5" w:rsidRDefault="00D86E26">
            <w:pPr>
              <w:spacing w:line="240" w:lineRule="auto"/>
            </w:pPr>
            <w:r>
              <w:t>54.966</w:t>
            </w:r>
          </w:p>
        </w:tc>
      </w:tr>
      <w:tr w:rsidR="006C43D5" w14:paraId="73C062A6" w14:textId="77777777">
        <w:tc>
          <w:tcPr>
            <w:tcW w:w="3120" w:type="dxa"/>
          </w:tcPr>
          <w:p w14:paraId="7EFBE00F" w14:textId="77777777" w:rsidR="006C43D5" w:rsidRDefault="00D86E26">
            <w:pPr>
              <w:spacing w:line="240" w:lineRule="auto"/>
            </w:pPr>
            <w:r>
              <w:t xml:space="preserve">Filas </w:t>
            </w:r>
            <w:proofErr w:type="spellStart"/>
            <w:r>
              <w:t>duplicadas</w:t>
            </w:r>
            <w:proofErr w:type="spellEnd"/>
          </w:p>
        </w:tc>
        <w:tc>
          <w:tcPr>
            <w:tcW w:w="3120" w:type="dxa"/>
          </w:tcPr>
          <w:p w14:paraId="1FCF92B1" w14:textId="77777777" w:rsidR="006C43D5" w:rsidRDefault="00D86E26">
            <w:pPr>
              <w:spacing w:line="240" w:lineRule="auto"/>
            </w:pPr>
            <w:r>
              <w:t>534</w:t>
            </w:r>
          </w:p>
        </w:tc>
        <w:tc>
          <w:tcPr>
            <w:tcW w:w="3120" w:type="dxa"/>
          </w:tcPr>
          <w:p w14:paraId="793B51DC" w14:textId="77777777" w:rsidR="006C43D5" w:rsidRDefault="00D86E26">
            <w:pPr>
              <w:spacing w:line="240" w:lineRule="auto"/>
            </w:pPr>
            <w:r>
              <w:t>0</w:t>
            </w:r>
          </w:p>
        </w:tc>
      </w:tr>
      <w:tr w:rsidR="006C43D5" w14:paraId="573A04F1" w14:textId="77777777">
        <w:tc>
          <w:tcPr>
            <w:tcW w:w="3120" w:type="dxa"/>
          </w:tcPr>
          <w:p w14:paraId="369572B7" w14:textId="77777777" w:rsidR="006C43D5" w:rsidRDefault="00D86E26">
            <w:pPr>
              <w:spacing w:line="240" w:lineRule="auto"/>
            </w:pPr>
            <w:r>
              <w:t xml:space="preserve">Valores </w:t>
            </w:r>
            <w:proofErr w:type="spellStart"/>
            <w:r>
              <w:t>nulos</w:t>
            </w:r>
            <w:proofErr w:type="spellEnd"/>
          </w:p>
        </w:tc>
        <w:tc>
          <w:tcPr>
            <w:tcW w:w="3120" w:type="dxa"/>
          </w:tcPr>
          <w:p w14:paraId="1E5EAC6D" w14:textId="77777777" w:rsidR="006C43D5" w:rsidRDefault="00D86E26">
            <w:pPr>
              <w:spacing w:line="240" w:lineRule="auto"/>
            </w:pPr>
            <w:r>
              <w:t>0</w:t>
            </w:r>
          </w:p>
        </w:tc>
        <w:tc>
          <w:tcPr>
            <w:tcW w:w="3120" w:type="dxa"/>
          </w:tcPr>
          <w:p w14:paraId="31099230" w14:textId="77777777" w:rsidR="006C43D5" w:rsidRDefault="00D86E26">
            <w:pPr>
              <w:spacing w:line="240" w:lineRule="auto"/>
            </w:pPr>
            <w:r>
              <w:t>0</w:t>
            </w:r>
          </w:p>
        </w:tc>
      </w:tr>
      <w:tr w:rsidR="006C43D5" w14:paraId="04B7D83A" w14:textId="77777777">
        <w:tc>
          <w:tcPr>
            <w:tcW w:w="3120" w:type="dxa"/>
          </w:tcPr>
          <w:p w14:paraId="67DC72A8" w14:textId="77777777" w:rsidR="006C43D5" w:rsidRDefault="00D86E26">
            <w:pPr>
              <w:spacing w:line="240" w:lineRule="auto"/>
            </w:pPr>
            <w:r>
              <w:t xml:space="preserve">Facturas </w:t>
            </w:r>
            <w:proofErr w:type="spellStart"/>
            <w:r>
              <w:t>negativas</w:t>
            </w:r>
            <w:proofErr w:type="spellEnd"/>
          </w:p>
        </w:tc>
        <w:tc>
          <w:tcPr>
            <w:tcW w:w="3120" w:type="dxa"/>
          </w:tcPr>
          <w:p w14:paraId="0F278075" w14:textId="77777777" w:rsidR="006C43D5" w:rsidRDefault="00D86E26">
            <w:pPr>
              <w:spacing w:line="240" w:lineRule="auto"/>
            </w:pPr>
            <w:r>
              <w:t>108</w:t>
            </w:r>
          </w:p>
        </w:tc>
        <w:tc>
          <w:tcPr>
            <w:tcW w:w="3120" w:type="dxa"/>
          </w:tcPr>
          <w:p w14:paraId="7977D1C8" w14:textId="77777777" w:rsidR="006C43D5" w:rsidRDefault="00D86E26">
            <w:pPr>
              <w:spacing w:line="240" w:lineRule="auto"/>
            </w:pPr>
            <w:r>
              <w:t>106 marcadas</w:t>
            </w:r>
          </w:p>
        </w:tc>
      </w:tr>
      <w:tr w:rsidR="006C43D5" w14:paraId="0E65AE5B" w14:textId="77777777">
        <w:tc>
          <w:tcPr>
            <w:tcW w:w="3120" w:type="dxa"/>
          </w:tcPr>
          <w:p w14:paraId="1BEED235" w14:textId="77777777" w:rsidR="006C43D5" w:rsidRDefault="00D86E26">
            <w:pPr>
              <w:spacing w:line="240" w:lineRule="auto"/>
            </w:pPr>
            <w:proofErr w:type="spellStart"/>
            <w:r>
              <w:t>Nombres</w:t>
            </w:r>
            <w:proofErr w:type="spellEnd"/>
            <w:r>
              <w:t xml:space="preserve"> con </w:t>
            </w:r>
            <w:proofErr w:type="spellStart"/>
            <w:r>
              <w:t>mayúsculas</w:t>
            </w:r>
            <w:proofErr w:type="spellEnd"/>
            <w:r>
              <w:t xml:space="preserve"> </w:t>
            </w:r>
            <w:proofErr w:type="spellStart"/>
            <w:r>
              <w:t>revueltas</w:t>
            </w:r>
            <w:proofErr w:type="spellEnd"/>
          </w:p>
        </w:tc>
        <w:tc>
          <w:tcPr>
            <w:tcW w:w="3120" w:type="dxa"/>
          </w:tcPr>
          <w:p w14:paraId="34030A61" w14:textId="77777777" w:rsidR="006C43D5" w:rsidRDefault="00D86E26">
            <w:pPr>
              <w:spacing w:line="240" w:lineRule="auto"/>
            </w:pPr>
            <w:proofErr w:type="spellStart"/>
            <w:r>
              <w:t>Sí</w:t>
            </w:r>
            <w:proofErr w:type="spellEnd"/>
          </w:p>
        </w:tc>
        <w:tc>
          <w:tcPr>
            <w:tcW w:w="3120" w:type="dxa"/>
          </w:tcPr>
          <w:p w14:paraId="73B1FDE2" w14:textId="77777777" w:rsidR="006C43D5" w:rsidRDefault="00D86E26">
            <w:pPr>
              <w:spacing w:line="240" w:lineRule="auto"/>
            </w:pPr>
            <w:r>
              <w:t>No</w:t>
            </w:r>
          </w:p>
        </w:tc>
      </w:tr>
      <w:tr w:rsidR="006C43D5" w14:paraId="1CC2A1A7" w14:textId="77777777">
        <w:tc>
          <w:tcPr>
            <w:tcW w:w="3120" w:type="dxa"/>
          </w:tcPr>
          <w:p w14:paraId="6DDE9838" w14:textId="77777777" w:rsidR="006C43D5" w:rsidRPr="00EA7AB1" w:rsidRDefault="00D86E26">
            <w:pPr>
              <w:spacing w:line="240" w:lineRule="auto"/>
              <w:rPr>
                <w:lang w:val="es-CO"/>
              </w:rPr>
            </w:pPr>
            <w:proofErr w:type="spellStart"/>
            <w:r w:rsidRPr="00EA7AB1">
              <w:rPr>
                <w:lang w:val="es-CO"/>
              </w:rPr>
              <w:t>Outliers</w:t>
            </w:r>
            <w:proofErr w:type="spellEnd"/>
            <w:r w:rsidRPr="00EA7AB1">
              <w:rPr>
                <w:lang w:val="es-CO"/>
              </w:rPr>
              <w:t xml:space="preserve"> según la regla IQR</w:t>
            </w:r>
          </w:p>
        </w:tc>
        <w:tc>
          <w:tcPr>
            <w:tcW w:w="3120" w:type="dxa"/>
          </w:tcPr>
          <w:p w14:paraId="0F82A145" w14:textId="77777777" w:rsidR="006C43D5" w:rsidRDefault="00D86E26">
            <w:pPr>
              <w:spacing w:line="240" w:lineRule="auto"/>
            </w:pPr>
            <w:r>
              <w:t>0</w:t>
            </w:r>
          </w:p>
        </w:tc>
        <w:tc>
          <w:tcPr>
            <w:tcW w:w="3120" w:type="dxa"/>
          </w:tcPr>
          <w:p w14:paraId="21719089" w14:textId="77777777" w:rsidR="006C43D5" w:rsidRDefault="00D86E26">
            <w:pPr>
              <w:spacing w:line="240" w:lineRule="auto"/>
            </w:pPr>
            <w:r>
              <w:t>0</w:t>
            </w:r>
          </w:p>
        </w:tc>
      </w:tr>
    </w:tbl>
    <w:p w14:paraId="71C03AE3" w14:textId="77777777" w:rsidR="006C43D5" w:rsidRPr="00EA7AB1" w:rsidRDefault="00D86E26">
      <w:pPr>
        <w:ind w:firstLine="720"/>
        <w:rPr>
          <w:lang w:val="es-CO"/>
        </w:rPr>
      </w:pPr>
      <w:r w:rsidRPr="00EA7AB1">
        <w:rPr>
          <w:lang w:val="es-CO"/>
        </w:rPr>
        <w:t>Un detalle sobre las facturas negativas: en el crudo son 108 y al quitar los duplicados quedan 106 por marcar, porque dos de las negativas estaban entre las filas repetidas. Con este manejo no se imputa dinero: el monto original se conserva y solo se marca.</w:t>
      </w:r>
    </w:p>
    <w:p w14:paraId="76A011A5" w14:textId="77777777" w:rsidR="006C43D5" w:rsidRPr="00EA7AB1" w:rsidRDefault="00D86E26">
      <w:pPr>
        <w:pStyle w:val="Heading1"/>
        <w:jc w:val="center"/>
        <w:rPr>
          <w:lang w:val="es-CO"/>
        </w:rPr>
      </w:pPr>
      <w:bookmarkStart w:id="11" w:name="_Toc240212900"/>
      <w:r w:rsidRPr="00EA7AB1">
        <w:rPr>
          <w:lang w:val="es-CO"/>
        </w:rPr>
        <w:t>Conclusiones</w:t>
      </w:r>
      <w:bookmarkEnd w:id="11"/>
    </w:p>
    <w:p w14:paraId="75D1D874" w14:textId="77777777" w:rsidR="006C43D5" w:rsidRPr="00EA7AB1" w:rsidRDefault="00D86E26">
      <w:pPr>
        <w:ind w:firstLine="720"/>
        <w:rPr>
          <w:lang w:val="es-CO"/>
        </w:rPr>
      </w:pPr>
      <w:r w:rsidRPr="00EA7AB1">
        <w:rPr>
          <w:lang w:val="es-CO"/>
        </w:rPr>
        <w:t>La limpieza dejó el dataset en 54.966 filas, sin duplicados y sin nulos. La primera conclusión es que un dataset con cero nulos puede seguir estando sucio: la calidad no se mide solo contando NaN. La segunda es que en datos sensibles como la facturación no se inventan valores: las facturas negativas se marcaron y se excluyeron de los cálculos porque imputar dinero fabricaría información que la empresa nunca registró.</w:t>
      </w:r>
      <w:proofErr w:type="spellStart"/>
      <w:r w:rsidRPr="00EA7AB1">
        <w:rPr>
          <w:lang w:val="es-CO"/>
        </w:rPr>
      </w:r>
      <w:proofErr w:type="spellEnd"/>
      <w:r w:rsidRPr="00EA7AB1">
        <w:rPr>
          <w:lang w:val="es-CO"/>
        </w:rPr>
      </w:r>
      <w:proofErr w:type="spellStart"/>
      <w:r w:rsidRPr="00EA7AB1">
        <w:rPr>
          <w:lang w:val="es-CO"/>
        </w:rPr>
      </w:r>
      <w:proofErr w:type="spellEnd"/>
      <w:r w:rsidRPr="00EA7AB1">
        <w:rPr>
          <w:lang w:val="es-CO"/>
        </w:rPr>
      </w:r>
    </w:p>
    <w:p w14:paraId="123FBCAE" w14:textId="659209B2" w:rsidR="006C43D5" w:rsidRPr="00EA7AB1" w:rsidRDefault="00D86E26" w:rsidP="00EA7AB1">
      <w:pPr>
        <w:ind w:firstLine="720"/>
        <w:rPr>
          <w:lang w:val="es-CO"/>
        </w:rPr>
      </w:pPr>
      <w:r w:rsidRPr="00EA7AB1">
        <w:rPr>
          <w:lang w:val="es-CO"/>
        </w:rPr>
        <w:t>La tercera es que la estadística por sí sola no basta; el IQR no detectó las facturas negativas porque no son extremos para la distribución, y por eso hacen falta las reglas de negocio. Cada decisión quedó registrada en la salida del script indicando la columna, el método usado y la cantidad de valores afectados, para poder explicar por qué se hizo.</w:t>
      </w:r>
    </w:p>
    <w:sectPr w:rsidR="006C43D5" w:rsidRPr="00EA7AB1"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21C5E" w14:textId="77777777" w:rsidR="00E13F61" w:rsidRDefault="00E13F61">
      <w:pPr>
        <w:spacing w:line="240" w:lineRule="auto"/>
      </w:pPr>
      <w:r>
        <w:separator/>
      </w:r>
    </w:p>
  </w:endnote>
  <w:endnote w:type="continuationSeparator" w:id="0">
    <w:p w14:paraId="7C7D9F45" w14:textId="77777777" w:rsidR="00E13F61" w:rsidRDefault="00E13F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4A08A" w14:textId="77777777" w:rsidR="00E13F61" w:rsidRDefault="00E13F61">
      <w:pPr>
        <w:spacing w:line="240" w:lineRule="auto"/>
      </w:pPr>
      <w:r>
        <w:separator/>
      </w:r>
    </w:p>
  </w:footnote>
  <w:footnote w:type="continuationSeparator" w:id="0">
    <w:p w14:paraId="30C7A9C9" w14:textId="77777777" w:rsidR="00E13F61" w:rsidRDefault="00E13F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D6139" w14:textId="5F50C0D1" w:rsidR="006C43D5" w:rsidRDefault="00D86E26">
    <w:pPr>
      <w:pStyle w:val="Header"/>
      <w:jc w:val="right"/>
    </w:pPr>
    <w:r>
      <w:fldChar w:fldCharType="begin"/>
    </w:r>
    <w:r>
      <w:instrText>PAGE</w:instrText>
    </w:r>
    <w:r>
      <w:fldChar w:fldCharType="separate"/>
    </w:r>
    <w:r w:rsidR="00F52F8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8797198">
    <w:abstractNumId w:val="8"/>
  </w:num>
  <w:num w:numId="2" w16cid:durableId="1218319775">
    <w:abstractNumId w:val="6"/>
  </w:num>
  <w:num w:numId="3" w16cid:durableId="188809307">
    <w:abstractNumId w:val="5"/>
  </w:num>
  <w:num w:numId="4" w16cid:durableId="378670476">
    <w:abstractNumId w:val="4"/>
  </w:num>
  <w:num w:numId="5" w16cid:durableId="1493524970">
    <w:abstractNumId w:val="7"/>
  </w:num>
  <w:num w:numId="6" w16cid:durableId="838079545">
    <w:abstractNumId w:val="3"/>
  </w:num>
  <w:num w:numId="7" w16cid:durableId="2711157">
    <w:abstractNumId w:val="2"/>
  </w:num>
  <w:num w:numId="8" w16cid:durableId="1320234705">
    <w:abstractNumId w:val="1"/>
  </w:num>
  <w:num w:numId="9" w16cid:durableId="2123062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D59"/>
    <w:rsid w:val="0029639D"/>
    <w:rsid w:val="00326F90"/>
    <w:rsid w:val="006C43D5"/>
    <w:rsid w:val="00AA1D8D"/>
    <w:rsid w:val="00AB4D9C"/>
    <w:rsid w:val="00B47730"/>
    <w:rsid w:val="00CB0664"/>
    <w:rsid w:val="00D86E26"/>
    <w:rsid w:val="00E13F61"/>
    <w:rsid w:val="00EA7AB1"/>
    <w:rsid w:val="00F16486"/>
    <w:rsid w:val="00F52F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7EA9E724-593D-4BCE-8DB4-3D2D110C3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52F80"/>
    <w:pPr>
      <w:spacing w:after="100"/>
    </w:pPr>
  </w:style>
  <w:style w:type="paragraph" w:styleId="TOC2">
    <w:name w:val="toc 2"/>
    <w:basedOn w:val="Normal"/>
    <w:next w:val="Normal"/>
    <w:autoRedefine/>
    <w:uiPriority w:val="39"/>
    <w:unhideWhenUsed/>
    <w:rsid w:val="00F52F80"/>
    <w:pPr>
      <w:spacing w:after="100"/>
      <w:ind w:left="240"/>
    </w:pPr>
  </w:style>
  <w:style w:type="character" w:styleId="Hyperlink">
    <w:name w:val="Hyperlink"/>
    <w:basedOn w:val="DefaultParagraphFont"/>
    <w:uiPriority w:val="99"/>
    <w:unhideWhenUsed/>
    <w:rsid w:val="00F52F8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1406</Words>
  <Characters>7738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Luccky Lada</cp:lastModifiedBy>
  <cp:revision>4</cp:revision>
  <dcterms:created xsi:type="dcterms:W3CDTF">2013-12-23T23:15:00Z</dcterms:created>
  <dcterms:modified xsi:type="dcterms:W3CDTF">2026-09-14T05:48:00Z</dcterms:modified>
  <cp:category/>
</cp:coreProperties>
</file>