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計劃書申請流程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準備好計劃書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到學總網上系統申請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https://www.sucsu.com/login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（ID與密碼都是CANIMALPROT123456）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將計劃書的PDF版本Upload上去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STATUS顯示成功後才開始列印計劃書（3份）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到學務処拿青單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填妥青單與計劃書資料（社團蓋章、活動主席與顧問老師簽名）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將青單、計劃書、網上系統顯示活動批准的網頁展示給學總任何理事看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學總理事將取走一份計劃書，在青單上蓋章後將青單歸還給我們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將青單與另外2份活動計劃書交給庶務処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如需租借場地需填寫黃單（課室講堂需要到教務處確認當天那個時間是否有人使用，音樂餐廳則需向旅游與管理系老師租借）後將黃單拿到學務処要求那邊的老師簽名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將黃單交還給庶務処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庶務処會取走一份計劃書，在青單上蓋章後將青單歸還給我們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將青單與最後1份活動計劃書交給學務処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學務処批准活動後需以Email方式將計劃書的PDF版本發至他們的Emai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*活動計劃書的PDF版本需將名字改成SS25（社團編號）19（年份）.08（月份）.01（當年當月的第幾份）P（計劃書）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LIFE 20 / 30 申請流程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登陸個人Life 20 / 30 的戶口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點擊Event Apply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選擇Semiar（講座）/ Volunteer（義工活動）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填妥資料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如是講座只需在講座結束給他們Scan For Attendance的QR Code，如是義工活動則需點名確認出席並按照系統要求填寫報告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張貼海報流程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列印海報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將海報拿去學務処蓋章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將海報拿去庶務処蓋章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將海報拿去學務処蓋章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張貼海報并在活動結束後拿下海報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csu.com/login%EF%BC%88ID%E8%88%87%E5%AF%86%E7%A2%BC%E4%B8%80%E6%A8%A3%EF%BC%8C%E6%98%AFCANIMALPR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