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5961D" w14:textId="45A72C1B" w:rsidR="00E425F5" w:rsidRDefault="00E425F5" w:rsidP="00E425F5">
      <w:r>
        <w:t xml:space="preserve">Patient Name   </w:t>
      </w:r>
      <w:proofErr w:type="gramStart"/>
      <w:r>
        <w:t xml:space="preserve">  :</w:t>
      </w:r>
      <w:proofErr w:type="gramEnd"/>
      <w:r>
        <w:t xml:space="preserve"> </w:t>
      </w:r>
      <w:r w:rsidR="00F35137">
        <w:t xml:space="preserve">Vinoth </w:t>
      </w:r>
      <w:proofErr w:type="spellStart"/>
      <w:r w:rsidR="00F35137">
        <w:t>kumar</w:t>
      </w:r>
      <w:proofErr w:type="spellEnd"/>
      <w:r w:rsidR="00F35137">
        <w:t xml:space="preserve"> </w:t>
      </w:r>
    </w:p>
    <w:p w14:paraId="5F8CBA90" w14:textId="60160538" w:rsidR="00E425F5" w:rsidRDefault="00E425F5" w:rsidP="00E425F5">
      <w:r>
        <w:t xml:space="preserve">Age            </w:t>
      </w:r>
      <w:proofErr w:type="gramStart"/>
      <w:r>
        <w:t xml:space="preserve">  :</w:t>
      </w:r>
      <w:proofErr w:type="gramEnd"/>
      <w:r>
        <w:t xml:space="preserve"> 4</w:t>
      </w:r>
      <w:r w:rsidR="00F35137">
        <w:t>2</w:t>
      </w:r>
    </w:p>
    <w:p w14:paraId="34DE12F6" w14:textId="77777777" w:rsidR="00E425F5" w:rsidRDefault="00E425F5" w:rsidP="00E425F5">
      <w:r>
        <w:t xml:space="preserve">Gender         </w:t>
      </w:r>
      <w:proofErr w:type="gramStart"/>
      <w:r>
        <w:t xml:space="preserve">  :</w:t>
      </w:r>
      <w:proofErr w:type="gramEnd"/>
      <w:r>
        <w:t xml:space="preserve"> Male</w:t>
      </w:r>
    </w:p>
    <w:p w14:paraId="468A2961" w14:textId="77777777" w:rsidR="00E425F5" w:rsidRDefault="00E425F5" w:rsidP="00E425F5">
      <w:r>
        <w:t xml:space="preserve">Date           </w:t>
      </w:r>
      <w:proofErr w:type="gramStart"/>
      <w:r>
        <w:t xml:space="preserve">  :</w:t>
      </w:r>
      <w:proofErr w:type="gramEnd"/>
      <w:r>
        <w:t xml:space="preserve"> 2025-06-30</w:t>
      </w:r>
    </w:p>
    <w:p w14:paraId="3D62490D" w14:textId="77777777" w:rsidR="00E425F5" w:rsidRDefault="00E425F5" w:rsidP="00E425F5"/>
    <w:p w14:paraId="7E995741" w14:textId="77777777" w:rsidR="00E425F5" w:rsidRDefault="00E425F5" w:rsidP="00E425F5">
      <w:r>
        <w:t>-----------------------------------------</w:t>
      </w:r>
    </w:p>
    <w:p w14:paraId="5BB54927" w14:textId="77777777" w:rsidR="00E425F5" w:rsidRDefault="00E425F5" w:rsidP="00E425F5">
      <w:r>
        <w:t>| TEST NAME                  | RESULT   | UNIT       | REFERENCE RANGE         |</w:t>
      </w:r>
    </w:p>
    <w:p w14:paraId="54C456C7" w14:textId="77777777" w:rsidR="00E425F5" w:rsidRDefault="00E425F5" w:rsidP="00E425F5">
      <w:r>
        <w:t>-----------------------------------------</w:t>
      </w:r>
    </w:p>
    <w:p w14:paraId="0B41E291" w14:textId="77777777" w:rsidR="00E425F5" w:rsidRDefault="00E425F5" w:rsidP="00E425F5">
      <w:r>
        <w:t>| Hemoglobin (</w:t>
      </w:r>
      <w:proofErr w:type="gramStart"/>
      <w:r>
        <w:t xml:space="preserve">Hb)   </w:t>
      </w:r>
      <w:proofErr w:type="gramEnd"/>
      <w:r>
        <w:t xml:space="preserve">         | 13.8     | g/dL       | 13.0 - 17.0             |</w:t>
      </w:r>
    </w:p>
    <w:p w14:paraId="799D9915" w14:textId="77777777" w:rsidR="00E425F5" w:rsidRDefault="00E425F5" w:rsidP="00E425F5">
      <w:r>
        <w:t>| Total WBC Count            | 6,200    | /cu.mm     | 4,000 - 11,000          |</w:t>
      </w:r>
    </w:p>
    <w:p w14:paraId="2E06B49D" w14:textId="77777777" w:rsidR="00E425F5" w:rsidRDefault="00E425F5" w:rsidP="00E425F5">
      <w:r>
        <w:t>| RBC Count                  | 4.5      | mill/</w:t>
      </w:r>
      <w:proofErr w:type="spellStart"/>
      <w:r>
        <w:t>cmm</w:t>
      </w:r>
      <w:proofErr w:type="spellEnd"/>
      <w:r>
        <w:t xml:space="preserve">   | 4.3 - 5.9               |</w:t>
      </w:r>
    </w:p>
    <w:p w14:paraId="524BB9C9" w14:textId="51489DC1" w:rsidR="00E425F5" w:rsidRDefault="00E425F5" w:rsidP="00E425F5">
      <w:r>
        <w:t xml:space="preserve">| Platelet Count             | </w:t>
      </w:r>
      <w:proofErr w:type="gramStart"/>
      <w:r w:rsidR="00F35137">
        <w:t>8</w:t>
      </w:r>
      <w:r>
        <w:t>0,000  |</w:t>
      </w:r>
      <w:proofErr w:type="gramEnd"/>
      <w:r>
        <w:t xml:space="preserve"> /cu.mm     | 150,000 - 450,000       |</w:t>
      </w:r>
    </w:p>
    <w:p w14:paraId="3E232A30" w14:textId="77777777" w:rsidR="00E425F5" w:rsidRDefault="00E425F5" w:rsidP="00E425F5">
      <w:r>
        <w:t>| Fasting Blood Sugar        | 110      | mg/dL      | 70 - 100                |</w:t>
      </w:r>
    </w:p>
    <w:p w14:paraId="661648EE" w14:textId="77777777" w:rsidR="00E425F5" w:rsidRDefault="00E425F5" w:rsidP="00E425F5">
      <w:r>
        <w:t>| Postprandial Blood Sugar   | 145      | mg/dL      | &lt; 140                   |</w:t>
      </w:r>
    </w:p>
    <w:p w14:paraId="7FF8B5F6" w14:textId="77777777" w:rsidR="00E425F5" w:rsidRDefault="00E425F5" w:rsidP="00E425F5">
      <w:r>
        <w:t>| HbA1c                      | 6.4      | %          | 4.0 - 5.6               |</w:t>
      </w:r>
    </w:p>
    <w:p w14:paraId="0369A6F7" w14:textId="77777777" w:rsidR="00E425F5" w:rsidRDefault="00E425F5" w:rsidP="00E425F5">
      <w:r>
        <w:t>| Total Cholesterol          | 210      | mg/dL      | &lt; 200                   |</w:t>
      </w:r>
    </w:p>
    <w:p w14:paraId="07370A4E" w14:textId="77777777" w:rsidR="00E425F5" w:rsidRDefault="00E425F5" w:rsidP="00E425F5">
      <w:r>
        <w:t>| LDL Cholesterol            | 135      | mg/dL      | &lt; 100                   |</w:t>
      </w:r>
    </w:p>
    <w:p w14:paraId="65930B21" w14:textId="77777777" w:rsidR="00E425F5" w:rsidRDefault="00E425F5" w:rsidP="00E425F5">
      <w:r>
        <w:t>| HDL Cholesterol            | 45       | mg/dL      | &gt; 40 (</w:t>
      </w:r>
      <w:proofErr w:type="gramStart"/>
      <w:r>
        <w:t xml:space="preserve">Male)   </w:t>
      </w:r>
      <w:proofErr w:type="gramEnd"/>
      <w:r>
        <w:t xml:space="preserve">          |</w:t>
      </w:r>
    </w:p>
    <w:p w14:paraId="551EE50D" w14:textId="77777777" w:rsidR="00E425F5" w:rsidRDefault="00E425F5" w:rsidP="00E425F5">
      <w:r>
        <w:t>| Triglycerides              | 180      | mg/dL      | &lt; 150                   |</w:t>
      </w:r>
    </w:p>
    <w:p w14:paraId="1D460B6D" w14:textId="77777777" w:rsidR="00E425F5" w:rsidRDefault="00E425F5" w:rsidP="00E425F5">
      <w:r>
        <w:t>| Serum Creatinine           | 1.0      | mg/dL      | 0.7 - 1.3               |</w:t>
      </w:r>
    </w:p>
    <w:p w14:paraId="23311710" w14:textId="77777777" w:rsidR="00E425F5" w:rsidRDefault="00E425F5" w:rsidP="00E425F5">
      <w:r>
        <w:t>| Blood Urea                 | 25       | mg/dL      | 17 - 43                 |</w:t>
      </w:r>
    </w:p>
    <w:p w14:paraId="2D4E78B6" w14:textId="77777777" w:rsidR="00E425F5" w:rsidRDefault="00E425F5" w:rsidP="00E425F5">
      <w:r>
        <w:t>| SGPT (</w:t>
      </w:r>
      <w:proofErr w:type="gramStart"/>
      <w:r>
        <w:t xml:space="preserve">ALT)   </w:t>
      </w:r>
      <w:proofErr w:type="gramEnd"/>
      <w:r>
        <w:t xml:space="preserve">              | 35       | U/L        | 0 - 40                  |</w:t>
      </w:r>
    </w:p>
    <w:p w14:paraId="3679A4ED" w14:textId="77777777" w:rsidR="00E425F5" w:rsidRDefault="00E425F5" w:rsidP="00E425F5">
      <w:r>
        <w:t>| SGOT (</w:t>
      </w:r>
      <w:proofErr w:type="gramStart"/>
      <w:r>
        <w:t xml:space="preserve">AST)   </w:t>
      </w:r>
      <w:proofErr w:type="gramEnd"/>
      <w:r>
        <w:t xml:space="preserve">              | 28       | U/L        | 0 - 40                  |</w:t>
      </w:r>
    </w:p>
    <w:p w14:paraId="73B8E486" w14:textId="77777777" w:rsidR="00E425F5" w:rsidRDefault="00E425F5" w:rsidP="00E425F5">
      <w:r>
        <w:t>| Alkaline Phosphatase       | 90       | U/L        | 44 - 147                |</w:t>
      </w:r>
    </w:p>
    <w:p w14:paraId="1723CD03" w14:textId="77777777" w:rsidR="00E425F5" w:rsidRDefault="00E425F5" w:rsidP="00E425F5">
      <w:r>
        <w:t>-----------------------------------------</w:t>
      </w:r>
    </w:p>
    <w:p w14:paraId="537CA7F5" w14:textId="77777777" w:rsidR="00E425F5" w:rsidRDefault="00E425F5" w:rsidP="00E425F5"/>
    <w:p w14:paraId="704440DC" w14:textId="77777777" w:rsidR="00E425F5" w:rsidRDefault="00E425F5" w:rsidP="00E425F5">
      <w:r>
        <w:lastRenderedPageBreak/>
        <w:t>Doctor's Notes:</w:t>
      </w:r>
    </w:p>
    <w:p w14:paraId="0579367B" w14:textId="77777777" w:rsidR="00E425F5" w:rsidRDefault="00E425F5" w:rsidP="00E425F5">
      <w:r>
        <w:t>- Slightly elevated fasting and postprandial sugar — monitor diet and consider retesting in 3 months.</w:t>
      </w:r>
    </w:p>
    <w:p w14:paraId="162BB838" w14:textId="77777777" w:rsidR="00E425F5" w:rsidRDefault="00E425F5" w:rsidP="00E425F5">
      <w:r>
        <w:t>- LDL cholesterol above recommended range — suggest lifestyle changes and recheck.</w:t>
      </w:r>
    </w:p>
    <w:p w14:paraId="26470447" w14:textId="77777777" w:rsidR="00E425F5" w:rsidRDefault="00E425F5" w:rsidP="00E425F5">
      <w:r>
        <w:t>- HbA1c indicates prediabetes.</w:t>
      </w:r>
    </w:p>
    <w:p w14:paraId="0D7BD9A9" w14:textId="77777777" w:rsidR="00E425F5" w:rsidRDefault="00E425F5" w:rsidP="00E425F5"/>
    <w:p w14:paraId="6359CEE8" w14:textId="77777777" w:rsidR="00E425F5" w:rsidRDefault="00E425F5" w:rsidP="00E425F5">
      <w:r>
        <w:t>Signature:</w:t>
      </w:r>
    </w:p>
    <w:p w14:paraId="07638210" w14:textId="77777777" w:rsidR="00E425F5" w:rsidRDefault="00E425F5" w:rsidP="00E425F5">
      <w:r>
        <w:t>Dr. A. K. Sharma</w:t>
      </w:r>
    </w:p>
    <w:p w14:paraId="0F8142E2" w14:textId="77777777" w:rsidR="00E425F5" w:rsidRDefault="00E425F5" w:rsidP="00E425F5">
      <w:r>
        <w:t>MBBS, MD</w:t>
      </w:r>
    </w:p>
    <w:p w14:paraId="17D1DD0B" w14:textId="6CEF8BE0" w:rsidR="00E425F5" w:rsidRDefault="00E425F5" w:rsidP="00E425F5">
      <w:r>
        <w:t>Reg. No: 123456</w:t>
      </w:r>
    </w:p>
    <w:sectPr w:rsidR="00E42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F5"/>
    <w:rsid w:val="00467AE2"/>
    <w:rsid w:val="00E425F5"/>
    <w:rsid w:val="00F3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2BE5"/>
  <w15:chartTrackingRefBased/>
  <w15:docId w15:val="{C1A19723-A661-43A5-9697-63CE22E3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5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5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5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5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5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5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5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5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5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 Arasan R</dc:creator>
  <cp:keywords/>
  <dc:description/>
  <cp:lastModifiedBy>Sudar Arasan R</cp:lastModifiedBy>
  <cp:revision>3</cp:revision>
  <cp:lastPrinted>2025-07-02T05:34:00Z</cp:lastPrinted>
  <dcterms:created xsi:type="dcterms:W3CDTF">2025-07-02T05:33:00Z</dcterms:created>
  <dcterms:modified xsi:type="dcterms:W3CDTF">2025-07-02T06:31:00Z</dcterms:modified>
</cp:coreProperties>
</file>