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4" w:lineRule="auto"/>
        <w:rPr>
          <w:b w:val="1"/>
          <w:color w:val="262626"/>
          <w:sz w:val="28"/>
          <w:szCs w:val="28"/>
          <w:u w:val="single"/>
        </w:rPr>
      </w:pPr>
      <w:r w:rsidDel="00000000" w:rsidR="00000000" w:rsidRPr="00000000">
        <w:rPr>
          <w:rtl w:val="0"/>
        </w:rPr>
      </w:r>
    </w:p>
    <w:p w:rsidR="00000000" w:rsidDel="00000000" w:rsidP="00000000" w:rsidRDefault="00000000" w:rsidRPr="00000000" w14:paraId="00000002">
      <w:pPr>
        <w:jc w:val="center"/>
        <w:rPr>
          <w:b w:val="1"/>
          <w:color w:val="595959"/>
          <w:sz w:val="72"/>
          <w:szCs w:val="72"/>
          <w:u w:val="single"/>
        </w:rPr>
      </w:pPr>
      <w:r w:rsidDel="00000000" w:rsidR="00000000" w:rsidRPr="00000000">
        <w:rPr>
          <w:b w:val="1"/>
          <w:color w:val="404040"/>
          <w:sz w:val="52"/>
          <w:szCs w:val="52"/>
          <w:u w:val="single"/>
          <w:rtl w:val="0"/>
        </w:rPr>
        <w:t xml:space="preserve">Architecture Design</w:t>
      </w:r>
      <w:r w:rsidDel="00000000" w:rsidR="00000000" w:rsidRPr="00000000">
        <w:rPr>
          <w:rtl w:val="0"/>
        </w:rPr>
      </w:r>
    </w:p>
    <w:p w:rsidR="00000000" w:rsidDel="00000000" w:rsidP="00000000" w:rsidRDefault="00000000" w:rsidRPr="00000000" w14:paraId="00000003">
      <w:pPr>
        <w:tabs>
          <w:tab w:val="left" w:leader="none" w:pos="1108"/>
        </w:tabs>
        <w:spacing w:line="256" w:lineRule="auto"/>
        <w:ind w:right="-432"/>
        <w:jc w:val="center"/>
        <w:rPr>
          <w:rFonts w:ascii="Times New Roman" w:cs="Times New Roman" w:eastAsia="Times New Roman" w:hAnsi="Times New Roman"/>
          <w:b w:val="1"/>
          <w:color w:val="595959"/>
          <w:sz w:val="32"/>
          <w:szCs w:val="32"/>
        </w:rPr>
      </w:pPr>
      <w:r w:rsidDel="00000000" w:rsidR="00000000" w:rsidRPr="00000000">
        <w:rPr>
          <w:rtl w:val="0"/>
        </w:rPr>
      </w:r>
    </w:p>
    <w:p w:rsidR="00000000" w:rsidDel="00000000" w:rsidP="00000000" w:rsidRDefault="00000000" w:rsidRPr="00000000" w14:paraId="00000004">
      <w:pPr>
        <w:tabs>
          <w:tab w:val="left" w:leader="none" w:pos="1108"/>
        </w:tabs>
        <w:spacing w:line="256" w:lineRule="auto"/>
        <w:ind w:right="-432"/>
        <w:jc w:val="center"/>
        <w:rPr>
          <w:rFonts w:ascii="Times New Roman" w:cs="Times New Roman" w:eastAsia="Times New Roman" w:hAnsi="Times New Roman"/>
          <w:b w:val="1"/>
          <w:color w:val="595959"/>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595959"/>
          <w:sz w:val="32"/>
          <w:szCs w:val="32"/>
          <w:rtl w:val="0"/>
        </w:rPr>
        <w:t xml:space="preserve">Adult Census Income Prediction</w:t>
      </w:r>
    </w:p>
    <w:p w:rsidR="00000000" w:rsidDel="00000000" w:rsidP="00000000" w:rsidRDefault="00000000" w:rsidRPr="00000000" w14:paraId="00000005">
      <w:pPr>
        <w:spacing w:line="256" w:lineRule="auto"/>
        <w:ind w:right="-432"/>
        <w:rPr>
          <w:color w:val="000000"/>
          <w:sz w:val="20"/>
          <w:szCs w:val="20"/>
        </w:rPr>
      </w:pPr>
      <w:r w:rsidDel="00000000" w:rsidR="00000000" w:rsidRPr="00000000">
        <w:rPr>
          <w:rtl w:val="0"/>
        </w:rPr>
      </w:r>
    </w:p>
    <w:p w:rsidR="00000000" w:rsidDel="00000000" w:rsidP="00000000" w:rsidRDefault="00000000" w:rsidRPr="00000000" w14:paraId="00000006">
      <w:pPr>
        <w:spacing w:line="256" w:lineRule="auto"/>
        <w:ind w:right="-432"/>
        <w:jc w:val="center"/>
        <w:rPr>
          <w:color w:val="000000"/>
          <w:sz w:val="20"/>
          <w:szCs w:val="20"/>
        </w:rPr>
      </w:pPr>
      <w:r w:rsidDel="00000000" w:rsidR="00000000" w:rsidRPr="00000000">
        <w:rPr>
          <w:rtl w:val="0"/>
        </w:rPr>
      </w:r>
    </w:p>
    <w:p w:rsidR="00000000" w:rsidDel="00000000" w:rsidP="00000000" w:rsidRDefault="00000000" w:rsidRPr="00000000" w14:paraId="00000007">
      <w:pPr>
        <w:spacing w:line="256" w:lineRule="auto"/>
        <w:ind w:right="-432"/>
        <w:jc w:val="center"/>
        <w:rPr>
          <w:color w:val="000000"/>
          <w:sz w:val="20"/>
          <w:szCs w:val="20"/>
        </w:rPr>
      </w:pPr>
      <w:r w:rsidDel="00000000" w:rsidR="00000000" w:rsidRPr="00000000">
        <w:rPr>
          <w:rtl w:val="0"/>
        </w:rPr>
      </w:r>
    </w:p>
    <w:p w:rsidR="00000000" w:rsidDel="00000000" w:rsidP="00000000" w:rsidRDefault="00000000" w:rsidRPr="00000000" w14:paraId="00000008">
      <w:pPr>
        <w:spacing w:line="256" w:lineRule="auto"/>
        <w:ind w:right="-432"/>
        <w:jc w:val="center"/>
        <w:rPr>
          <w:color w:val="000000"/>
          <w:sz w:val="20"/>
          <w:szCs w:val="20"/>
        </w:rPr>
      </w:pPr>
      <w:r w:rsidDel="00000000" w:rsidR="00000000" w:rsidRPr="00000000">
        <w:rPr>
          <w:rtl w:val="0"/>
        </w:rPr>
      </w:r>
    </w:p>
    <w:p w:rsidR="00000000" w:rsidDel="00000000" w:rsidP="00000000" w:rsidRDefault="00000000" w:rsidRPr="00000000" w14:paraId="00000009">
      <w:pPr>
        <w:spacing w:line="256" w:lineRule="auto"/>
        <w:ind w:right="-432"/>
        <w:jc w:val="center"/>
        <w:rPr>
          <w:color w:val="000000"/>
          <w:sz w:val="48"/>
          <w:szCs w:val="48"/>
        </w:rPr>
      </w:pPr>
      <w:r w:rsidDel="00000000" w:rsidR="00000000" w:rsidRPr="00000000">
        <w:rPr>
          <w:rtl w:val="0"/>
        </w:rPr>
      </w:r>
    </w:p>
    <w:tbl>
      <w:tblPr>
        <w:tblStyle w:val="Table1"/>
        <w:tblW w:w="9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5"/>
        <w:gridCol w:w="6720"/>
        <w:tblGridChange w:id="0">
          <w:tblGrid>
            <w:gridCol w:w="3075"/>
            <w:gridCol w:w="6720"/>
          </w:tblGrid>
        </w:tblGridChange>
      </w:tblGrid>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A">
            <w:pPr>
              <w:widowControl w:val="0"/>
              <w:spacing w:after="0" w:before="1" w:line="360" w:lineRule="auto"/>
              <w:ind w:right="97"/>
              <w:rPr>
                <w:color w:val="262626"/>
                <w:sz w:val="48"/>
                <w:szCs w:val="48"/>
              </w:rPr>
            </w:pPr>
            <w:r w:rsidDel="00000000" w:rsidR="00000000" w:rsidRPr="00000000">
              <w:rPr>
                <w:color w:val="262626"/>
                <w:sz w:val="48"/>
                <w:szCs w:val="48"/>
                <w:rtl w:val="0"/>
              </w:rPr>
              <w:t xml:space="preserve"> Written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widowControl w:val="0"/>
              <w:spacing w:after="0" w:before="1" w:line="360" w:lineRule="auto"/>
              <w:ind w:left="720" w:firstLine="0"/>
              <w:jc w:val="both"/>
              <w:rPr>
                <w:color w:val="000000"/>
                <w:sz w:val="48"/>
                <w:szCs w:val="48"/>
              </w:rPr>
            </w:pPr>
            <w:r w:rsidDel="00000000" w:rsidR="00000000" w:rsidRPr="00000000">
              <w:rPr>
                <w:color w:val="000000"/>
                <w:sz w:val="48"/>
                <w:szCs w:val="48"/>
                <w:rtl w:val="0"/>
              </w:rPr>
              <w:t xml:space="preserve">SUDHANSU GOUDA</w:t>
            </w:r>
          </w:p>
        </w:tc>
      </w:tr>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C">
            <w:pPr>
              <w:widowControl w:val="0"/>
              <w:spacing w:after="0" w:before="1" w:line="360" w:lineRule="auto"/>
              <w:ind w:right="98"/>
              <w:rPr>
                <w:color w:val="ff0000"/>
                <w:sz w:val="48"/>
                <w:szCs w:val="48"/>
              </w:rPr>
            </w:pPr>
            <w:r w:rsidDel="00000000" w:rsidR="00000000" w:rsidRPr="00000000">
              <w:rPr>
                <w:color w:val="262626"/>
                <w:sz w:val="48"/>
                <w:szCs w:val="48"/>
                <w:rtl w:val="0"/>
              </w:rPr>
              <w:t xml:space="preserv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widowControl w:val="0"/>
              <w:spacing w:after="0" w:before="1" w:line="360" w:lineRule="auto"/>
              <w:ind w:left="720" w:firstLine="0"/>
              <w:rPr>
                <w:color w:val="000000"/>
                <w:sz w:val="48"/>
                <w:szCs w:val="48"/>
              </w:rPr>
            </w:pPr>
            <w:r w:rsidDel="00000000" w:rsidR="00000000" w:rsidRPr="00000000">
              <w:rPr>
                <w:color w:val="000000"/>
                <w:sz w:val="48"/>
                <w:szCs w:val="48"/>
                <w:rtl w:val="0"/>
              </w:rPr>
              <w:t xml:space="preserve">1.0</w:t>
            </w:r>
          </w:p>
        </w:tc>
      </w:tr>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E">
            <w:pPr>
              <w:widowControl w:val="0"/>
              <w:spacing w:after="0" w:before="1" w:line="360" w:lineRule="auto"/>
              <w:ind w:right="96"/>
              <w:rPr>
                <w:color w:val="262626"/>
                <w:sz w:val="48"/>
                <w:szCs w:val="48"/>
              </w:rPr>
            </w:pPr>
            <w:r w:rsidDel="00000000" w:rsidR="00000000" w:rsidRPr="00000000">
              <w:rPr>
                <w:color w:val="262626"/>
                <w:sz w:val="48"/>
                <w:szCs w:val="48"/>
                <w:rtl w:val="0"/>
              </w:rPr>
              <w:t xml:space="preserve">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widowControl w:val="0"/>
              <w:spacing w:after="0" w:before="1" w:line="360" w:lineRule="auto"/>
              <w:ind w:left="720" w:firstLine="0"/>
              <w:rPr>
                <w:color w:val="000000"/>
                <w:sz w:val="48"/>
                <w:szCs w:val="48"/>
              </w:rPr>
            </w:pPr>
            <w:r w:rsidDel="00000000" w:rsidR="00000000" w:rsidRPr="00000000">
              <w:rPr>
                <w:color w:val="000000"/>
                <w:sz w:val="48"/>
                <w:szCs w:val="48"/>
                <w:rtl w:val="0"/>
              </w:rPr>
              <w:t xml:space="preserve">25/02/2023</w:t>
            </w:r>
          </w:p>
        </w:tc>
      </w:tr>
    </w:tbl>
    <w:p w:rsidR="00000000" w:rsidDel="00000000" w:rsidP="00000000" w:rsidRDefault="00000000" w:rsidRPr="00000000" w14:paraId="00000010">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1">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2">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3">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4">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5">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6">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7">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8">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9">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A">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B">
      <w:pPr>
        <w:spacing w:line="256" w:lineRule="auto"/>
        <w:ind w:right="-432"/>
        <w:jc w:val="center"/>
        <w:rPr>
          <w:b w:val="1"/>
          <w:color w:val="262626"/>
          <w:sz w:val="28"/>
          <w:szCs w:val="28"/>
          <w:u w:val="single"/>
        </w:rPr>
      </w:pPr>
      <w:r w:rsidDel="00000000" w:rsidR="00000000" w:rsidRPr="00000000">
        <w:rPr>
          <w:rtl w:val="0"/>
        </w:rPr>
      </w:r>
    </w:p>
    <w:p w:rsidR="00000000" w:rsidDel="00000000" w:rsidP="00000000" w:rsidRDefault="00000000" w:rsidRPr="00000000" w14:paraId="0000001C">
      <w:pPr>
        <w:spacing w:before="34" w:lineRule="auto"/>
        <w:ind w:left="-709" w:firstLine="0"/>
        <w:rPr>
          <w:b w:val="1"/>
          <w:color w:val="262626"/>
          <w:sz w:val="28"/>
          <w:szCs w:val="28"/>
          <w:u w:val="single"/>
        </w:rPr>
      </w:pPr>
      <w:r w:rsidDel="00000000" w:rsidR="00000000" w:rsidRPr="00000000">
        <w:rPr>
          <w:b w:val="1"/>
          <w:color w:val="262626"/>
          <w:sz w:val="28"/>
          <w:szCs w:val="28"/>
          <w:u w:val="single"/>
          <w:rtl w:val="0"/>
        </w:rPr>
        <w:t xml:space="preserve">Document Control</w:t>
      </w:r>
    </w:p>
    <w:p w:rsidR="00000000" w:rsidDel="00000000" w:rsidP="00000000" w:rsidRDefault="00000000" w:rsidRPr="00000000" w14:paraId="0000001D">
      <w:pPr>
        <w:pStyle w:val="Heading3"/>
        <w:spacing w:before="186" w:lineRule="auto"/>
        <w:ind w:left="-709" w:firstLine="0"/>
        <w:rPr/>
      </w:pPr>
      <w:r w:rsidDel="00000000" w:rsidR="00000000" w:rsidRPr="00000000">
        <w:rPr>
          <w:b w:val="1"/>
          <w:color w:val="000000"/>
          <w:rtl w:val="0"/>
        </w:rPr>
        <w:t xml:space="preserve">Change Record</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tbl>
      <w:tblPr>
        <w:tblStyle w:val="Table2"/>
        <w:tblW w:w="10440.0" w:type="dxa"/>
        <w:jc w:val="left"/>
        <w:tblInd w:w="-7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5"/>
        <w:gridCol w:w="1425"/>
        <w:gridCol w:w="1828"/>
        <w:gridCol w:w="6042"/>
        <w:tblGridChange w:id="0">
          <w:tblGrid>
            <w:gridCol w:w="1145"/>
            <w:gridCol w:w="1425"/>
            <w:gridCol w:w="1828"/>
            <w:gridCol w:w="6042"/>
          </w:tblGrid>
        </w:tblGridChange>
      </w:tblGrid>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Comments</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3">
      <w:pPr>
        <w:pStyle w:val="Heading3"/>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ind w:left="-709" w:firstLine="0"/>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Approval Status: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widowControl w:val="0"/>
        <w:spacing w:after="0" w:before="11" w:line="240" w:lineRule="auto"/>
        <w:rPr>
          <w:b w:val="1"/>
          <w:color w:val="000000"/>
          <w:sz w:val="9"/>
          <w:szCs w:val="9"/>
        </w:rPr>
      </w:pPr>
      <w:r w:rsidDel="00000000" w:rsidR="00000000" w:rsidRPr="00000000">
        <w:rPr>
          <w:rtl w:val="0"/>
        </w:rPr>
      </w:r>
    </w:p>
    <w:tbl>
      <w:tblPr>
        <w:tblStyle w:val="Table3"/>
        <w:tblW w:w="9749.0" w:type="dxa"/>
        <w:jc w:val="left"/>
        <w:tblInd w:w="151.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176"/>
        <w:gridCol w:w="1260"/>
        <w:gridCol w:w="2192"/>
        <w:gridCol w:w="2221"/>
        <w:gridCol w:w="2900"/>
        <w:tblGridChange w:id="0">
          <w:tblGrid>
            <w:gridCol w:w="1176"/>
            <w:gridCol w:w="1260"/>
            <w:gridCol w:w="2192"/>
            <w:gridCol w:w="2221"/>
            <w:gridCol w:w="2900"/>
          </w:tblGrid>
        </w:tblGridChange>
      </w:tblGrid>
      <w:tr>
        <w:trPr>
          <w:cantSplit w:val="0"/>
          <w:trHeight w:val="535" w:hRule="atLeast"/>
          <w:tblHeader w:val="0"/>
        </w:trPr>
        <w:tc>
          <w:tcPr>
            <w:tcBorders>
              <w:top w:color="000000" w:space="0" w:sz="18" w:val="single"/>
              <w:left w:color="000000" w:space="0" w:sz="18" w:val="single"/>
              <w:bottom w:color="000000" w:space="0" w:sz="18" w:val="single"/>
              <w:right w:color="000000" w:space="0" w:sz="4" w:val="single"/>
            </w:tcBorders>
            <w:shd w:fill="c5dfb3" w:val="clear"/>
          </w:tcPr>
          <w:p w:rsidR="00000000" w:rsidDel="00000000" w:rsidP="00000000" w:rsidRDefault="00000000" w:rsidRPr="00000000" w14:paraId="0000006C">
            <w:pPr>
              <w:widowControl w:val="0"/>
              <w:spacing w:after="0" w:line="267" w:lineRule="auto"/>
              <w:ind w:left="107" w:firstLine="0"/>
              <w:jc w:val="center"/>
              <w:rPr>
                <w:b w:val="1"/>
                <w:sz w:val="22"/>
                <w:szCs w:val="22"/>
              </w:rPr>
            </w:pPr>
            <w:r w:rsidDel="00000000" w:rsidR="00000000" w:rsidRPr="00000000">
              <w:rPr>
                <w:b w:val="1"/>
                <w:color w:val="000000"/>
                <w:sz w:val="22"/>
                <w:szCs w:val="22"/>
                <w:rtl w:val="0"/>
              </w:rPr>
              <w:t xml:space="preserve">Version</w:t>
            </w:r>
            <w:r w:rsidDel="00000000" w:rsidR="00000000" w:rsidRPr="00000000">
              <w:rPr>
                <w:rtl w:val="0"/>
              </w:rPr>
            </w:r>
          </w:p>
        </w:tc>
        <w:tc>
          <w:tcPr>
            <w:tcBorders>
              <w:top w:color="000000" w:space="0" w:sz="18" w:val="single"/>
              <w:left w:color="000000" w:space="0" w:sz="4" w:val="single"/>
              <w:bottom w:color="000000" w:space="0" w:sz="18" w:val="single"/>
              <w:right w:color="000000" w:space="0" w:sz="4" w:val="single"/>
            </w:tcBorders>
            <w:shd w:fill="c5dfb3" w:val="clear"/>
          </w:tcPr>
          <w:p w:rsidR="00000000" w:rsidDel="00000000" w:rsidP="00000000" w:rsidRDefault="00000000" w:rsidRPr="00000000" w14:paraId="0000006D">
            <w:pPr>
              <w:widowControl w:val="0"/>
              <w:spacing w:after="0" w:line="267" w:lineRule="auto"/>
              <w:ind w:left="124" w:firstLine="0"/>
              <w:jc w:val="center"/>
              <w:rPr>
                <w:b w:val="1"/>
                <w:sz w:val="22"/>
                <w:szCs w:val="22"/>
              </w:rPr>
            </w:pPr>
            <w:r w:rsidDel="00000000" w:rsidR="00000000" w:rsidRPr="00000000">
              <w:rPr>
                <w:b w:val="1"/>
                <w:color w:val="000000"/>
                <w:sz w:val="22"/>
                <w:szCs w:val="22"/>
                <w:rtl w:val="0"/>
              </w:rPr>
              <w:t xml:space="preserve">Review</w:t>
            </w:r>
            <w:r w:rsidDel="00000000" w:rsidR="00000000" w:rsidRPr="00000000">
              <w:rPr>
                <w:rtl w:val="0"/>
              </w:rPr>
            </w:r>
          </w:p>
          <w:p w:rsidR="00000000" w:rsidDel="00000000" w:rsidP="00000000" w:rsidRDefault="00000000" w:rsidRPr="00000000" w14:paraId="0000006E">
            <w:pPr>
              <w:widowControl w:val="0"/>
              <w:spacing w:after="0" w:line="249" w:lineRule="auto"/>
              <w:ind w:left="124" w:firstLine="0"/>
              <w:jc w:val="center"/>
              <w:rPr>
                <w:b w:val="1"/>
                <w:sz w:val="22"/>
                <w:szCs w:val="22"/>
              </w:rPr>
            </w:pPr>
            <w:r w:rsidDel="00000000" w:rsidR="00000000" w:rsidRPr="00000000">
              <w:rPr>
                <w:b w:val="1"/>
                <w:color w:val="000000"/>
                <w:sz w:val="22"/>
                <w:szCs w:val="22"/>
                <w:rtl w:val="0"/>
              </w:rPr>
              <w:t xml:space="preserve">Date</w:t>
            </w:r>
            <w:r w:rsidDel="00000000" w:rsidR="00000000" w:rsidRPr="00000000">
              <w:rPr>
                <w:rtl w:val="0"/>
              </w:rPr>
            </w:r>
          </w:p>
        </w:tc>
        <w:tc>
          <w:tcPr>
            <w:tcBorders>
              <w:top w:color="000000" w:space="0" w:sz="18" w:val="single"/>
              <w:left w:color="000000" w:space="0" w:sz="4" w:val="single"/>
              <w:bottom w:color="000000" w:space="0" w:sz="18" w:val="single"/>
              <w:right w:color="000000" w:space="0" w:sz="4" w:val="single"/>
            </w:tcBorders>
            <w:shd w:fill="c5dfb3" w:val="clear"/>
          </w:tcPr>
          <w:p w:rsidR="00000000" w:rsidDel="00000000" w:rsidP="00000000" w:rsidRDefault="00000000" w:rsidRPr="00000000" w14:paraId="0000006F">
            <w:pPr>
              <w:widowControl w:val="0"/>
              <w:spacing w:after="0" w:line="267" w:lineRule="auto"/>
              <w:ind w:left="125" w:firstLine="0"/>
              <w:jc w:val="center"/>
              <w:rPr>
                <w:b w:val="1"/>
                <w:sz w:val="22"/>
                <w:szCs w:val="22"/>
              </w:rPr>
            </w:pPr>
            <w:r w:rsidDel="00000000" w:rsidR="00000000" w:rsidRPr="00000000">
              <w:rPr>
                <w:b w:val="1"/>
                <w:color w:val="000000"/>
                <w:sz w:val="22"/>
                <w:szCs w:val="22"/>
                <w:rtl w:val="0"/>
              </w:rPr>
              <w:t xml:space="preserve">Reviewed By</w:t>
            </w:r>
            <w:r w:rsidDel="00000000" w:rsidR="00000000" w:rsidRPr="00000000">
              <w:rPr>
                <w:rtl w:val="0"/>
              </w:rPr>
            </w:r>
          </w:p>
        </w:tc>
        <w:tc>
          <w:tcPr>
            <w:tcBorders>
              <w:top w:color="000000" w:space="0" w:sz="18" w:val="single"/>
              <w:left w:color="000000" w:space="0" w:sz="4" w:val="single"/>
              <w:bottom w:color="000000" w:space="0" w:sz="18" w:val="single"/>
              <w:right w:color="000000" w:space="0" w:sz="4" w:val="single"/>
            </w:tcBorders>
            <w:shd w:fill="c5dfb3" w:val="clear"/>
          </w:tcPr>
          <w:p w:rsidR="00000000" w:rsidDel="00000000" w:rsidP="00000000" w:rsidRDefault="00000000" w:rsidRPr="00000000" w14:paraId="00000070">
            <w:pPr>
              <w:widowControl w:val="0"/>
              <w:spacing w:after="0" w:line="267" w:lineRule="auto"/>
              <w:ind w:left="124" w:firstLine="0"/>
              <w:jc w:val="center"/>
              <w:rPr>
                <w:b w:val="1"/>
                <w:sz w:val="22"/>
                <w:szCs w:val="22"/>
              </w:rPr>
            </w:pPr>
            <w:r w:rsidDel="00000000" w:rsidR="00000000" w:rsidRPr="00000000">
              <w:rPr>
                <w:b w:val="1"/>
                <w:color w:val="000000"/>
                <w:sz w:val="22"/>
                <w:szCs w:val="22"/>
                <w:rtl w:val="0"/>
              </w:rPr>
              <w:t xml:space="preserve">Approved By</w:t>
            </w:r>
            <w:r w:rsidDel="00000000" w:rsidR="00000000" w:rsidRPr="00000000">
              <w:rPr>
                <w:rtl w:val="0"/>
              </w:rPr>
            </w:r>
          </w:p>
        </w:tc>
        <w:tc>
          <w:tcPr>
            <w:tcBorders>
              <w:top w:color="000000" w:space="0" w:sz="18" w:val="single"/>
              <w:left w:color="000000" w:space="0" w:sz="4" w:val="single"/>
              <w:bottom w:color="000000" w:space="0" w:sz="18" w:val="single"/>
              <w:right w:color="000000" w:space="0" w:sz="18" w:val="single"/>
            </w:tcBorders>
            <w:shd w:fill="c5dfb3" w:val="clear"/>
          </w:tcPr>
          <w:p w:rsidR="00000000" w:rsidDel="00000000" w:rsidP="00000000" w:rsidRDefault="00000000" w:rsidRPr="00000000" w14:paraId="00000071">
            <w:pPr>
              <w:widowControl w:val="0"/>
              <w:spacing w:after="0" w:line="267" w:lineRule="auto"/>
              <w:ind w:left="121" w:firstLine="0"/>
              <w:jc w:val="center"/>
              <w:rPr>
                <w:b w:val="1"/>
                <w:sz w:val="22"/>
                <w:szCs w:val="22"/>
              </w:rPr>
            </w:pPr>
            <w:r w:rsidDel="00000000" w:rsidR="00000000" w:rsidRPr="00000000">
              <w:rPr>
                <w:b w:val="1"/>
                <w:color w:val="000000"/>
                <w:sz w:val="22"/>
                <w:szCs w:val="22"/>
                <w:rtl w:val="0"/>
              </w:rPr>
              <w:t xml:space="preserve">Comments</w:t>
            </w:r>
            <w:r w:rsidDel="00000000" w:rsidR="00000000" w:rsidRPr="00000000">
              <w:rPr>
                <w:rtl w:val="0"/>
              </w:rPr>
            </w:r>
          </w:p>
        </w:tc>
      </w:tr>
      <w:tr>
        <w:trPr>
          <w:cantSplit w:val="0"/>
          <w:trHeight w:val="452" w:hRule="atLeast"/>
          <w:tblHeader w:val="0"/>
        </w:trPr>
        <w:tc>
          <w:tcPr>
            <w:tcBorders>
              <w:top w:color="000000" w:space="0" w:sz="18" w:val="single"/>
              <w:left w:color="000000" w:space="0" w:sz="18" w:val="single"/>
              <w:bottom w:color="000000" w:space="0" w:sz="4" w:val="single"/>
              <w:right w:color="000000" w:space="0" w:sz="4" w:val="single"/>
            </w:tcBorders>
          </w:tcPr>
          <w:p w:rsidR="00000000" w:rsidDel="00000000" w:rsidP="00000000" w:rsidRDefault="00000000" w:rsidRPr="00000000" w14:paraId="00000072">
            <w:pPr>
              <w:widowControl w:val="0"/>
              <w:spacing w:after="0" w:line="256"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73">
            <w:pPr>
              <w:widowControl w:val="0"/>
              <w:spacing w:after="0" w:line="256"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74">
            <w:pPr>
              <w:widowControl w:val="0"/>
              <w:spacing w:after="0" w:line="256"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75">
            <w:pPr>
              <w:widowControl w:val="0"/>
              <w:spacing w:after="0" w:line="256"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18" w:val="single"/>
              <w:left w:color="000000" w:space="0" w:sz="4" w:val="single"/>
              <w:bottom w:color="000000" w:space="0" w:sz="4" w:val="single"/>
              <w:right w:color="000000" w:space="0" w:sz="18" w:val="single"/>
            </w:tcBorders>
          </w:tcPr>
          <w:p w:rsidR="00000000" w:rsidDel="00000000" w:rsidP="00000000" w:rsidRDefault="00000000" w:rsidRPr="00000000" w14:paraId="00000076">
            <w:pPr>
              <w:widowControl w:val="0"/>
              <w:spacing w:after="0" w:line="256"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77">
      <w:pPr>
        <w:spacing w:line="259" w:lineRule="auto"/>
        <w:rPr/>
      </w:pPr>
      <w:r w:rsidDel="00000000" w:rsidR="00000000" w:rsidRPr="00000000">
        <w:rPr>
          <w:rtl w:val="0"/>
        </w:rPr>
      </w:r>
    </w:p>
    <w:p w:rsidR="00000000" w:rsidDel="00000000" w:rsidP="00000000" w:rsidRDefault="00000000" w:rsidRPr="00000000" w14:paraId="00000078">
      <w:pPr>
        <w:ind w:right="-432"/>
        <w:jc w:val="center"/>
        <w:rPr>
          <w:b w:val="1"/>
          <w:color w:val="000000"/>
          <w:sz w:val="32"/>
          <w:szCs w:val="32"/>
          <w:u w:val="single"/>
        </w:rPr>
      </w:pPr>
      <w:r w:rsidDel="00000000" w:rsidR="00000000" w:rsidRPr="00000000">
        <w:rPr>
          <w:rtl w:val="0"/>
        </w:rPr>
      </w:r>
    </w:p>
    <w:p w:rsidR="00000000" w:rsidDel="00000000" w:rsidP="00000000" w:rsidRDefault="00000000" w:rsidRPr="00000000" w14:paraId="00000079">
      <w:pPr>
        <w:ind w:right="-432"/>
        <w:jc w:val="center"/>
        <w:rPr>
          <w:rFonts w:ascii="Calibri" w:cs="Calibri" w:eastAsia="Calibri" w:hAnsi="Calibri"/>
          <w:b w:val="1"/>
          <w:color w:val="000000"/>
          <w:sz w:val="32"/>
          <w:szCs w:val="32"/>
          <w:u w:val="single"/>
        </w:rPr>
      </w:pPr>
      <w:r w:rsidDel="00000000" w:rsidR="00000000" w:rsidRPr="00000000">
        <w:rPr>
          <w:rFonts w:ascii="Calibri" w:cs="Calibri" w:eastAsia="Calibri" w:hAnsi="Calibri"/>
          <w:b w:val="1"/>
          <w:color w:val="000000"/>
          <w:sz w:val="32"/>
          <w:szCs w:val="32"/>
          <w:u w:val="single"/>
          <w:rtl w:val="0"/>
        </w:rPr>
        <w:t xml:space="preserve">Index</w:t>
      </w:r>
    </w:p>
    <w:p w:rsidR="00000000" w:rsidDel="00000000" w:rsidP="00000000" w:rsidRDefault="00000000" w:rsidRPr="00000000" w14:paraId="0000007A">
      <w:pPr>
        <w:ind w:right="-432"/>
        <w:rPr>
          <w:color w:val="000000"/>
        </w:rPr>
      </w:pPr>
      <w:r w:rsidDel="00000000" w:rsidR="00000000" w:rsidRPr="00000000">
        <w:rPr>
          <w:rtl w:val="0"/>
        </w:rPr>
      </w:r>
    </w:p>
    <w:p w:rsidR="00000000" w:rsidDel="00000000" w:rsidP="00000000" w:rsidRDefault="00000000" w:rsidRPr="00000000" w14:paraId="0000007B">
      <w:pPr>
        <w:ind w:right="-432"/>
        <w:rPr>
          <w:color w:val="000000"/>
        </w:rPr>
      </w:pPr>
      <w:bookmarkStart w:colFirst="0" w:colLast="0" w:name="_heading=h.tpxxtwuaw8as" w:id="1"/>
      <w:bookmarkEnd w:id="1"/>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b w:val="1"/>
                <w:color w:val="000000"/>
              </w:rPr>
            </w:pPr>
            <w:r w:rsidDel="00000000" w:rsidR="00000000" w:rsidRPr="00000000">
              <w:rPr>
                <w:b w:val="1"/>
                <w:color w:val="00000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Page 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rPr>
                <w:color w:val="000000"/>
                <w:sz w:val="22"/>
                <w:szCs w:val="22"/>
              </w:rPr>
            </w:pPr>
            <w:r w:rsidDel="00000000" w:rsidR="00000000" w:rsidRPr="00000000">
              <w:rPr>
                <w:color w:val="000000"/>
                <w:sz w:val="22"/>
                <w:szCs w:val="22"/>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color w:val="000000"/>
                <w:sz w:val="22"/>
                <w:szCs w:val="22"/>
              </w:rPr>
            </w:pPr>
            <w:r w:rsidDel="00000000" w:rsidR="00000000" w:rsidRPr="00000000">
              <w:rPr>
                <w:color w:val="000000"/>
                <w:sz w:val="22"/>
                <w:szCs w:val="22"/>
                <w:rtl w:val="0"/>
              </w:rPr>
              <w:t xml:space="preserve">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rPr>
                <w:color w:val="000000"/>
                <w:sz w:val="22"/>
                <w:szCs w:val="22"/>
              </w:rPr>
            </w:pPr>
            <w:r w:rsidDel="00000000" w:rsidR="00000000" w:rsidRPr="00000000">
              <w:rPr>
                <w:color w:val="000000"/>
                <w:sz w:val="22"/>
                <w:szCs w:val="22"/>
                <w:rtl w:val="0"/>
              </w:rPr>
              <w:t xml:space="preserve">1.1 What is Architecture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color w:val="000000"/>
                <w:sz w:val="22"/>
                <w:szCs w:val="22"/>
              </w:rPr>
            </w:pPr>
            <w:r w:rsidDel="00000000" w:rsidR="00000000" w:rsidRPr="00000000">
              <w:rPr>
                <w:color w:val="000000"/>
                <w:sz w:val="22"/>
                <w:szCs w:val="22"/>
                <w:rtl w:val="0"/>
              </w:rPr>
              <w:t xml:space="preserve">1.2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rPr>
                <w:color w:val="000000"/>
                <w:sz w:val="22"/>
                <w:szCs w:val="22"/>
              </w:rPr>
            </w:pPr>
            <w:r w:rsidDel="00000000" w:rsidR="00000000" w:rsidRPr="00000000">
              <w:rPr>
                <w:color w:val="000000"/>
                <w:sz w:val="22"/>
                <w:szCs w:val="22"/>
                <w:rtl w:val="0"/>
              </w:rPr>
              <w:t xml:space="preserve">1.3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color w:val="000000"/>
                <w:sz w:val="22"/>
                <w:szCs w:val="22"/>
              </w:rPr>
            </w:pPr>
            <w:r w:rsidDel="00000000" w:rsidR="00000000" w:rsidRPr="00000000">
              <w:rPr>
                <w:color w:val="000000"/>
                <w:sz w:val="22"/>
                <w:szCs w:val="22"/>
                <w:rtl w:val="0"/>
              </w:rPr>
              <w:t xml:space="preserve">2. Technical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rPr>
                <w:color w:val="000000"/>
                <w:sz w:val="22"/>
                <w:szCs w:val="22"/>
              </w:rPr>
            </w:pPr>
            <w:r w:rsidDel="00000000" w:rsidR="00000000" w:rsidRPr="00000000">
              <w:rPr>
                <w:color w:val="000000"/>
                <w:sz w:val="22"/>
                <w:szCs w:val="22"/>
                <w:rtl w:val="0"/>
              </w:rPr>
              <w:t xml:space="preserve">2.1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color w:val="000000"/>
                <w:sz w:val="22"/>
                <w:szCs w:val="22"/>
              </w:rPr>
            </w:pPr>
            <w:r w:rsidDel="00000000" w:rsidR="00000000" w:rsidRPr="00000000">
              <w:rPr>
                <w:color w:val="000000"/>
                <w:sz w:val="22"/>
                <w:szCs w:val="22"/>
                <w:rtl w:val="0"/>
              </w:rPr>
              <w:t xml:space="preserve">2.2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rPr>
                <w:color w:val="000000"/>
                <w:sz w:val="22"/>
                <w:szCs w:val="22"/>
              </w:rPr>
            </w:pPr>
            <w:r w:rsidDel="00000000" w:rsidR="00000000" w:rsidRPr="00000000">
              <w:rPr>
                <w:color w:val="000000"/>
                <w:sz w:val="22"/>
                <w:szCs w:val="22"/>
                <w:rtl w:val="0"/>
              </w:rPr>
              <w:t xml:space="preserve">2.3 New Feature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color w:val="000000"/>
                <w:sz w:val="22"/>
                <w:szCs w:val="22"/>
              </w:rPr>
            </w:pPr>
            <w:r w:rsidDel="00000000" w:rsidR="00000000" w:rsidRPr="00000000">
              <w:rPr>
                <w:color w:val="000000"/>
                <w:sz w:val="22"/>
                <w:szCs w:val="22"/>
                <w:rtl w:val="0"/>
              </w:rPr>
              <w:t xml:space="preserve">2.4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rPr>
                <w:color w:val="000000"/>
                <w:sz w:val="22"/>
                <w:szCs w:val="22"/>
              </w:rPr>
            </w:pPr>
            <w:r w:rsidDel="00000000" w:rsidR="00000000" w:rsidRPr="00000000">
              <w:rPr>
                <w:color w:val="000000"/>
                <w:sz w:val="22"/>
                <w:szCs w:val="22"/>
                <w:rtl w:val="0"/>
              </w:rPr>
              <w:t xml:space="preserve">3. Technology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color w:val="000000"/>
                <w:sz w:val="22"/>
                <w:szCs w:val="22"/>
              </w:rPr>
            </w:pPr>
            <w:r w:rsidDel="00000000" w:rsidR="00000000" w:rsidRPr="00000000">
              <w:rPr>
                <w:color w:val="000000"/>
                <w:sz w:val="22"/>
                <w:szCs w:val="22"/>
                <w:rtl w:val="0"/>
              </w:rPr>
              <w:t xml:space="preserve">4. Proposed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rPr>
                <w:color w:val="000000"/>
                <w:sz w:val="22"/>
                <w:szCs w:val="22"/>
              </w:rPr>
            </w:pPr>
            <w:r w:rsidDel="00000000" w:rsidR="00000000" w:rsidRPr="00000000">
              <w:rPr>
                <w:color w:val="000000"/>
                <w:sz w:val="22"/>
                <w:szCs w:val="22"/>
                <w:rtl w:val="0"/>
              </w:rPr>
              <w:t xml:space="preserve">5.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color w:val="000000"/>
                <w:sz w:val="22"/>
                <w:szCs w:val="22"/>
              </w:rPr>
            </w:pPr>
            <w:r w:rsidDel="00000000" w:rsidR="00000000" w:rsidRPr="00000000">
              <w:rPr>
                <w:color w:val="000000"/>
                <w:sz w:val="22"/>
                <w:szCs w:val="22"/>
                <w:rtl w:val="0"/>
              </w:rPr>
              <w:t xml:space="preserve">5.1 Architecture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rPr>
                <w:color w:val="000000"/>
              </w:rPr>
            </w:pPr>
            <w:r w:rsidDel="00000000" w:rsidR="00000000" w:rsidRPr="00000000">
              <w:rPr>
                <w:color w:val="000000"/>
                <w:sz w:val="22"/>
                <w:szCs w:val="22"/>
                <w:rtl w:val="0"/>
              </w:rPr>
              <w:t xml:space="preserve">6. User Input/Output Workflow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11</w:t>
            </w:r>
          </w:p>
        </w:tc>
      </w:tr>
    </w:tbl>
    <w:p w:rsidR="00000000" w:rsidDel="00000000" w:rsidP="00000000" w:rsidRDefault="00000000" w:rsidRPr="00000000" w14:paraId="0000009C">
      <w:pPr>
        <w:ind w:right="-432"/>
        <w:rPr>
          <w:color w:val="000000"/>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ind w:right="-432"/>
        <w:rPr>
          <w:color w:val="000000"/>
        </w:rPr>
      </w:pPr>
      <w:r w:rsidDel="00000000" w:rsidR="00000000" w:rsidRPr="00000000">
        <w:rPr>
          <w:rtl w:val="0"/>
        </w:rPr>
      </w:r>
    </w:p>
    <w:p w:rsidR="00000000" w:rsidDel="00000000" w:rsidP="00000000" w:rsidRDefault="00000000" w:rsidRPr="00000000" w14:paraId="0000009E">
      <w:pPr>
        <w:ind w:right="-432"/>
        <w:rPr>
          <w:color w:val="000000"/>
        </w:rPr>
      </w:pPr>
      <w:r w:rsidDel="00000000" w:rsidR="00000000" w:rsidRPr="00000000">
        <w:rPr>
          <w:rtl w:val="0"/>
        </w:rPr>
      </w:r>
    </w:p>
    <w:p w:rsidR="00000000" w:rsidDel="00000000" w:rsidP="00000000" w:rsidRDefault="00000000" w:rsidRPr="00000000" w14:paraId="0000009F">
      <w:pPr>
        <w:ind w:right="-432"/>
        <w:rPr>
          <w:color w:val="000000"/>
        </w:rPr>
      </w:pPr>
      <w:r w:rsidDel="00000000" w:rsidR="00000000" w:rsidRPr="00000000">
        <w:rPr>
          <w:rtl w:val="0"/>
        </w:rPr>
      </w:r>
    </w:p>
    <w:p w:rsidR="00000000" w:rsidDel="00000000" w:rsidP="00000000" w:rsidRDefault="00000000" w:rsidRPr="00000000" w14:paraId="000000A0">
      <w:pPr>
        <w:ind w:right="-432"/>
        <w:rPr>
          <w:color w:val="000000"/>
        </w:rPr>
      </w:pPr>
      <w:r w:rsidDel="00000000" w:rsidR="00000000" w:rsidRPr="00000000">
        <w:rPr>
          <w:rtl w:val="0"/>
        </w:rPr>
      </w:r>
    </w:p>
    <w:p w:rsidR="00000000" w:rsidDel="00000000" w:rsidP="00000000" w:rsidRDefault="00000000" w:rsidRPr="00000000" w14:paraId="000000A1">
      <w:pPr>
        <w:ind w:right="-432"/>
        <w:rPr>
          <w:color w:val="000000"/>
        </w:rPr>
      </w:pPr>
      <w:r w:rsidDel="00000000" w:rsidR="00000000" w:rsidRPr="00000000">
        <w:rPr>
          <w:rtl w:val="0"/>
        </w:rPr>
      </w:r>
    </w:p>
    <w:p w:rsidR="00000000" w:rsidDel="00000000" w:rsidP="00000000" w:rsidRDefault="00000000" w:rsidRPr="00000000" w14:paraId="000000A2">
      <w:pPr>
        <w:ind w:right="-432"/>
        <w:rPr>
          <w:b w:val="1"/>
          <w:color w:val="000000"/>
          <w:sz w:val="32"/>
          <w:szCs w:val="32"/>
        </w:rPr>
      </w:pPr>
      <w:r w:rsidDel="00000000" w:rsidR="00000000" w:rsidRPr="00000000">
        <w:rPr>
          <w:rtl w:val="0"/>
        </w:rPr>
      </w:r>
    </w:p>
    <w:p w:rsidR="00000000" w:rsidDel="00000000" w:rsidP="00000000" w:rsidRDefault="00000000" w:rsidRPr="00000000" w14:paraId="000000A3">
      <w:pPr>
        <w:ind w:right="-432"/>
        <w:rPr>
          <w:b w:val="1"/>
          <w:color w:val="000000"/>
          <w:sz w:val="32"/>
          <w:szCs w:val="32"/>
        </w:rPr>
      </w:pPr>
      <w:r w:rsidDel="00000000" w:rsidR="00000000" w:rsidRPr="00000000">
        <w:rPr>
          <w:rtl w:val="0"/>
        </w:rPr>
      </w:r>
    </w:p>
    <w:p w:rsidR="00000000" w:rsidDel="00000000" w:rsidP="00000000" w:rsidRDefault="00000000" w:rsidRPr="00000000" w14:paraId="000000A4">
      <w:pPr>
        <w:ind w:right="-432"/>
        <w:rPr>
          <w:b w:val="1"/>
          <w:color w:val="000000"/>
          <w:sz w:val="32"/>
          <w:szCs w:val="32"/>
        </w:rPr>
      </w:pPr>
      <w:r w:rsidDel="00000000" w:rsidR="00000000" w:rsidRPr="00000000">
        <w:rPr>
          <w:b w:val="1"/>
          <w:color w:val="000000"/>
          <w:sz w:val="32"/>
          <w:szCs w:val="32"/>
          <w:rtl w:val="0"/>
        </w:rPr>
        <w:t xml:space="preserve">Abstract </w:t>
      </w:r>
    </w:p>
    <w:p w:rsidR="00000000" w:rsidDel="00000000" w:rsidP="00000000" w:rsidRDefault="00000000" w:rsidRPr="00000000" w14:paraId="000000A5">
      <w:pPr>
        <w:spacing w:line="256" w:lineRule="auto"/>
        <w:rPr>
          <w:color w:val="000000"/>
        </w:rPr>
      </w:pPr>
      <w:r w:rsidDel="00000000" w:rsidR="00000000" w:rsidRPr="00000000">
        <w:rPr>
          <w:color w:val="000000"/>
          <w:rtl w:val="0"/>
        </w:rPr>
        <w:t xml:space="preserve">This data was extracted from the 1994 Census bureau database by Ronny Kohavi and Barry Becker (Data Mining and Visualization, Silicon Graphics). A set of reasonably clean records was extracted. Certain attributes of each product and store have been defined. The aim is to build a predictive model and find out whether the income of the person is greater than or less than $50,000. Using this model we will get insights as well as we get to determine the income group.</w:t>
      </w:r>
    </w:p>
    <w:p w:rsidR="00000000" w:rsidDel="00000000" w:rsidP="00000000" w:rsidRDefault="00000000" w:rsidRPr="00000000" w14:paraId="000000A6">
      <w:pPr>
        <w:rPr>
          <w:color w:val="000000"/>
        </w:rPr>
      </w:pPr>
      <w:r w:rsidDel="00000000" w:rsidR="00000000" w:rsidRPr="00000000">
        <w:rPr>
          <w:rtl w:val="0"/>
        </w:rPr>
      </w:r>
    </w:p>
    <w:p w:rsidR="00000000" w:rsidDel="00000000" w:rsidP="00000000" w:rsidRDefault="00000000" w:rsidRPr="00000000" w14:paraId="000000A7">
      <w:pPr>
        <w:rPr>
          <w:b w:val="1"/>
          <w:color w:val="000000"/>
          <w:sz w:val="32"/>
          <w:szCs w:val="32"/>
        </w:rPr>
      </w:pPr>
      <w:r w:rsidDel="00000000" w:rsidR="00000000" w:rsidRPr="00000000">
        <w:rPr>
          <w:b w:val="1"/>
          <w:color w:val="000000"/>
          <w:sz w:val="32"/>
          <w:szCs w:val="32"/>
          <w:rtl w:val="0"/>
        </w:rPr>
        <w:t xml:space="preserve">1. Introduction</w:t>
      </w:r>
    </w:p>
    <w:p w:rsidR="00000000" w:rsidDel="00000000" w:rsidP="00000000" w:rsidRDefault="00000000" w:rsidRPr="00000000" w14:paraId="000000A8">
      <w:pPr>
        <w:rPr>
          <w:b w:val="1"/>
          <w:color w:val="000000"/>
          <w:sz w:val="28"/>
          <w:szCs w:val="28"/>
        </w:rPr>
      </w:pPr>
      <w:r w:rsidDel="00000000" w:rsidR="00000000" w:rsidRPr="00000000">
        <w:rPr>
          <w:b w:val="1"/>
          <w:color w:val="000000"/>
          <w:sz w:val="28"/>
          <w:szCs w:val="28"/>
          <w:rtl w:val="0"/>
        </w:rPr>
        <w:t xml:space="preserve">1.1 What is Architecture Design?</w:t>
      </w:r>
    </w:p>
    <w:p w:rsidR="00000000" w:rsidDel="00000000" w:rsidP="00000000" w:rsidRDefault="00000000" w:rsidRPr="00000000" w14:paraId="000000A9">
      <w:pPr>
        <w:rPr>
          <w:color w:val="000000"/>
        </w:rPr>
      </w:pPr>
      <w:r w:rsidDel="00000000" w:rsidR="00000000" w:rsidRPr="00000000">
        <w:rPr>
          <w:color w:val="000000"/>
          <w:rtl w:val="0"/>
        </w:rPr>
        <w:t xml:space="preserve">The goal of Architecture Design (AD) or a low-level design document is to give the internal design of the actual program code for the ‘</w:t>
      </w:r>
      <w:r w:rsidDel="00000000" w:rsidR="00000000" w:rsidRPr="00000000">
        <w:rPr>
          <w:b w:val="1"/>
          <w:color w:val="000000"/>
          <w:rtl w:val="0"/>
        </w:rPr>
        <w:t xml:space="preserve">Adult Census Income Prediction</w:t>
      </w:r>
      <w:r w:rsidDel="00000000" w:rsidR="00000000" w:rsidRPr="00000000">
        <w:rPr>
          <w:rtl w:val="0"/>
        </w:rPr>
        <w:t xml:space="preserve"> </w:t>
      </w:r>
      <w:r w:rsidDel="00000000" w:rsidR="00000000" w:rsidRPr="00000000">
        <w:rPr>
          <w:color w:val="000000"/>
          <w:rtl w:val="0"/>
        </w:rPr>
        <w:t xml:space="preserve">’. AD describes the class diagrams with the methods and relation between classes and program specification. It describes the modules so that the programmer can directly code the program from the document.</w:t>
      </w:r>
    </w:p>
    <w:p w:rsidR="00000000" w:rsidDel="00000000" w:rsidP="00000000" w:rsidRDefault="00000000" w:rsidRPr="00000000" w14:paraId="000000AA">
      <w:pPr>
        <w:rPr>
          <w:color w:val="000000"/>
        </w:rPr>
      </w:pPr>
      <w:r w:rsidDel="00000000" w:rsidR="00000000" w:rsidRPr="00000000">
        <w:rPr>
          <w:rtl w:val="0"/>
        </w:rPr>
      </w:r>
    </w:p>
    <w:p w:rsidR="00000000" w:rsidDel="00000000" w:rsidP="00000000" w:rsidRDefault="00000000" w:rsidRPr="00000000" w14:paraId="000000AB">
      <w:pPr>
        <w:rPr>
          <w:b w:val="1"/>
          <w:color w:val="000000"/>
          <w:sz w:val="28"/>
          <w:szCs w:val="28"/>
        </w:rPr>
      </w:pPr>
      <w:r w:rsidDel="00000000" w:rsidR="00000000" w:rsidRPr="00000000">
        <w:rPr>
          <w:b w:val="1"/>
          <w:color w:val="000000"/>
          <w:sz w:val="28"/>
          <w:szCs w:val="28"/>
          <w:rtl w:val="0"/>
        </w:rPr>
        <w:t xml:space="preserve">1.2 Scope</w:t>
      </w:r>
    </w:p>
    <w:p w:rsidR="00000000" w:rsidDel="00000000" w:rsidP="00000000" w:rsidRDefault="00000000" w:rsidRPr="00000000" w14:paraId="000000AC">
      <w:pPr>
        <w:rPr>
          <w:color w:val="000000"/>
        </w:rPr>
      </w:pPr>
      <w:r w:rsidDel="00000000" w:rsidR="00000000" w:rsidRPr="00000000">
        <w:rPr>
          <w:color w:val="000000"/>
          <w:rtl w:val="0"/>
        </w:rPr>
        <w:t xml:space="preserve">Architecture Design (AD) is a component-level design process that follows a step-by-step refinement process. This process can be used for designing data structures, required software, architecture, source code, and ultimately, performance algorithms. Overall, the data organization may be defined during requirement analysis and then refined during data design work. And the complete workflow.</w:t>
      </w:r>
    </w:p>
    <w:p w:rsidR="00000000" w:rsidDel="00000000" w:rsidP="00000000" w:rsidRDefault="00000000" w:rsidRPr="00000000" w14:paraId="000000AD">
      <w:pPr>
        <w:rPr>
          <w:b w:val="1"/>
          <w:color w:val="000000"/>
          <w:sz w:val="28"/>
          <w:szCs w:val="28"/>
        </w:rPr>
      </w:pPr>
      <w:r w:rsidDel="00000000" w:rsidR="00000000" w:rsidRPr="00000000">
        <w:rPr>
          <w:rtl w:val="0"/>
        </w:rPr>
      </w:r>
    </w:p>
    <w:p w:rsidR="00000000" w:rsidDel="00000000" w:rsidP="00000000" w:rsidRDefault="00000000" w:rsidRPr="00000000" w14:paraId="000000AE">
      <w:pPr>
        <w:rPr>
          <w:b w:val="1"/>
          <w:color w:val="000000"/>
          <w:sz w:val="28"/>
          <w:szCs w:val="28"/>
        </w:rPr>
      </w:pPr>
      <w:r w:rsidDel="00000000" w:rsidR="00000000" w:rsidRPr="00000000">
        <w:rPr>
          <w:b w:val="1"/>
          <w:color w:val="000000"/>
          <w:sz w:val="28"/>
          <w:szCs w:val="28"/>
          <w:rtl w:val="0"/>
        </w:rPr>
        <w:t xml:space="preserve">1.3 Constraints</w:t>
      </w:r>
    </w:p>
    <w:p w:rsidR="00000000" w:rsidDel="00000000" w:rsidP="00000000" w:rsidRDefault="00000000" w:rsidRPr="00000000" w14:paraId="000000AF">
      <w:pPr>
        <w:rPr>
          <w:color w:val="000000"/>
        </w:rPr>
      </w:pPr>
      <w:r w:rsidDel="00000000" w:rsidR="00000000" w:rsidRPr="00000000">
        <w:rPr>
          <w:color w:val="000000"/>
          <w:rtl w:val="0"/>
        </w:rPr>
        <w:t xml:space="preserve">We only predict the income category based on occupation, workclass, education, gender, age, work hours, marital status about the candidate.</w:t>
      </w:r>
    </w:p>
    <w:p w:rsidR="00000000" w:rsidDel="00000000" w:rsidP="00000000" w:rsidRDefault="00000000" w:rsidRPr="00000000" w14:paraId="000000B0">
      <w:pPr>
        <w:rPr>
          <w:color w:val="000000"/>
        </w:rPr>
      </w:pPr>
      <w:r w:rsidDel="00000000" w:rsidR="00000000" w:rsidRPr="00000000">
        <w:rPr>
          <w:rtl w:val="0"/>
        </w:rPr>
      </w:r>
    </w:p>
    <w:p w:rsidR="00000000" w:rsidDel="00000000" w:rsidP="00000000" w:rsidRDefault="00000000" w:rsidRPr="00000000" w14:paraId="000000B1">
      <w:pPr>
        <w:rPr>
          <w:color w:val="000000"/>
        </w:rPr>
      </w:pPr>
      <w:r w:rsidDel="00000000" w:rsidR="00000000" w:rsidRPr="00000000">
        <w:rPr>
          <w:rtl w:val="0"/>
        </w:rPr>
      </w:r>
    </w:p>
    <w:p w:rsidR="00000000" w:rsidDel="00000000" w:rsidP="00000000" w:rsidRDefault="00000000" w:rsidRPr="00000000" w14:paraId="000000B2">
      <w:pPr>
        <w:rPr>
          <w:b w:val="1"/>
          <w:color w:val="000000"/>
          <w:sz w:val="32"/>
          <w:szCs w:val="32"/>
        </w:rPr>
      </w:pPr>
      <w:r w:rsidDel="00000000" w:rsidR="00000000" w:rsidRPr="00000000">
        <w:rPr>
          <w:rtl w:val="0"/>
        </w:rPr>
      </w:r>
    </w:p>
    <w:p w:rsidR="00000000" w:rsidDel="00000000" w:rsidP="00000000" w:rsidRDefault="00000000" w:rsidRPr="00000000" w14:paraId="000000B3">
      <w:pPr>
        <w:rPr>
          <w:b w:val="1"/>
          <w:color w:val="000000"/>
          <w:sz w:val="32"/>
          <w:szCs w:val="32"/>
        </w:rPr>
      </w:pPr>
      <w:r w:rsidDel="00000000" w:rsidR="00000000" w:rsidRPr="00000000">
        <w:rPr>
          <w:rtl w:val="0"/>
        </w:rPr>
      </w:r>
    </w:p>
    <w:p w:rsidR="00000000" w:rsidDel="00000000" w:rsidP="00000000" w:rsidRDefault="00000000" w:rsidRPr="00000000" w14:paraId="000000B4">
      <w:pPr>
        <w:rPr>
          <w:b w:val="1"/>
          <w:color w:val="000000"/>
          <w:sz w:val="32"/>
          <w:szCs w:val="32"/>
        </w:rPr>
      </w:pPr>
      <w:r w:rsidDel="00000000" w:rsidR="00000000" w:rsidRPr="00000000">
        <w:rPr>
          <w:rtl w:val="0"/>
        </w:rPr>
      </w:r>
    </w:p>
    <w:p w:rsidR="00000000" w:rsidDel="00000000" w:rsidP="00000000" w:rsidRDefault="00000000" w:rsidRPr="00000000" w14:paraId="000000B5">
      <w:pPr>
        <w:rPr>
          <w:b w:val="1"/>
          <w:color w:val="000000"/>
          <w:sz w:val="32"/>
          <w:szCs w:val="32"/>
        </w:rPr>
      </w:pPr>
      <w:r w:rsidDel="00000000" w:rsidR="00000000" w:rsidRPr="00000000">
        <w:rPr>
          <w:rtl w:val="0"/>
        </w:rPr>
      </w:r>
    </w:p>
    <w:p w:rsidR="00000000" w:rsidDel="00000000" w:rsidP="00000000" w:rsidRDefault="00000000" w:rsidRPr="00000000" w14:paraId="000000B6">
      <w:pPr>
        <w:rPr>
          <w:b w:val="1"/>
          <w:color w:val="000000"/>
          <w:sz w:val="32"/>
          <w:szCs w:val="32"/>
        </w:rPr>
      </w:pPr>
      <w:r w:rsidDel="00000000" w:rsidR="00000000" w:rsidRPr="00000000">
        <w:rPr>
          <w:b w:val="1"/>
          <w:color w:val="000000"/>
          <w:sz w:val="32"/>
          <w:szCs w:val="32"/>
          <w:rtl w:val="0"/>
        </w:rPr>
        <w:t xml:space="preserve">2. Technical Specification</w:t>
      </w:r>
    </w:p>
    <w:p w:rsidR="00000000" w:rsidDel="00000000" w:rsidP="00000000" w:rsidRDefault="00000000" w:rsidRPr="00000000" w14:paraId="000000B7">
      <w:pPr>
        <w:rPr>
          <w:b w:val="1"/>
          <w:color w:val="000000"/>
          <w:sz w:val="28"/>
          <w:szCs w:val="28"/>
        </w:rPr>
      </w:pPr>
      <w:r w:rsidDel="00000000" w:rsidR="00000000" w:rsidRPr="00000000">
        <w:rPr>
          <w:b w:val="1"/>
          <w:color w:val="000000"/>
          <w:sz w:val="28"/>
          <w:szCs w:val="28"/>
          <w:rtl w:val="0"/>
        </w:rPr>
        <w:t xml:space="preserve">2.1 Dataset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000000"/>
          <w:rtl w:val="0"/>
        </w:rPr>
        <w:t xml:space="preserve">In this dataset there is data about people who work at different sector with different gender type and marital status which gives us a variety of combinations of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Using all the observations it is inferred what role certain properties of an </w:t>
      </w:r>
      <w:r w:rsidDel="00000000" w:rsidR="00000000" w:rsidRPr="00000000">
        <w:rPr>
          <w:color w:val="000000"/>
          <w:rtl w:val="0"/>
        </w:rPr>
        <w:t xml:space="preserve">candidate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 and how they affect their </w:t>
      </w:r>
      <w:r w:rsidDel="00000000" w:rsidR="00000000" w:rsidRPr="00000000">
        <w:rPr>
          <w:color w:val="000000"/>
          <w:rtl w:val="0"/>
        </w:rPr>
        <w:t xml:space="preserve">salary and lifestyle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dataset looks like as follow:</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212090</wp:posOffset>
            </wp:positionV>
            <wp:extent cx="5731510" cy="2228850"/>
            <wp:effectExtent b="0" l="0" r="0" t="0"/>
            <wp:wrapNone/>
            <wp:docPr id="16" name="image3.jpg"/>
            <a:graphic>
              <a:graphicData uri="http://schemas.openxmlformats.org/drawingml/2006/picture">
                <pic:pic>
                  <pic:nvPicPr>
                    <pic:cNvPr id="0" name="image3.jpg"/>
                    <pic:cNvPicPr preferRelativeResize="0"/>
                  </pic:nvPicPr>
                  <pic:blipFill>
                    <a:blip r:embed="rId7"/>
                    <a:srcRect b="8" l="0" r="0" t="8"/>
                    <a:stretch>
                      <a:fillRect/>
                    </a:stretch>
                  </pic:blipFill>
                  <pic:spPr>
                    <a:xfrm>
                      <a:off x="0" y="0"/>
                      <a:ext cx="5731510" cy="2228850"/>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65405</wp:posOffset>
            </wp:positionV>
            <wp:extent cx="5731510" cy="1870710"/>
            <wp:effectExtent b="0" l="0" r="0" t="0"/>
            <wp:wrapNone/>
            <wp:docPr id="17" name="image2.jpg"/>
            <a:graphic>
              <a:graphicData uri="http://schemas.openxmlformats.org/drawingml/2006/picture">
                <pic:pic>
                  <pic:nvPicPr>
                    <pic:cNvPr id="0" name="image2.jpg"/>
                    <pic:cNvPicPr preferRelativeResize="0"/>
                  </pic:nvPicPr>
                  <pic:blipFill>
                    <a:blip r:embed="rId8"/>
                    <a:srcRect b="8237" l="0" r="0" t="8237"/>
                    <a:stretch>
                      <a:fillRect/>
                    </a:stretch>
                  </pic:blipFill>
                  <pic:spPr>
                    <a:xfrm>
                      <a:off x="0" y="0"/>
                      <a:ext cx="5731510" cy="1870710"/>
                    </a:xfrm>
                    <a:prstGeom prst="rect"/>
                    <a:ln/>
                  </pic:spPr>
                </pic:pic>
              </a:graphicData>
            </a:graphic>
          </wp:anchor>
        </w:drawing>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set consists of various data types from integer to floating to object as shown in Fig.</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-3809</wp:posOffset>
            </wp:positionH>
            <wp:positionV relativeFrom="paragraph">
              <wp:posOffset>119379</wp:posOffset>
            </wp:positionV>
            <wp:extent cx="5410200" cy="2545080"/>
            <wp:effectExtent b="0" l="0" r="0" t="0"/>
            <wp:wrapNone/>
            <wp:docPr id="15" name="image6.jpg"/>
            <a:graphic>
              <a:graphicData uri="http://schemas.openxmlformats.org/drawingml/2006/picture">
                <pic:pic>
                  <pic:nvPicPr>
                    <pic:cNvPr id="0" name="image6.jpg"/>
                    <pic:cNvPicPr preferRelativeResize="0"/>
                  </pic:nvPicPr>
                  <pic:blipFill>
                    <a:blip r:embed="rId9"/>
                    <a:srcRect b="0" l="304" r="304" t="0"/>
                    <a:stretch>
                      <a:fillRect/>
                    </a:stretch>
                  </pic:blipFill>
                  <pic:spPr>
                    <a:xfrm>
                      <a:off x="0" y="0"/>
                      <a:ext cx="5410200" cy="254508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6"/>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6"/>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6"/>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6"/>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6"/>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raw data, there can be various types of underlying patterns which also gives an in-depth knowledge about the subject of interest and provides insights into the problem. But caution should be observed with respect to data as it may contain null values, or redundant values, or various types of ambiguity, which also demands pre-processing of data.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should therefore be explored as much as possible.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factors important by statistical means like mean, standard deviation, median, count of values and maximum value, etc. are shown below for numerical attributes.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-1424</wp:posOffset>
            </wp:positionH>
            <wp:positionV relativeFrom="paragraph">
              <wp:posOffset>128290</wp:posOffset>
            </wp:positionV>
            <wp:extent cx="5731200" cy="1528812"/>
            <wp:effectExtent b="0" l="0" r="0" t="0"/>
            <wp:wrapNone/>
            <wp:docPr id="18" name="image5.jpg"/>
            <a:graphic>
              <a:graphicData uri="http://schemas.openxmlformats.org/drawingml/2006/picture">
                <pic:pic>
                  <pic:nvPicPr>
                    <pic:cNvPr id="0" name="image5.jpg"/>
                    <pic:cNvPicPr preferRelativeResize="0"/>
                  </pic:nvPicPr>
                  <pic:blipFill>
                    <a:blip r:embed="rId10"/>
                    <a:srcRect b="0" l="0" r="0" t="-2487"/>
                    <a:stretch>
                      <a:fillRect/>
                    </a:stretch>
                  </pic:blipFill>
                  <pic:spPr>
                    <a:xfrm>
                      <a:off x="0" y="0"/>
                      <a:ext cx="5731200" cy="1528812"/>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Preprocessing of this dataset includes doing analysis on the independent variables like checking for null values in each column and then replacing or filling them with supported appropriate data types so that analysis and model fitting is not hindered from their way to accuracy. Shown above are some of the representations obtained by using Pandas tools which tell about variable count for numerical columns and model values for categorical columns. Maximum and minimum values in numerical columns, along with their percentile values for median, play an important factor in deciding which value to be chosen at priority for further exploration tasks and analysis. Data types of different columns are used further in label processing and a one-hot encoding scheme during the model building.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color w:val="00000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Logging</w:t>
      </w:r>
    </w:p>
    <w:p w:rsidR="00000000" w:rsidDel="00000000" w:rsidP="00000000" w:rsidRDefault="00000000" w:rsidRPr="00000000" w14:paraId="000000F6">
      <w:pPr>
        <w:rPr>
          <w:color w:val="000000"/>
        </w:rPr>
      </w:pPr>
      <w:r w:rsidDel="00000000" w:rsidR="00000000" w:rsidRPr="00000000">
        <w:rPr>
          <w:color w:val="000000"/>
          <w:rtl w:val="0"/>
        </w:rPr>
        <w:t xml:space="preserve">We should be able to log every activity done by the user</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identifies at which step logging require.</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be able to log each and every system flow.</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can choose logging methods. Also, can choose database logging.</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be not be hung even after using so much logging. Logging just because we can easily debug issuing so logging is mandatory to do.</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Database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needs to store every request into the database and we need to store it in such a way that it is easy to retain and look into the records.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capture every data that any user gave and the prediction that has been made by that input.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Deployment</w:t>
      </w:r>
    </w:p>
    <w:p w:rsidR="00000000" w:rsidDel="00000000" w:rsidP="00000000" w:rsidRDefault="00000000" w:rsidRPr="00000000" w14:paraId="00000101">
      <w:pPr>
        <w:spacing w:line="256" w:lineRule="auto"/>
        <w:ind w:right="-432"/>
        <w:rPr>
          <w:color w:val="000000"/>
        </w:rPr>
      </w:pPr>
      <w:r w:rsidDel="00000000" w:rsidR="00000000" w:rsidRPr="00000000">
        <w:rPr>
          <w:color w:val="000000"/>
          <w:rtl w:val="0"/>
        </w:rPr>
        <w:t xml:space="preserve">For the deployment process, we will be using Streamlit Sharing cloud to Deploy our model. Streamlit is used to make web apps as well as  a cloud platform that lets companies build, deliver, monitor and scale apps.</w:t>
      </w:r>
    </w:p>
    <w:p w:rsidR="00000000" w:rsidDel="00000000" w:rsidP="00000000" w:rsidRDefault="00000000" w:rsidRPr="00000000" w14:paraId="00000102">
      <w:pPr>
        <w:spacing w:line="276" w:lineRule="auto"/>
        <w:ind w:left="-432" w:right="-432" w:firstLine="0"/>
        <w:rPr>
          <w:color w:val="000000"/>
        </w:rPr>
      </w:pPr>
      <w:r w:rsidDel="00000000" w:rsidR="00000000" w:rsidRPr="00000000">
        <w:rPr>
          <w:color w:val="000000"/>
        </w:rPr>
        <w:drawing>
          <wp:inline distB="114300" distT="114300" distL="114300" distR="114300">
            <wp:extent cx="3701132" cy="2088836"/>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01132" cy="208883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right="-432"/>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4">
      <w:pPr>
        <w:ind w:right="-432"/>
        <w:rPr>
          <w:b w:val="1"/>
          <w:color w:val="000000"/>
          <w:sz w:val="28"/>
          <w:szCs w:val="28"/>
        </w:rPr>
      </w:pPr>
      <w:r w:rsidDel="00000000" w:rsidR="00000000" w:rsidRPr="00000000">
        <w:rPr>
          <w:rtl w:val="0"/>
        </w:rPr>
      </w:r>
    </w:p>
    <w:p w:rsidR="00000000" w:rsidDel="00000000" w:rsidP="00000000" w:rsidRDefault="00000000" w:rsidRPr="00000000" w14:paraId="00000105">
      <w:pPr>
        <w:ind w:right="-432"/>
        <w:rPr>
          <w:b w:val="1"/>
          <w:color w:val="000000"/>
          <w:sz w:val="28"/>
          <w:szCs w:val="28"/>
        </w:rPr>
      </w:pPr>
      <w:r w:rsidDel="00000000" w:rsidR="00000000" w:rsidRPr="00000000">
        <w:rPr>
          <w:rtl w:val="0"/>
        </w:rPr>
      </w:r>
    </w:p>
    <w:p w:rsidR="00000000" w:rsidDel="00000000" w:rsidP="00000000" w:rsidRDefault="00000000" w:rsidRPr="00000000" w14:paraId="00000106">
      <w:pPr>
        <w:ind w:right="-432"/>
        <w:rPr>
          <w:b w:val="1"/>
          <w:color w:val="000000"/>
          <w:sz w:val="28"/>
          <w:szCs w:val="28"/>
        </w:rPr>
      </w:pPr>
      <w:r w:rsidDel="00000000" w:rsidR="00000000" w:rsidRPr="00000000">
        <w:rPr>
          <w:rtl w:val="0"/>
        </w:rPr>
      </w:r>
    </w:p>
    <w:p w:rsidR="00000000" w:rsidDel="00000000" w:rsidP="00000000" w:rsidRDefault="00000000" w:rsidRPr="00000000" w14:paraId="00000107">
      <w:pPr>
        <w:ind w:right="-432"/>
        <w:rPr>
          <w:b w:val="1"/>
          <w:color w:val="000000"/>
          <w:sz w:val="28"/>
          <w:szCs w:val="28"/>
        </w:rPr>
      </w:pPr>
      <w:r w:rsidDel="00000000" w:rsidR="00000000" w:rsidRPr="00000000">
        <w:rPr>
          <w:rtl w:val="0"/>
        </w:rPr>
      </w:r>
    </w:p>
    <w:p w:rsidR="00000000" w:rsidDel="00000000" w:rsidP="00000000" w:rsidRDefault="00000000" w:rsidRPr="00000000" w14:paraId="00000108">
      <w:pPr>
        <w:ind w:right="-432"/>
        <w:rPr>
          <w:color w:val="000000"/>
        </w:rPr>
      </w:pPr>
      <w:r w:rsidDel="00000000" w:rsidR="00000000" w:rsidRPr="00000000">
        <w:rPr>
          <w:b w:val="1"/>
          <w:color w:val="000000"/>
          <w:sz w:val="28"/>
          <w:szCs w:val="28"/>
          <w:rtl w:val="0"/>
        </w:rPr>
        <w:t xml:space="preserve">3. Technology Stack</w:t>
      </w:r>
      <w:r w:rsidDel="00000000" w:rsidR="00000000" w:rsidRPr="00000000">
        <w:rPr>
          <w:rtl w:val="0"/>
        </w:rPr>
      </w:r>
    </w:p>
    <w:p w:rsidR="00000000" w:rsidDel="00000000" w:rsidP="00000000" w:rsidRDefault="00000000" w:rsidRPr="00000000" w14:paraId="00000109">
      <w:pPr>
        <w:ind w:right="-432"/>
        <w:rPr>
          <w:color w:val="000000"/>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Streamlit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Back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Streamlit Sharing</w:t>
            </w:r>
          </w:p>
        </w:tc>
      </w:tr>
    </w:tbl>
    <w:p w:rsidR="00000000" w:rsidDel="00000000" w:rsidP="00000000" w:rsidRDefault="00000000" w:rsidRPr="00000000" w14:paraId="00000110">
      <w:pPr>
        <w:ind w:right="-432"/>
        <w:rPr>
          <w:color w:val="000000"/>
        </w:rPr>
      </w:pPr>
      <w:r w:rsidDel="00000000" w:rsidR="00000000" w:rsidRPr="00000000">
        <w:rPr>
          <w:rtl w:val="0"/>
        </w:rPr>
      </w:r>
    </w:p>
    <w:p w:rsidR="00000000" w:rsidDel="00000000" w:rsidP="00000000" w:rsidRDefault="00000000" w:rsidRPr="00000000" w14:paraId="00000111">
      <w:pPr>
        <w:ind w:right="-432"/>
        <w:rPr>
          <w:b w:val="1"/>
          <w:color w:val="000000"/>
          <w:sz w:val="28"/>
          <w:szCs w:val="28"/>
        </w:rPr>
      </w:pPr>
      <w:r w:rsidDel="00000000" w:rsidR="00000000" w:rsidRPr="00000000">
        <w:rPr>
          <w:rtl w:val="0"/>
        </w:rPr>
      </w:r>
    </w:p>
    <w:p w:rsidR="00000000" w:rsidDel="00000000" w:rsidP="00000000" w:rsidRDefault="00000000" w:rsidRPr="00000000" w14:paraId="00000112">
      <w:pPr>
        <w:ind w:right="-432"/>
        <w:rPr>
          <w:b w:val="1"/>
          <w:color w:val="000000"/>
          <w:sz w:val="28"/>
          <w:szCs w:val="28"/>
        </w:rPr>
      </w:pPr>
      <w:r w:rsidDel="00000000" w:rsidR="00000000" w:rsidRPr="00000000">
        <w:rPr>
          <w:rtl w:val="0"/>
        </w:rPr>
      </w:r>
    </w:p>
    <w:p w:rsidR="00000000" w:rsidDel="00000000" w:rsidP="00000000" w:rsidRDefault="00000000" w:rsidRPr="00000000" w14:paraId="00000113">
      <w:pPr>
        <w:ind w:right="-432"/>
        <w:rPr>
          <w:b w:val="1"/>
          <w:color w:val="000000"/>
          <w:sz w:val="28"/>
          <w:szCs w:val="28"/>
        </w:rPr>
      </w:pPr>
      <w:r w:rsidDel="00000000" w:rsidR="00000000" w:rsidRPr="00000000">
        <w:rPr>
          <w:b w:val="1"/>
          <w:color w:val="000000"/>
          <w:sz w:val="28"/>
          <w:szCs w:val="28"/>
          <w:rtl w:val="0"/>
        </w:rPr>
        <w:t xml:space="preserve">4. Proposed Solution</w:t>
      </w:r>
    </w:p>
    <w:p w:rsidR="00000000" w:rsidDel="00000000" w:rsidP="00000000" w:rsidRDefault="00000000" w:rsidRPr="00000000" w14:paraId="00000114">
      <w:pPr>
        <w:ind w:right="-432"/>
        <w:rPr>
          <w:color w:val="000000"/>
        </w:rPr>
      </w:pPr>
      <w:r w:rsidDel="00000000" w:rsidR="00000000" w:rsidRPr="00000000">
        <w:rPr>
          <w:color w:val="000000"/>
          <w:rtl w:val="0"/>
        </w:rPr>
        <w:t xml:space="preserve">We will use Exploratory Data Analysis (EDA) to find the Key relations between different attributes and will use a ML algorithm to predict the future sales demand. We can tell the company what are all the challenges they may face, what are the brands or products which is sold the most &amp; other such kind of things, this helps sales team to understand which product to sell &amp; which product to promote &amp; other such kind of things.</w:t>
      </w:r>
    </w:p>
    <w:p w:rsidR="00000000" w:rsidDel="00000000" w:rsidP="00000000" w:rsidRDefault="00000000" w:rsidRPr="00000000" w14:paraId="00000115">
      <w:pPr>
        <w:ind w:right="-432"/>
        <w:rPr>
          <w:b w:val="1"/>
          <w:color w:val="000000"/>
          <w:sz w:val="28"/>
          <w:szCs w:val="28"/>
        </w:rPr>
      </w:pPr>
      <w:r w:rsidDel="00000000" w:rsidR="00000000" w:rsidRPr="00000000">
        <w:rPr>
          <w:b w:val="1"/>
          <w:color w:val="000000"/>
          <w:sz w:val="28"/>
          <w:szCs w:val="28"/>
          <w:rtl w:val="0"/>
        </w:rPr>
        <w:t xml:space="preserve">5. Architecture</w:t>
      </w:r>
    </w:p>
    <w:p w:rsidR="00000000" w:rsidDel="00000000" w:rsidP="00000000" w:rsidRDefault="00000000" w:rsidRPr="00000000" w14:paraId="00000116">
      <w:pPr>
        <w:spacing w:after="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Process Flow</w:t>
      </w:r>
    </w:p>
    <w:p w:rsidR="00000000" w:rsidDel="00000000" w:rsidP="00000000" w:rsidRDefault="00000000" w:rsidRPr="00000000" w14:paraId="00000117">
      <w:pPr>
        <w:ind w:right="-432"/>
        <w:rPr>
          <w:b w:val="1"/>
          <w:color w:val="000000"/>
          <w:sz w:val="28"/>
          <w:szCs w:val="28"/>
        </w:rPr>
      </w:pPr>
      <w:r w:rsidDel="00000000" w:rsidR="00000000" w:rsidRPr="00000000">
        <w:rPr>
          <w:rtl w:val="0"/>
        </w:rPr>
      </w:r>
    </w:p>
    <w:p w:rsidR="00000000" w:rsidDel="00000000" w:rsidP="00000000" w:rsidRDefault="00000000" w:rsidRPr="00000000" w14:paraId="00000118">
      <w:pPr>
        <w:spacing w:after="0" w:line="276" w:lineRule="auto"/>
        <w:rPr>
          <w:b w:val="1"/>
          <w:color w:val="000000"/>
          <w:sz w:val="28"/>
          <w:szCs w:val="28"/>
        </w:rPr>
      </w:pPr>
      <w:r w:rsidDel="00000000" w:rsidR="00000000" w:rsidRPr="00000000">
        <w:rPr>
          <w:rFonts w:ascii="Arial" w:cs="Arial" w:eastAsia="Arial" w:hAnsi="Arial"/>
          <w:color w:val="000000"/>
          <w:sz w:val="22"/>
          <w:szCs w:val="22"/>
        </w:rPr>
        <mc:AlternateContent>
          <mc:Choice Requires="wpg">
            <w:drawing>
              <wp:inline distB="114300" distT="114300" distL="114300" distR="114300">
                <wp:extent cx="4986338" cy="4288726"/>
                <wp:effectExtent b="0" l="0" r="0" t="0"/>
                <wp:docPr id="12" name=""/>
                <a:graphic>
                  <a:graphicData uri="http://schemas.microsoft.com/office/word/2010/wordprocessingGroup">
                    <wpg:wgp>
                      <wpg:cNvGrpSpPr/>
                      <wpg:grpSpPr>
                        <a:xfrm>
                          <a:off x="927100" y="164725"/>
                          <a:ext cx="4986338" cy="4288726"/>
                          <a:chOff x="927100" y="164725"/>
                          <a:chExt cx="5974200" cy="5141300"/>
                        </a:xfrm>
                      </wpg:grpSpPr>
                      <wps:wsp>
                        <wps:cNvSpPr/>
                        <wps:cNvPr id="2" name="Shape 2"/>
                        <wps:spPr>
                          <a:xfrm>
                            <a:off x="931875" y="1742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931875" y="15760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1875" y="29778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31875" y="43796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436775" y="10958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436775" y="25024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436775" y="39089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2499625" y="4535450"/>
                            <a:ext cx="364200" cy="797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10800000">
                            <a:off x="3157175" y="43796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10800000">
                            <a:off x="3157175" y="29778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3157175" y="15760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3157175" y="1742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0800000">
                            <a:off x="3662075" y="38994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0800000">
                            <a:off x="3662075" y="24976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3662075" y="10958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382475" y="1695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382475" y="15713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382475" y="29731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382475" y="43749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887375" y="10911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887375" y="24976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887375" y="39042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4724925" y="236200"/>
                            <a:ext cx="364200" cy="797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209450" y="427825"/>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t" bIns="91425" lIns="91425" spcFirstLastPara="1" rIns="91425" wrap="square" tIns="91425">
                          <a:spAutoFit/>
                        </wps:bodyPr>
                      </wps:wsp>
                      <wps:wsp>
                        <wps:cNvSpPr txBox="1"/>
                        <wps:cNvPr id="26" name="Shape 26"/>
                        <wps:spPr>
                          <a:xfrm>
                            <a:off x="5653300" y="327250"/>
                            <a:ext cx="797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Saving</w:t>
                              </w:r>
                            </w:p>
                          </w:txbxContent>
                        </wps:txbx>
                        <wps:bodyPr anchorCtr="0" anchor="t" bIns="91425" lIns="91425" spcFirstLastPara="1" rIns="91425" wrap="square" tIns="91425">
                          <a:spAutoFit/>
                        </wps:bodyPr>
                      </wps:wsp>
                      <wps:wsp>
                        <wps:cNvSpPr txBox="1"/>
                        <wps:cNvPr id="27" name="Shape 27"/>
                        <wps:spPr>
                          <a:xfrm>
                            <a:off x="3319830" y="322500"/>
                            <a:ext cx="113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Selecting Best Model</w:t>
                              </w:r>
                            </w:p>
                          </w:txbxContent>
                        </wps:txbx>
                        <wps:bodyPr anchorCtr="0" anchor="t" bIns="91425" lIns="91425" spcFirstLastPara="1" rIns="91425" wrap="square" tIns="91425">
                          <a:spAutoFit/>
                        </wps:bodyPr>
                      </wps:wsp>
                      <wps:wsp>
                        <wps:cNvSpPr txBox="1"/>
                        <wps:cNvPr id="28" name="Shape 28"/>
                        <wps:spPr>
                          <a:xfrm>
                            <a:off x="3314488" y="1724300"/>
                            <a:ext cx="1057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Evaluation</w:t>
                              </w:r>
                            </w:p>
                          </w:txbxContent>
                        </wps:txbx>
                        <wps:bodyPr anchorCtr="0" anchor="t" bIns="91425" lIns="91425" spcFirstLastPara="1" rIns="91425" wrap="square" tIns="91425">
                          <a:spAutoFit/>
                        </wps:bodyPr>
                      </wps:wsp>
                      <wps:wsp>
                        <wps:cNvSpPr txBox="1"/>
                        <wps:cNvPr id="29" name="Shape 29"/>
                        <wps:spPr>
                          <a:xfrm>
                            <a:off x="1268250" y="1834375"/>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EDA</w:t>
                              </w:r>
                            </w:p>
                          </w:txbxContent>
                        </wps:txbx>
                        <wps:bodyPr anchorCtr="0" anchor="t" bIns="91425" lIns="91425" spcFirstLastPara="1" rIns="91425" wrap="square" tIns="91425">
                          <a:spAutoFit/>
                        </wps:bodyPr>
                      </wps:wsp>
                      <wps:wsp>
                        <wps:cNvSpPr txBox="1"/>
                        <wps:cNvPr id="30" name="Shape 30"/>
                        <wps:spPr>
                          <a:xfrm>
                            <a:off x="1029900" y="3133225"/>
                            <a:ext cx="1274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Data  Manipulation</w:t>
                              </w:r>
                            </w:p>
                          </w:txbxContent>
                        </wps:txbx>
                        <wps:bodyPr anchorCtr="0" anchor="t" bIns="91425" lIns="91425" spcFirstLastPara="1" rIns="91425" wrap="square" tIns="91425">
                          <a:spAutoFit/>
                        </wps:bodyPr>
                      </wps:wsp>
                      <wps:wsp>
                        <wps:cNvSpPr txBox="1"/>
                        <wps:cNvPr id="31" name="Shape 31"/>
                        <wps:spPr>
                          <a:xfrm>
                            <a:off x="5522800" y="1721925"/>
                            <a:ext cx="113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Streamlit Framework</w:t>
                              </w:r>
                            </w:p>
                          </w:txbxContent>
                        </wps:txbx>
                        <wps:bodyPr anchorCtr="0" anchor="t" bIns="91425" lIns="91425" spcFirstLastPara="1" rIns="91425" wrap="square" tIns="91425">
                          <a:spAutoFit/>
                        </wps:bodyPr>
                      </wps:wsp>
                      <wps:wsp>
                        <wps:cNvSpPr txBox="1"/>
                        <wps:cNvPr id="32" name="Shape 32"/>
                        <wps:spPr>
                          <a:xfrm>
                            <a:off x="5522800" y="3020625"/>
                            <a:ext cx="1378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Streamlit   Sharing Deployment</w:t>
                              </w:r>
                            </w:p>
                          </w:txbxContent>
                        </wps:txbx>
                        <wps:bodyPr anchorCtr="0" anchor="t" bIns="91425" lIns="91425" spcFirstLastPara="1" rIns="91425" wrap="square" tIns="91425">
                          <a:spAutoFit/>
                        </wps:bodyPr>
                      </wps:wsp>
                      <wps:wsp>
                        <wps:cNvSpPr txBox="1"/>
                        <wps:cNvPr id="33" name="Shape 33"/>
                        <wps:spPr>
                          <a:xfrm>
                            <a:off x="3348875" y="3072250"/>
                            <a:ext cx="891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Training</w:t>
                              </w:r>
                            </w:p>
                          </w:txbxContent>
                        </wps:txbx>
                        <wps:bodyPr anchorCtr="0" anchor="t" bIns="91425" lIns="91425" spcFirstLastPara="1" rIns="91425" wrap="square" tIns="91425">
                          <a:spAutoFit/>
                        </wps:bodyPr>
                      </wps:wsp>
                      <wps:wsp>
                        <wps:cNvSpPr txBox="1"/>
                        <wps:cNvPr id="34" name="Shape 34"/>
                        <wps:spPr>
                          <a:xfrm>
                            <a:off x="1148475" y="4424800"/>
                            <a:ext cx="1057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Handling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Missing         Value    </w:t>
                              </w:r>
                            </w:p>
                          </w:txbxContent>
                        </wps:txbx>
                        <wps:bodyPr anchorCtr="0" anchor="t" bIns="91425" lIns="91425" spcFirstLastPara="1" rIns="91425" wrap="square" tIns="91425">
                          <a:spAutoFit/>
                        </wps:bodyPr>
                      </wps:wsp>
                      <wps:wsp>
                        <wps:cNvSpPr txBox="1"/>
                        <wps:cNvPr id="35" name="Shape 35"/>
                        <wps:spPr>
                          <a:xfrm>
                            <a:off x="3371275" y="4527900"/>
                            <a:ext cx="1032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Selection</w:t>
                              </w:r>
                            </w:p>
                          </w:txbxContent>
                        </wps:txbx>
                        <wps:bodyPr anchorCtr="0" anchor="t" bIns="91425" lIns="91425" spcFirstLastPara="1" rIns="91425" wrap="square" tIns="91425">
                          <a:spAutoFit/>
                        </wps:bodyPr>
                      </wps:wsp>
                      <wps:wsp>
                        <wps:cNvSpPr txBox="1"/>
                        <wps:cNvPr id="36" name="Shape 36"/>
                        <wps:spPr>
                          <a:xfrm>
                            <a:off x="5691700" y="4640350"/>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86338" cy="4288726"/>
                <wp:effectExtent b="0" l="0" r="0" t="0"/>
                <wp:docPr id="1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4986338" cy="42887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ind w:right="-432"/>
        <w:rPr>
          <w:color w:val="000000"/>
        </w:rPr>
      </w:pPr>
      <w:r w:rsidDel="00000000" w:rsidR="00000000" w:rsidRPr="00000000">
        <w:rPr>
          <w:rtl w:val="0"/>
        </w:rPr>
      </w:r>
    </w:p>
    <w:p w:rsidR="00000000" w:rsidDel="00000000" w:rsidP="00000000" w:rsidRDefault="00000000" w:rsidRPr="00000000" w14:paraId="0000011A">
      <w:pPr>
        <w:tabs>
          <w:tab w:val="left" w:leader="none" w:pos="1253"/>
        </w:tabs>
        <w:rPr/>
      </w:pPr>
      <w:r w:rsidDel="00000000" w:rsidR="00000000" w:rsidRPr="00000000">
        <w:rPr>
          <w:rtl w:val="0"/>
        </w:rPr>
      </w:r>
    </w:p>
    <w:p w:rsidR="00000000" w:rsidDel="00000000" w:rsidP="00000000" w:rsidRDefault="00000000" w:rsidRPr="00000000" w14:paraId="0000011B">
      <w:pPr>
        <w:rPr>
          <w:b w:val="1"/>
          <w:color w:val="000000"/>
        </w:rPr>
      </w:pPr>
      <w:r w:rsidDel="00000000" w:rsidR="00000000" w:rsidRPr="00000000">
        <w:rPr>
          <w:b w:val="1"/>
          <w:color w:val="000000"/>
          <w:rtl w:val="0"/>
        </w:rPr>
        <w:t xml:space="preserve">5.1 Data Gathering</w:t>
      </w:r>
    </w:p>
    <w:p w:rsidR="00000000" w:rsidDel="00000000" w:rsidP="00000000" w:rsidRDefault="00000000" w:rsidRPr="00000000" w14:paraId="0000011C">
      <w:pPr>
        <w:rPr>
          <w:color w:val="000000"/>
        </w:rPr>
      </w:pPr>
      <w:r w:rsidDel="00000000" w:rsidR="00000000" w:rsidRPr="00000000">
        <w:rPr>
          <w:color w:val="000000"/>
          <w:rtl w:val="0"/>
        </w:rPr>
        <w:t xml:space="preserve">Data source: </w:t>
      </w:r>
      <w:hyperlink r:id="rId13">
        <w:r w:rsidDel="00000000" w:rsidR="00000000" w:rsidRPr="00000000">
          <w:rPr>
            <w:color w:val="1155cc"/>
            <w:u w:val="single"/>
            <w:rtl w:val="0"/>
          </w:rPr>
          <w:t xml:space="preserve">https://www.kaggle.com/datasets/overload10/adult-census-dataset</w:t>
        </w:r>
      </w:hyperlink>
      <w:r w:rsidDel="00000000" w:rsidR="00000000" w:rsidRPr="00000000">
        <w:rPr>
          <w:rtl w:val="0"/>
        </w:rPr>
      </w:r>
    </w:p>
    <w:p w:rsidR="00000000" w:rsidDel="00000000" w:rsidP="00000000" w:rsidRDefault="00000000" w:rsidRPr="00000000" w14:paraId="0000011D">
      <w:pPr>
        <w:rPr>
          <w:color w:val="000000"/>
        </w:rPr>
      </w:pPr>
      <w:r w:rsidDel="00000000" w:rsidR="00000000" w:rsidRPr="00000000">
        <w:rPr>
          <w:rtl w:val="0"/>
        </w:rPr>
      </w:r>
    </w:p>
    <w:p w:rsidR="00000000" w:rsidDel="00000000" w:rsidP="00000000" w:rsidRDefault="00000000" w:rsidRPr="00000000" w14:paraId="0000011E">
      <w:pPr>
        <w:rPr>
          <w:b w:val="1"/>
          <w:color w:val="000000"/>
        </w:rPr>
      </w:pPr>
      <w:r w:rsidDel="00000000" w:rsidR="00000000" w:rsidRPr="00000000">
        <w:rPr>
          <w:rtl w:val="0"/>
        </w:rPr>
      </w:r>
    </w:p>
    <w:p w:rsidR="00000000" w:rsidDel="00000000" w:rsidP="00000000" w:rsidRDefault="00000000" w:rsidRPr="00000000" w14:paraId="0000011F">
      <w:pPr>
        <w:rPr>
          <w:b w:val="1"/>
          <w:color w:val="000000"/>
        </w:rPr>
      </w:pPr>
      <w:r w:rsidDel="00000000" w:rsidR="00000000" w:rsidRPr="00000000">
        <w:rPr>
          <w:rtl w:val="0"/>
        </w:rPr>
      </w:r>
    </w:p>
    <w:p w:rsidR="00000000" w:rsidDel="00000000" w:rsidP="00000000" w:rsidRDefault="00000000" w:rsidRPr="00000000" w14:paraId="00000120">
      <w:pPr>
        <w:rPr>
          <w:b w:val="1"/>
          <w:color w:val="000000"/>
        </w:rPr>
      </w:pPr>
      <w:r w:rsidDel="00000000" w:rsidR="00000000" w:rsidRPr="00000000">
        <w:rPr>
          <w:b w:val="1"/>
          <w:color w:val="000000"/>
          <w:rtl w:val="0"/>
        </w:rPr>
        <w:t xml:space="preserve">5.2 Raw Data Validation</w:t>
      </w:r>
    </w:p>
    <w:p w:rsidR="00000000" w:rsidDel="00000000" w:rsidP="00000000" w:rsidRDefault="00000000" w:rsidRPr="00000000" w14:paraId="00000121">
      <w:pPr>
        <w:spacing w:line="259" w:lineRule="auto"/>
        <w:rPr>
          <w:color w:val="000000"/>
        </w:rPr>
      </w:pPr>
      <w:r w:rsidDel="00000000" w:rsidR="00000000" w:rsidRPr="00000000">
        <w:rPr>
          <w:color w:val="000000"/>
          <w:rtl w:val="0"/>
        </w:rPr>
        <w:t xml:space="preserve">After data is loaded, various types of validation are required. Validations like checking for zero standard deviation for all the columns, checking for complete missing values in any columns, etc. These are required because The attributes which contain these are of no use. It will not be much of use  in determining of the salary category.</w:t>
      </w:r>
    </w:p>
    <w:p w:rsidR="00000000" w:rsidDel="00000000" w:rsidP="00000000" w:rsidRDefault="00000000" w:rsidRPr="00000000" w14:paraId="00000122">
      <w:pPr>
        <w:spacing w:line="259" w:lineRule="auto"/>
        <w:rPr>
          <w:color w:val="000000"/>
        </w:rPr>
      </w:pPr>
      <w:r w:rsidDel="00000000" w:rsidR="00000000" w:rsidRPr="00000000">
        <w:rPr>
          <w:color w:val="000000"/>
          <w:rtl w:val="0"/>
        </w:rPr>
        <w:t xml:space="preserve">Like if any attribute is having zero standard deviation, it means that’s all the values are the same, its mean is zero. Missing data in the training data stands as a problem in front of us.</w:t>
      </w:r>
    </w:p>
    <w:p w:rsidR="00000000" w:rsidDel="00000000" w:rsidP="00000000" w:rsidRDefault="00000000" w:rsidRPr="00000000" w14:paraId="00000123">
      <w:pPr>
        <w:rPr>
          <w:color w:val="000000"/>
        </w:rPr>
      </w:pPr>
      <w:r w:rsidDel="00000000" w:rsidR="00000000" w:rsidRPr="00000000">
        <w:rPr>
          <w:rtl w:val="0"/>
        </w:rPr>
      </w:r>
    </w:p>
    <w:p w:rsidR="00000000" w:rsidDel="00000000" w:rsidP="00000000" w:rsidRDefault="00000000" w:rsidRPr="00000000" w14:paraId="00000124">
      <w:pPr>
        <w:rPr>
          <w:b w:val="1"/>
          <w:color w:val="000000"/>
        </w:rPr>
      </w:pPr>
      <w:r w:rsidDel="00000000" w:rsidR="00000000" w:rsidRPr="00000000">
        <w:rPr>
          <w:b w:val="1"/>
          <w:color w:val="000000"/>
          <w:rtl w:val="0"/>
        </w:rPr>
        <w:t xml:space="preserve">5.3 Data Transformation</w:t>
      </w:r>
    </w:p>
    <w:p w:rsidR="00000000" w:rsidDel="00000000" w:rsidP="00000000" w:rsidRDefault="00000000" w:rsidRPr="00000000" w14:paraId="00000125">
      <w:pPr>
        <w:spacing w:line="259" w:lineRule="auto"/>
        <w:rPr>
          <w:color w:val="000000"/>
        </w:rPr>
      </w:pPr>
      <w:r w:rsidDel="00000000" w:rsidR="00000000" w:rsidRPr="00000000">
        <w:rPr>
          <w:color w:val="000000"/>
          <w:rtl w:val="0"/>
        </w:rPr>
        <w:t xml:space="preserve">Before sending the data into the database, data transformation is required so that data are converted into such a form with which it can easily be inserted into the database. Here, the ‘capital-gain’ and ‘capital-loss’ attributes contain a vast amount of  missing values. So, they are removed.</w:t>
      </w:r>
    </w:p>
    <w:p w:rsidR="00000000" w:rsidDel="00000000" w:rsidP="00000000" w:rsidRDefault="00000000" w:rsidRPr="00000000" w14:paraId="00000126">
      <w:pPr>
        <w:rPr>
          <w:color w:val="000000"/>
        </w:rPr>
      </w:pPr>
      <w:r w:rsidDel="00000000" w:rsidR="00000000" w:rsidRPr="00000000">
        <w:rPr>
          <w:rtl w:val="0"/>
        </w:rPr>
      </w:r>
    </w:p>
    <w:p w:rsidR="00000000" w:rsidDel="00000000" w:rsidP="00000000" w:rsidRDefault="00000000" w:rsidRPr="00000000" w14:paraId="00000127">
      <w:pPr>
        <w:rPr>
          <w:color w:val="000000"/>
        </w:rPr>
      </w:pPr>
      <w:r w:rsidDel="00000000" w:rsidR="00000000" w:rsidRPr="00000000">
        <w:rPr>
          <w:rtl w:val="0"/>
        </w:rPr>
      </w:r>
    </w:p>
    <w:p w:rsidR="00000000" w:rsidDel="00000000" w:rsidP="00000000" w:rsidRDefault="00000000" w:rsidRPr="00000000" w14:paraId="00000128">
      <w:pPr>
        <w:rPr>
          <w:b w:val="1"/>
          <w:color w:val="000000"/>
        </w:rPr>
      </w:pPr>
      <w:r w:rsidDel="00000000" w:rsidR="00000000" w:rsidRPr="00000000">
        <w:rPr>
          <w:b w:val="1"/>
          <w:color w:val="000000"/>
          <w:rtl w:val="0"/>
        </w:rPr>
        <w:t xml:space="preserve">5.4 New Feature Generation</w:t>
      </w:r>
    </w:p>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color w:val="000000"/>
          <w:rtl w:val="0"/>
        </w:rPr>
        <w:t xml:space="preserve">We haven’t derived a new category.</w:t>
      </w:r>
      <w:r w:rsidDel="00000000" w:rsidR="00000000" w:rsidRPr="00000000">
        <w:rPr>
          <w:rtl w:val="0"/>
        </w:rPr>
      </w:r>
    </w:p>
    <w:p w:rsidR="00000000" w:rsidDel="00000000" w:rsidP="00000000" w:rsidRDefault="00000000" w:rsidRPr="00000000" w14:paraId="0000012A">
      <w:pPr>
        <w:rPr>
          <w:color w:val="000000"/>
        </w:rPr>
      </w:pPr>
      <w:r w:rsidDel="00000000" w:rsidR="00000000" w:rsidRPr="00000000">
        <w:rPr>
          <w:rtl w:val="0"/>
        </w:rPr>
      </w:r>
    </w:p>
    <w:p w:rsidR="00000000" w:rsidDel="00000000" w:rsidP="00000000" w:rsidRDefault="00000000" w:rsidRPr="00000000" w14:paraId="0000012B">
      <w:pPr>
        <w:rPr>
          <w:b w:val="1"/>
          <w:color w:val="000000"/>
        </w:rPr>
      </w:pPr>
      <w:r w:rsidDel="00000000" w:rsidR="00000000" w:rsidRPr="00000000">
        <w:rPr>
          <w:b w:val="1"/>
          <w:color w:val="000000"/>
          <w:rtl w:val="0"/>
        </w:rPr>
        <w:t xml:space="preserve">5.5 Data Pre-processing</w:t>
      </w:r>
    </w:p>
    <w:p w:rsidR="00000000" w:rsidDel="00000000" w:rsidP="00000000" w:rsidRDefault="00000000" w:rsidRPr="00000000" w14:paraId="0000012C">
      <w:pPr>
        <w:spacing w:line="259" w:lineRule="auto"/>
        <w:rPr>
          <w:b w:val="1"/>
          <w:color w:val="000000"/>
        </w:rPr>
      </w:pPr>
      <w:r w:rsidDel="00000000" w:rsidR="00000000" w:rsidRPr="00000000">
        <w:rPr>
          <w:color w:val="000000"/>
          <w:rtl w:val="0"/>
        </w:rPr>
        <w:t xml:space="preserve">In data pre-processing all the processes required before sending the data for model building are performed. Like, here ‘capital-gain’ and ‘capital-loss’ the attributes are having some values equal to 0 no doubt both of these attributes are viable for prediction due to maximum entry being zero in the model they can’t contribute much. So they have been removed from the dataset. In ‘workclass’ there were some fields ‘?’ which ment null so the rows were removed. The column of ‘hours-per-week’ having numerical values was further categorised into brackets of 10 to 10 values. The column of ‘marital-status’ having string values with 7 different values were categorised into two categories.</w:t>
      </w:r>
      <w:r w:rsidDel="00000000" w:rsidR="00000000" w:rsidRPr="00000000">
        <w:rPr>
          <w:rtl w:val="0"/>
        </w:rPr>
      </w:r>
    </w:p>
    <w:p w:rsidR="00000000" w:rsidDel="00000000" w:rsidP="00000000" w:rsidRDefault="00000000" w:rsidRPr="00000000" w14:paraId="0000012D">
      <w:pPr>
        <w:rPr>
          <w:b w:val="1"/>
          <w:color w:val="000000"/>
        </w:rPr>
      </w:pPr>
      <w:r w:rsidDel="00000000" w:rsidR="00000000" w:rsidRPr="00000000">
        <w:rPr>
          <w:b w:val="1"/>
          <w:color w:val="000000"/>
          <w:rtl w:val="0"/>
        </w:rPr>
        <w:t xml:space="preserve">5.6 Feature Engineering</w:t>
      </w:r>
    </w:p>
    <w:p w:rsidR="00000000" w:rsidDel="00000000" w:rsidP="00000000" w:rsidRDefault="00000000" w:rsidRPr="00000000" w14:paraId="0000012E">
      <w:pPr>
        <w:spacing w:line="259" w:lineRule="auto"/>
        <w:rPr>
          <w:color w:val="000000"/>
        </w:rPr>
      </w:pPr>
      <w:r w:rsidDel="00000000" w:rsidR="00000000" w:rsidRPr="00000000">
        <w:rPr>
          <w:color w:val="000000"/>
          <w:rtl w:val="0"/>
        </w:rPr>
        <w:t xml:space="preserve">After preprocessing it was found that some of the attributes are not important to the item sales for the particular outlet. So those attributes are removed. There are some columns that needs to be dropped as they don't seem to help in our analysis.</w:t>
      </w:r>
    </w:p>
    <w:p w:rsidR="00000000" w:rsidDel="00000000" w:rsidP="00000000" w:rsidRDefault="00000000" w:rsidRPr="00000000" w14:paraId="0000012F">
      <w:pPr>
        <w:rPr>
          <w:b w:val="1"/>
          <w:color w:val="000000"/>
        </w:rPr>
      </w:pPr>
      <w:r w:rsidDel="00000000" w:rsidR="00000000" w:rsidRPr="00000000">
        <w:rPr>
          <w:rtl w:val="0"/>
        </w:rPr>
      </w:r>
    </w:p>
    <w:p w:rsidR="00000000" w:rsidDel="00000000" w:rsidP="00000000" w:rsidRDefault="00000000" w:rsidRPr="00000000" w14:paraId="00000130">
      <w:pPr>
        <w:rPr>
          <w:b w:val="1"/>
          <w:color w:val="000000"/>
        </w:rPr>
      </w:pPr>
      <w:r w:rsidDel="00000000" w:rsidR="00000000" w:rsidRPr="00000000">
        <w:rPr>
          <w:rtl w:val="0"/>
        </w:rPr>
      </w:r>
    </w:p>
    <w:p w:rsidR="00000000" w:rsidDel="00000000" w:rsidP="00000000" w:rsidRDefault="00000000" w:rsidRPr="00000000" w14:paraId="00000131">
      <w:pPr>
        <w:rPr>
          <w:b w:val="1"/>
          <w:color w:val="000000"/>
        </w:rPr>
      </w:pPr>
      <w:r w:rsidDel="00000000" w:rsidR="00000000" w:rsidRPr="00000000">
        <w:rPr>
          <w:b w:val="1"/>
          <w:color w:val="000000"/>
          <w:rtl w:val="0"/>
        </w:rPr>
        <w:t xml:space="preserve">5.7 Model Building</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color w:val="000000"/>
        </w:rPr>
      </w:pPr>
      <w:r w:rsidDel="00000000" w:rsidR="00000000" w:rsidRPr="00000000">
        <w:rPr>
          <w:color w:val="000000"/>
          <w:rtl w:val="0"/>
        </w:rPr>
        <w:t xml:space="preserve">After doing all kinds of preprocessing operations mention above and performing model training and testing the accuracy we came to the conclusion that Random Forest model have the highest accuracy with 81.68% accuracy. </w:t>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color w:val="000000"/>
        </w:rPr>
      </w:pPr>
      <w:r w:rsidDel="00000000" w:rsidR="00000000" w:rsidRPr="00000000">
        <w:rPr>
          <w:rtl w:val="0"/>
        </w:rPr>
      </w:r>
    </w:p>
    <w:p w:rsidR="00000000" w:rsidDel="00000000" w:rsidP="00000000" w:rsidRDefault="00000000" w:rsidRPr="00000000" w14:paraId="000001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color w:val="000000"/>
        </w:rPr>
      </w:pPr>
      <w:r w:rsidDel="00000000" w:rsidR="00000000" w:rsidRPr="00000000">
        <w:rPr>
          <w:rtl w:val="0"/>
        </w:rPr>
      </w:r>
    </w:p>
    <w:p w:rsidR="00000000" w:rsidDel="00000000" w:rsidP="00000000" w:rsidRDefault="00000000" w:rsidRPr="00000000" w14:paraId="000001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color w:val="000000"/>
        </w:rPr>
      </w:pPr>
      <w:r w:rsidDel="00000000" w:rsidR="00000000" w:rsidRPr="00000000">
        <w:rPr>
          <w:rtl w:val="0"/>
        </w:rPr>
      </w:r>
    </w:p>
    <w:p w:rsidR="00000000" w:rsidDel="00000000" w:rsidP="00000000" w:rsidRDefault="00000000" w:rsidRPr="00000000" w14:paraId="00000136">
      <w:pPr>
        <w:rPr>
          <w:b w:val="1"/>
          <w:color w:val="000000"/>
        </w:rPr>
      </w:pPr>
      <w:r w:rsidDel="00000000" w:rsidR="00000000" w:rsidRPr="00000000">
        <w:rPr>
          <w:b w:val="1"/>
          <w:color w:val="000000"/>
          <w:rtl w:val="0"/>
        </w:rPr>
        <w:t xml:space="preserve">5.8 Model Saving</w:t>
      </w:r>
    </w:p>
    <w:p w:rsidR="00000000" w:rsidDel="00000000" w:rsidP="00000000" w:rsidRDefault="00000000" w:rsidRPr="00000000" w14:paraId="00000137">
      <w:pPr>
        <w:rPr>
          <w:color w:val="000000"/>
        </w:rPr>
      </w:pPr>
      <w:r w:rsidDel="00000000" w:rsidR="00000000" w:rsidRPr="00000000">
        <w:rPr>
          <w:color w:val="000000"/>
          <w:rtl w:val="0"/>
        </w:rPr>
        <w:t xml:space="preserve">Model is saved using pickle library in ‘.pkl’ format.</w:t>
      </w:r>
    </w:p>
    <w:p w:rsidR="00000000" w:rsidDel="00000000" w:rsidP="00000000" w:rsidRDefault="00000000" w:rsidRPr="00000000" w14:paraId="00000138">
      <w:pPr>
        <w:rPr>
          <w:b w:val="1"/>
          <w:color w:val="000000"/>
        </w:rPr>
      </w:pPr>
      <w:r w:rsidDel="00000000" w:rsidR="00000000" w:rsidRPr="00000000">
        <w:rPr>
          <w:rtl w:val="0"/>
        </w:rPr>
      </w:r>
    </w:p>
    <w:p w:rsidR="00000000" w:rsidDel="00000000" w:rsidP="00000000" w:rsidRDefault="00000000" w:rsidRPr="00000000" w14:paraId="00000139">
      <w:pPr>
        <w:rPr>
          <w:b w:val="1"/>
          <w:color w:val="000000"/>
        </w:rPr>
      </w:pPr>
      <w:r w:rsidDel="00000000" w:rsidR="00000000" w:rsidRPr="00000000">
        <w:rPr>
          <w:rtl w:val="0"/>
        </w:rPr>
      </w:r>
    </w:p>
    <w:p w:rsidR="00000000" w:rsidDel="00000000" w:rsidP="00000000" w:rsidRDefault="00000000" w:rsidRPr="00000000" w14:paraId="0000013A">
      <w:pPr>
        <w:rPr>
          <w:b w:val="1"/>
          <w:color w:val="000000"/>
        </w:rPr>
      </w:pPr>
      <w:r w:rsidDel="00000000" w:rsidR="00000000" w:rsidRPr="00000000">
        <w:rPr>
          <w:b w:val="1"/>
          <w:color w:val="000000"/>
          <w:rtl w:val="0"/>
        </w:rPr>
        <w:t xml:space="preserve">5.9 Web app setup</w:t>
      </w:r>
    </w:p>
    <w:p w:rsidR="00000000" w:rsidDel="00000000" w:rsidP="00000000" w:rsidRDefault="00000000" w:rsidRPr="00000000" w14:paraId="0000013B">
      <w:pPr>
        <w:spacing w:line="259" w:lineRule="auto"/>
        <w:rPr>
          <w:b w:val="1"/>
          <w:color w:val="000000"/>
        </w:rPr>
      </w:pPr>
      <w:r w:rsidDel="00000000" w:rsidR="00000000" w:rsidRPr="00000000">
        <w:rPr>
          <w:color w:val="000000"/>
          <w:rtl w:val="0"/>
        </w:rPr>
        <w:t xml:space="preserve">After saving the model in .pkl file format we then create an app.py streamlit web app framework (Written in python) and then use requests to extract all the form selection selected by the user and then we predict the salary prediction by using the selected records by the user.</w:t>
      </w:r>
      <w:r w:rsidDel="00000000" w:rsidR="00000000" w:rsidRPr="00000000">
        <w:rPr>
          <w:rtl w:val="0"/>
        </w:rPr>
      </w:r>
    </w:p>
    <w:p w:rsidR="00000000" w:rsidDel="00000000" w:rsidP="00000000" w:rsidRDefault="00000000" w:rsidRPr="00000000" w14:paraId="0000013C">
      <w:pPr>
        <w:rPr>
          <w:b w:val="1"/>
          <w:color w:val="000000"/>
        </w:rPr>
      </w:pPr>
      <w:r w:rsidDel="00000000" w:rsidR="00000000" w:rsidRPr="00000000">
        <w:rPr>
          <w:rtl w:val="0"/>
        </w:rPr>
      </w:r>
    </w:p>
    <w:p w:rsidR="00000000" w:rsidDel="00000000" w:rsidP="00000000" w:rsidRDefault="00000000" w:rsidRPr="00000000" w14:paraId="0000013D">
      <w:pPr>
        <w:rPr>
          <w:b w:val="1"/>
          <w:color w:val="000000"/>
        </w:rPr>
      </w:pPr>
      <w:r w:rsidDel="00000000" w:rsidR="00000000" w:rsidRPr="00000000">
        <w:rPr>
          <w:rtl w:val="0"/>
        </w:rPr>
      </w:r>
    </w:p>
    <w:p w:rsidR="00000000" w:rsidDel="00000000" w:rsidP="00000000" w:rsidRDefault="00000000" w:rsidRPr="00000000" w14:paraId="0000013E">
      <w:pPr>
        <w:rPr>
          <w:b w:val="1"/>
          <w:color w:val="000000"/>
        </w:rPr>
      </w:pPr>
      <w:r w:rsidDel="00000000" w:rsidR="00000000" w:rsidRPr="00000000">
        <w:rPr>
          <w:b w:val="1"/>
          <w:color w:val="000000"/>
          <w:rtl w:val="0"/>
        </w:rPr>
        <w:t xml:space="preserve">5.10 GitHub</w:t>
      </w:r>
    </w:p>
    <w:p w:rsidR="00000000" w:rsidDel="00000000" w:rsidP="00000000" w:rsidRDefault="00000000" w:rsidRPr="00000000" w14:paraId="0000013F">
      <w:pPr>
        <w:rPr>
          <w:color w:val="000000"/>
        </w:rPr>
      </w:pPr>
      <w:r w:rsidDel="00000000" w:rsidR="00000000" w:rsidRPr="00000000">
        <w:rPr>
          <w:color w:val="000000"/>
          <w:rtl w:val="0"/>
        </w:rPr>
        <w:t xml:space="preserve">The whole project directory will be pushed into the GitHub repository.</w:t>
      </w:r>
    </w:p>
    <w:p w:rsidR="00000000" w:rsidDel="00000000" w:rsidP="00000000" w:rsidRDefault="00000000" w:rsidRPr="00000000" w14:paraId="00000140">
      <w:pPr>
        <w:rPr/>
      </w:pPr>
      <w:r w:rsidDel="00000000" w:rsidR="00000000" w:rsidRPr="00000000">
        <w:rPr>
          <w:color w:val="000000"/>
          <w:rtl w:val="0"/>
        </w:rPr>
        <w:t xml:space="preserve">GitHub Project link:</w:t>
      </w:r>
      <w:r w:rsidDel="00000000" w:rsidR="00000000" w:rsidRPr="00000000">
        <w:rPr>
          <w:rtl w:val="0"/>
        </w:rPr>
        <w:t xml:space="preserve"> </w:t>
      </w:r>
      <w:hyperlink r:id="rId14">
        <w:r w:rsidDel="00000000" w:rsidR="00000000" w:rsidRPr="00000000">
          <w:rPr>
            <w:color w:val="1155cc"/>
            <w:u w:val="single"/>
            <w:rtl w:val="0"/>
          </w:rPr>
          <w:t xml:space="preserve">https://github.com/cursD15/Adult_Census_Income_Prediction</w:t>
        </w:r>
      </w:hyperlink>
      <w:r w:rsidDel="00000000" w:rsidR="00000000" w:rsidRPr="00000000">
        <w:rPr>
          <w:rtl w:val="0"/>
        </w:rPr>
      </w:r>
    </w:p>
    <w:p w:rsidR="00000000" w:rsidDel="00000000" w:rsidP="00000000" w:rsidRDefault="00000000" w:rsidRPr="00000000" w14:paraId="00000141">
      <w:pPr>
        <w:rPr>
          <w:b w:val="1"/>
          <w:color w:val="000000"/>
        </w:rPr>
      </w:pPr>
      <w:r w:rsidDel="00000000" w:rsidR="00000000" w:rsidRPr="00000000">
        <w:rPr>
          <w:rtl w:val="0"/>
        </w:rPr>
      </w:r>
    </w:p>
    <w:p w:rsidR="00000000" w:rsidDel="00000000" w:rsidP="00000000" w:rsidRDefault="00000000" w:rsidRPr="00000000" w14:paraId="00000142">
      <w:pPr>
        <w:rPr>
          <w:b w:val="1"/>
          <w:color w:val="000000"/>
        </w:rPr>
      </w:pPr>
      <w:r w:rsidDel="00000000" w:rsidR="00000000" w:rsidRPr="00000000">
        <w:rPr>
          <w:rtl w:val="0"/>
        </w:rPr>
      </w:r>
    </w:p>
    <w:p w:rsidR="00000000" w:rsidDel="00000000" w:rsidP="00000000" w:rsidRDefault="00000000" w:rsidRPr="00000000" w14:paraId="00000143">
      <w:pPr>
        <w:rPr>
          <w:b w:val="1"/>
          <w:color w:val="000000"/>
        </w:rPr>
      </w:pPr>
      <w:r w:rsidDel="00000000" w:rsidR="00000000" w:rsidRPr="00000000">
        <w:rPr>
          <w:b w:val="1"/>
          <w:color w:val="000000"/>
          <w:rtl w:val="0"/>
        </w:rPr>
        <w:t xml:space="preserve">5.11 Deployment</w:t>
      </w:r>
    </w:p>
    <w:p w:rsidR="00000000" w:rsidDel="00000000" w:rsidP="00000000" w:rsidRDefault="00000000" w:rsidRPr="00000000" w14:paraId="00000144">
      <w:pPr>
        <w:rPr>
          <w:color w:val="000000"/>
        </w:rPr>
      </w:pPr>
      <w:r w:rsidDel="00000000" w:rsidR="00000000" w:rsidRPr="00000000">
        <w:rPr>
          <w:color w:val="000000"/>
          <w:rtl w:val="0"/>
        </w:rPr>
        <w:t xml:space="preserve">The cloud environment was set up and the project was deployed from GitHub into the Heroku cloud platform.</w:t>
      </w:r>
    </w:p>
    <w:p w:rsidR="00000000" w:rsidDel="00000000" w:rsidP="00000000" w:rsidRDefault="00000000" w:rsidRPr="00000000" w14:paraId="00000145">
      <w:pPr>
        <w:rPr>
          <w:color w:val="000000"/>
        </w:rPr>
      </w:pPr>
      <w:r w:rsidDel="00000000" w:rsidR="00000000" w:rsidRPr="00000000">
        <w:rPr>
          <w:color w:val="000000"/>
          <w:rtl w:val="0"/>
        </w:rPr>
        <w:t xml:space="preserve">WebApp link - </w:t>
      </w:r>
      <w:hyperlink r:id="rId15">
        <w:r w:rsidDel="00000000" w:rsidR="00000000" w:rsidRPr="00000000">
          <w:rPr>
            <w:color w:val="1155cc"/>
            <w:u w:val="single"/>
            <w:rtl w:val="0"/>
          </w:rPr>
          <w:t xml:space="preserve">https://cursd15-ineuron-project-app-te9xub.streamlit.app/</w:t>
        </w:r>
      </w:hyperlink>
      <w:r w:rsidDel="00000000" w:rsidR="00000000" w:rsidRPr="00000000">
        <w:rPr>
          <w:rtl w:val="0"/>
        </w:rPr>
      </w:r>
    </w:p>
    <w:p w:rsidR="00000000" w:rsidDel="00000000" w:rsidP="00000000" w:rsidRDefault="00000000" w:rsidRPr="00000000" w14:paraId="00000146">
      <w:pPr>
        <w:rPr>
          <w:b w:val="1"/>
          <w:color w:val="0563c1"/>
          <w:u w:val="single"/>
        </w:rPr>
      </w:pPr>
      <w:r w:rsidDel="00000000" w:rsidR="00000000" w:rsidRPr="00000000">
        <w:rPr>
          <w:rtl w:val="0"/>
        </w:rPr>
      </w:r>
    </w:p>
    <w:p w:rsidR="00000000" w:rsidDel="00000000" w:rsidP="00000000" w:rsidRDefault="00000000" w:rsidRPr="00000000" w14:paraId="00000147">
      <w:pPr>
        <w:tabs>
          <w:tab w:val="left" w:leader="none" w:pos="1253"/>
        </w:tabs>
        <w:rPr>
          <w:b w:val="1"/>
          <w:color w:val="000000"/>
          <w:u w:val="single"/>
        </w:rPr>
      </w:pPr>
      <w:r w:rsidDel="00000000" w:rsidR="00000000" w:rsidRPr="00000000">
        <w:rPr>
          <w:rtl w:val="0"/>
        </w:rPr>
      </w:r>
    </w:p>
    <w:p w:rsidR="00000000" w:rsidDel="00000000" w:rsidP="00000000" w:rsidRDefault="00000000" w:rsidRPr="00000000" w14:paraId="00000148">
      <w:pPr>
        <w:tabs>
          <w:tab w:val="left" w:leader="none" w:pos="1253"/>
        </w:tabs>
        <w:rPr>
          <w:b w:val="1"/>
          <w:color w:val="000000"/>
          <w:sz w:val="32"/>
          <w:szCs w:val="32"/>
        </w:rPr>
      </w:pPr>
      <w:r w:rsidDel="00000000" w:rsidR="00000000" w:rsidRPr="00000000">
        <w:rPr>
          <w:rtl w:val="0"/>
        </w:rPr>
      </w:r>
    </w:p>
    <w:p w:rsidR="00000000" w:rsidDel="00000000" w:rsidP="00000000" w:rsidRDefault="00000000" w:rsidRPr="00000000" w14:paraId="00000149">
      <w:pPr>
        <w:tabs>
          <w:tab w:val="left" w:leader="none" w:pos="1253"/>
        </w:tabs>
        <w:rPr>
          <w:b w:val="1"/>
          <w:color w:val="000000"/>
          <w:sz w:val="32"/>
          <w:szCs w:val="32"/>
        </w:rPr>
      </w:pPr>
      <w:r w:rsidDel="00000000" w:rsidR="00000000" w:rsidRPr="00000000">
        <w:rPr>
          <w:rtl w:val="0"/>
        </w:rPr>
      </w:r>
    </w:p>
    <w:p w:rsidR="00000000" w:rsidDel="00000000" w:rsidP="00000000" w:rsidRDefault="00000000" w:rsidRPr="00000000" w14:paraId="0000014A">
      <w:pPr>
        <w:tabs>
          <w:tab w:val="left" w:leader="none" w:pos="1253"/>
        </w:tabs>
        <w:rPr>
          <w:b w:val="1"/>
          <w:color w:val="000000"/>
          <w:sz w:val="32"/>
          <w:szCs w:val="32"/>
        </w:rPr>
      </w:pPr>
      <w:r w:rsidDel="00000000" w:rsidR="00000000" w:rsidRPr="00000000">
        <w:rPr>
          <w:rtl w:val="0"/>
        </w:rPr>
      </w:r>
    </w:p>
    <w:p w:rsidR="00000000" w:rsidDel="00000000" w:rsidP="00000000" w:rsidRDefault="00000000" w:rsidRPr="00000000" w14:paraId="0000014B">
      <w:pPr>
        <w:tabs>
          <w:tab w:val="left" w:leader="none" w:pos="1253"/>
        </w:tabs>
        <w:rPr>
          <w:b w:val="1"/>
          <w:color w:val="000000"/>
          <w:sz w:val="32"/>
          <w:szCs w:val="32"/>
        </w:rPr>
      </w:pPr>
      <w:r w:rsidDel="00000000" w:rsidR="00000000" w:rsidRPr="00000000">
        <w:rPr>
          <w:rtl w:val="0"/>
        </w:rPr>
      </w:r>
    </w:p>
    <w:p w:rsidR="00000000" w:rsidDel="00000000" w:rsidP="00000000" w:rsidRDefault="00000000" w:rsidRPr="00000000" w14:paraId="0000014C">
      <w:pPr>
        <w:tabs>
          <w:tab w:val="left" w:leader="none" w:pos="1253"/>
        </w:tabs>
        <w:rPr>
          <w:sz w:val="32"/>
          <w:szCs w:val="32"/>
        </w:rPr>
      </w:pPr>
      <w:r w:rsidDel="00000000" w:rsidR="00000000" w:rsidRPr="00000000">
        <w:rPr>
          <w:b w:val="1"/>
          <w:color w:val="000000"/>
          <w:sz w:val="32"/>
          <w:szCs w:val="32"/>
          <w:rtl w:val="0"/>
        </w:rPr>
        <w:t xml:space="preserve">6. User Input / Output Workflow.</w:t>
      </w:r>
      <w:r w:rsidDel="00000000" w:rsidR="00000000" w:rsidRPr="00000000">
        <w:rPr>
          <w:rtl w:val="0"/>
        </w:rPr>
      </w:r>
    </w:p>
    <w:p w:rsidR="00000000" w:rsidDel="00000000" w:rsidP="00000000" w:rsidRDefault="00000000" w:rsidRPr="00000000" w14:paraId="0000014D">
      <w:pPr>
        <w:tabs>
          <w:tab w:val="left" w:leader="none" w:pos="1253"/>
        </w:tabs>
        <w:rPr>
          <w:b w:val="1"/>
          <w:color w:val="000000"/>
          <w:sz w:val="32"/>
          <w:szCs w:val="32"/>
        </w:rPr>
      </w:pPr>
      <w:r w:rsidDel="00000000" w:rsidR="00000000" w:rsidRPr="00000000">
        <w:rPr>
          <w:rtl w:val="0"/>
        </w:rPr>
      </w:r>
    </w:p>
    <w:p w:rsidR="00000000" w:rsidDel="00000000" w:rsidP="00000000" w:rsidRDefault="00000000" w:rsidRPr="00000000" w14:paraId="0000014E">
      <w:pPr>
        <w:spacing w:line="256" w:lineRule="auto"/>
        <w:ind w:right="-432"/>
        <w:rPr>
          <w:b w:val="1"/>
          <w:color w:val="000000"/>
          <w:sz w:val="32"/>
          <w:szCs w:val="32"/>
        </w:rPr>
      </w:pPr>
      <w:r w:rsidDel="00000000" w:rsidR="00000000" w:rsidRPr="00000000">
        <w:rPr/>
        <mc:AlternateContent>
          <mc:Choice Requires="wpg">
            <w:drawing>
              <wp:inline distB="114300" distT="114300" distL="114300" distR="114300">
                <wp:extent cx="6448323" cy="4616657"/>
                <wp:effectExtent b="0" l="0" r="0" t="0"/>
                <wp:docPr id="13" name=""/>
                <a:graphic>
                  <a:graphicData uri="http://schemas.microsoft.com/office/word/2010/wordprocessingGroup">
                    <wpg:wgp>
                      <wpg:cNvGrpSpPr/>
                      <wpg:grpSpPr>
                        <a:xfrm>
                          <a:off x="817950" y="154025"/>
                          <a:ext cx="6448323" cy="4616657"/>
                          <a:chOff x="817950" y="154025"/>
                          <a:chExt cx="10154850" cy="7247025"/>
                        </a:xfrm>
                      </wpg:grpSpPr>
                      <pic:pic>
                        <pic:nvPicPr>
                          <pic:cNvPr id="37" name="Shape 37"/>
                          <pic:cNvPicPr preferRelativeResize="0"/>
                        </pic:nvPicPr>
                        <pic:blipFill>
                          <a:blip r:embed="rId16">
                            <a:alphaModFix/>
                          </a:blip>
                          <a:stretch>
                            <a:fillRect/>
                          </a:stretch>
                        </pic:blipFill>
                        <pic:spPr>
                          <a:xfrm>
                            <a:off x="826388" y="6037700"/>
                            <a:ext cx="1408987" cy="1363325"/>
                          </a:xfrm>
                          <a:prstGeom prst="rect">
                            <a:avLst/>
                          </a:prstGeom>
                          <a:noFill/>
                          <a:ln>
                            <a:noFill/>
                          </a:ln>
                        </pic:spPr>
                      </pic:pic>
                      <wps:wsp>
                        <wps:cNvSpPr/>
                        <wps:cNvPr id="38" name="Shape 38"/>
                        <wps:spPr>
                          <a:xfrm>
                            <a:off x="2555350" y="6587575"/>
                            <a:ext cx="1865400" cy="2817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 name="Shape 39"/>
                          <pic:cNvPicPr preferRelativeResize="0"/>
                        </pic:nvPicPr>
                        <pic:blipFill>
                          <a:blip r:embed="rId17">
                            <a:alphaModFix/>
                          </a:blip>
                          <a:stretch>
                            <a:fillRect/>
                          </a:stretch>
                        </pic:blipFill>
                        <pic:spPr>
                          <a:xfrm>
                            <a:off x="9052425" y="3497363"/>
                            <a:ext cx="1601449" cy="1363325"/>
                          </a:xfrm>
                          <a:prstGeom prst="rect">
                            <a:avLst/>
                          </a:prstGeom>
                          <a:noFill/>
                          <a:ln>
                            <a:noFill/>
                          </a:ln>
                        </pic:spPr>
                      </pic:pic>
                      <pic:pic>
                        <pic:nvPicPr>
                          <pic:cNvPr id="40" name="Shape 40"/>
                          <pic:cNvPicPr preferRelativeResize="0"/>
                        </pic:nvPicPr>
                        <pic:blipFill>
                          <a:blip r:embed="rId18">
                            <a:alphaModFix/>
                          </a:blip>
                          <a:stretch>
                            <a:fillRect/>
                          </a:stretch>
                        </pic:blipFill>
                        <pic:spPr>
                          <a:xfrm>
                            <a:off x="4780250" y="5486575"/>
                            <a:ext cx="3138424" cy="1914451"/>
                          </a:xfrm>
                          <a:prstGeom prst="rect">
                            <a:avLst/>
                          </a:prstGeom>
                          <a:noFill/>
                          <a:ln>
                            <a:noFill/>
                          </a:ln>
                        </pic:spPr>
                      </pic:pic>
                      <wps:wsp>
                        <wps:cNvSpPr txBox="1"/>
                        <wps:cNvPr id="41" name="Shape 41"/>
                        <wps:spPr>
                          <a:xfrm>
                            <a:off x="1103425" y="5223775"/>
                            <a:ext cx="169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w:t>
                              </w:r>
                            </w:p>
                          </w:txbxContent>
                        </wps:txbx>
                        <wps:bodyPr anchorCtr="0" anchor="t" bIns="91425" lIns="91425" spcFirstLastPara="1" rIns="91425" wrap="square" tIns="91425">
                          <a:spAutoFit/>
                        </wps:bodyPr>
                      </wps:wsp>
                      <wps:wsp>
                        <wps:cNvSpPr txBox="1"/>
                        <wps:cNvPr id="42" name="Shape 42"/>
                        <wps:spPr>
                          <a:xfrm rot="-2700000">
                            <a:off x="8511267" y="5762924"/>
                            <a:ext cx="1690692" cy="4000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ML Model</w:t>
                              </w:r>
                            </w:p>
                          </w:txbxContent>
                        </wps:txbx>
                        <wps:bodyPr anchorCtr="0" anchor="t" bIns="91425" lIns="91425" spcFirstLastPara="1" rIns="91425" wrap="square" tIns="91425">
                          <a:spAutoFit/>
                        </wps:bodyPr>
                      </wps:wsp>
                      <pic:pic>
                        <pic:nvPicPr>
                          <pic:cNvPr id="43" name="Shape 43"/>
                          <pic:cNvPicPr preferRelativeResize="0"/>
                        </pic:nvPicPr>
                        <pic:blipFill>
                          <a:blip r:embed="rId19">
                            <a:alphaModFix/>
                          </a:blip>
                          <a:stretch>
                            <a:fillRect/>
                          </a:stretch>
                        </pic:blipFill>
                        <pic:spPr>
                          <a:xfrm>
                            <a:off x="4459600" y="3347438"/>
                            <a:ext cx="1130150" cy="1130150"/>
                          </a:xfrm>
                          <a:prstGeom prst="rect">
                            <a:avLst/>
                          </a:prstGeom>
                          <a:noFill/>
                          <a:ln>
                            <a:noFill/>
                          </a:ln>
                        </pic:spPr>
                      </pic:pic>
                      <pic:pic>
                        <pic:nvPicPr>
                          <pic:cNvPr id="44" name="Shape 44"/>
                          <pic:cNvPicPr preferRelativeResize="0"/>
                        </pic:nvPicPr>
                        <pic:blipFill>
                          <a:blip r:embed="rId20">
                            <a:alphaModFix/>
                          </a:blip>
                          <a:stretch>
                            <a:fillRect/>
                          </a:stretch>
                        </pic:blipFill>
                        <pic:spPr>
                          <a:xfrm>
                            <a:off x="5589750" y="3422713"/>
                            <a:ext cx="979600" cy="979600"/>
                          </a:xfrm>
                          <a:prstGeom prst="rect">
                            <a:avLst/>
                          </a:prstGeom>
                          <a:noFill/>
                          <a:ln>
                            <a:noFill/>
                          </a:ln>
                        </pic:spPr>
                      </pic:pic>
                      <pic:pic>
                        <pic:nvPicPr>
                          <pic:cNvPr id="45" name="Shape 45"/>
                          <pic:cNvPicPr preferRelativeResize="0"/>
                        </pic:nvPicPr>
                        <pic:blipFill>
                          <a:blip r:embed="rId21">
                            <a:alphaModFix/>
                          </a:blip>
                          <a:stretch>
                            <a:fillRect/>
                          </a:stretch>
                        </pic:blipFill>
                        <pic:spPr>
                          <a:xfrm>
                            <a:off x="817950" y="3098813"/>
                            <a:ext cx="1425850" cy="1425850"/>
                          </a:xfrm>
                          <a:prstGeom prst="rect">
                            <a:avLst/>
                          </a:prstGeom>
                          <a:noFill/>
                          <a:ln>
                            <a:noFill/>
                          </a:ln>
                        </pic:spPr>
                      </pic:pic>
                      <wps:wsp>
                        <wps:cNvSpPr txBox="1"/>
                        <wps:cNvPr id="46" name="Shape 46"/>
                        <wps:spPr>
                          <a:xfrm>
                            <a:off x="7361617" y="3288887"/>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Pickle File (.pkl)</w:t>
                              </w:r>
                            </w:p>
                          </w:txbxContent>
                        </wps:txbx>
                        <wps:bodyPr anchorCtr="0" anchor="t" bIns="91425" lIns="91425" spcFirstLastPara="1" rIns="91425" wrap="square" tIns="91425">
                          <a:spAutoFit/>
                        </wps:bodyPr>
                      </wps:wsp>
                      <wps:wsp>
                        <wps:cNvSpPr txBox="1"/>
                        <wps:cNvPr id="47" name="Shape 47"/>
                        <wps:spPr>
                          <a:xfrm>
                            <a:off x="3106667" y="3347437"/>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Push</w:t>
                              </w:r>
                            </w:p>
                          </w:txbxContent>
                        </wps:txbx>
                        <wps:bodyPr anchorCtr="0" anchor="t" bIns="91425" lIns="91425" spcFirstLastPara="1" rIns="91425" wrap="square" tIns="91425">
                          <a:spAutoFit/>
                        </wps:bodyPr>
                      </wps:wsp>
                      <wps:wsp>
                        <wps:cNvSpPr/>
                        <wps:cNvPr id="48" name="Shape 48"/>
                        <wps:spPr>
                          <a:xfrm rot="-2700000">
                            <a:off x="881766" y="1835717"/>
                            <a:ext cx="1865489" cy="281711"/>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9" name="Shape 49"/>
                          <pic:cNvPicPr preferRelativeResize="0"/>
                        </pic:nvPicPr>
                        <pic:blipFill>
                          <a:blip r:embed="rId22">
                            <a:alphaModFix/>
                          </a:blip>
                          <a:stretch>
                            <a:fillRect/>
                          </a:stretch>
                        </pic:blipFill>
                        <pic:spPr>
                          <a:xfrm>
                            <a:off x="3066124" y="509500"/>
                            <a:ext cx="1601450" cy="1601450"/>
                          </a:xfrm>
                          <a:prstGeom prst="rect">
                            <a:avLst/>
                          </a:prstGeom>
                          <a:noFill/>
                          <a:ln>
                            <a:noFill/>
                          </a:ln>
                        </pic:spPr>
                      </pic:pic>
                      <pic:pic>
                        <pic:nvPicPr>
                          <pic:cNvPr id="50" name="Shape 50"/>
                          <pic:cNvPicPr preferRelativeResize="0"/>
                        </pic:nvPicPr>
                        <pic:blipFill>
                          <a:blip r:embed="rId23">
                            <a:alphaModFix/>
                          </a:blip>
                          <a:stretch>
                            <a:fillRect/>
                          </a:stretch>
                        </pic:blipFill>
                        <pic:spPr>
                          <a:xfrm>
                            <a:off x="4543004" y="451963"/>
                            <a:ext cx="2527350" cy="1478399"/>
                          </a:xfrm>
                          <a:prstGeom prst="rect">
                            <a:avLst/>
                          </a:prstGeom>
                          <a:noFill/>
                          <a:ln>
                            <a:noFill/>
                          </a:ln>
                        </pic:spPr>
                      </pic:pic>
                      <wps:wsp>
                        <wps:cNvSpPr txBox="1"/>
                        <wps:cNvPr id="51" name="Shape 51"/>
                        <wps:spPr>
                          <a:xfrm>
                            <a:off x="5072592" y="1930349"/>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Streamlit Sharing</w:t>
                              </w:r>
                            </w:p>
                          </w:txbxContent>
                        </wps:txbx>
                        <wps:bodyPr anchorCtr="0" anchor="t" bIns="91425" lIns="91425" spcFirstLastPara="1" rIns="91425" wrap="square" tIns="91425">
                          <a:spAutoFit/>
                        </wps:bodyPr>
                      </wps:wsp>
                      <pic:pic>
                        <pic:nvPicPr>
                          <pic:cNvPr id="52" name="Shape 52"/>
                          <pic:cNvPicPr preferRelativeResize="0"/>
                        </pic:nvPicPr>
                        <pic:blipFill>
                          <a:blip r:embed="rId24">
                            <a:alphaModFix/>
                          </a:blip>
                          <a:stretch>
                            <a:fillRect/>
                          </a:stretch>
                        </pic:blipFill>
                        <pic:spPr>
                          <a:xfrm>
                            <a:off x="9039701" y="154047"/>
                            <a:ext cx="1690500" cy="1690500"/>
                          </a:xfrm>
                          <a:prstGeom prst="rect">
                            <a:avLst/>
                          </a:prstGeom>
                          <a:noFill/>
                          <a:ln>
                            <a:noFill/>
                          </a:ln>
                        </pic:spPr>
                      </pic:pic>
                      <wps:wsp>
                        <wps:cNvSpPr txBox="1"/>
                        <wps:cNvPr id="53" name="Shape 53"/>
                        <wps:spPr>
                          <a:xfrm>
                            <a:off x="9591117" y="1002424"/>
                            <a:ext cx="169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txBox="1"/>
                        <wps:cNvPr id="54" name="Shape 54"/>
                        <wps:spPr>
                          <a:xfrm rot="-2700000">
                            <a:off x="879791" y="1232442"/>
                            <a:ext cx="1690692" cy="4000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Auto Scan</w:t>
                              </w:r>
                            </w:p>
                          </w:txbxContent>
                        </wps:txbx>
                        <wps:bodyPr anchorCtr="0" anchor="t" bIns="91425" lIns="91425" spcFirstLastPara="1" rIns="91425" wrap="square" tIns="91425">
                          <a:spAutoFit/>
                        </wps:bodyPr>
                      </wps:wsp>
                      <wps:wsp>
                        <wps:cNvSpPr/>
                        <wps:cNvPr id="55" name="Shape 55"/>
                        <wps:spPr>
                          <a:xfrm rot="-2700000">
                            <a:off x="8031986" y="5422648"/>
                            <a:ext cx="1914704" cy="327532"/>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rot="10800000">
                            <a:off x="6853577" y="3794280"/>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10800000">
                            <a:off x="2394389" y="3748718"/>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7016277" y="1163780"/>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10800000">
                            <a:off x="6985814" y="1516955"/>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7209617" y="769874"/>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Prediction Request</w:t>
                              </w:r>
                            </w:p>
                          </w:txbxContent>
                        </wps:txbx>
                        <wps:bodyPr anchorCtr="0" anchor="t" bIns="91425" lIns="91425" spcFirstLastPara="1" rIns="91425" wrap="square" tIns="91425">
                          <a:spAutoFit/>
                        </wps:bodyPr>
                      </wps:wsp>
                      <wps:wsp>
                        <wps:cNvSpPr txBox="1"/>
                        <wps:cNvPr id="61" name="Shape 61"/>
                        <wps:spPr>
                          <a:xfrm>
                            <a:off x="7355255" y="1835049"/>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Prediction Score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448323" cy="4616657"/>
                <wp:effectExtent b="0" l="0" r="0" t="0"/>
                <wp:docPr id="13"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6448323" cy="46166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sectPr>
      <w:headerReference r:id="rId26" w:type="default"/>
      <w:footerReference r:id="rId2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drawing>
        <wp:anchor allowOverlap="1" behindDoc="1" distB="0" distT="0" distL="0" distR="0" hidden="0" layoutInCell="1" locked="0" relativeHeight="0" simplePos="0">
          <wp:simplePos x="0" y="0"/>
          <wp:positionH relativeFrom="page">
            <wp:posOffset>5928360</wp:posOffset>
          </wp:positionH>
          <wp:positionV relativeFrom="page">
            <wp:posOffset>259715</wp:posOffset>
          </wp:positionV>
          <wp:extent cx="1231900" cy="327025"/>
          <wp:effectExtent b="0" l="0" r="0" t="0"/>
          <wp:wrapNone/>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1900" cy="32702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Design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472c4"/>
        <w:sz w:val="24"/>
        <w:szCs w:val="24"/>
        <w:lang w:val="en-IN"/>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40" w:lineRule="auto"/>
      <w:ind w:left="432" w:hanging="432"/>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576" w:hanging="576"/>
    </w:pPr>
    <w:rPr>
      <w:rFonts w:ascii="Times New Roman" w:cs="Times New Roman" w:eastAsia="Times New Roman" w:hAnsi="Times New Roman"/>
      <w:b w:val="1"/>
      <w:color w:val="000000"/>
    </w:rPr>
  </w:style>
  <w:style w:type="paragraph" w:styleId="Heading3">
    <w:name w:val="heading 3"/>
    <w:basedOn w:val="Normal"/>
    <w:next w:val="Normal"/>
    <w:pPr>
      <w:keepNext w:val="1"/>
      <w:keepLines w:val="1"/>
      <w:widowControl w:val="0"/>
      <w:spacing w:after="0" w:before="40" w:line="2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widowControl w:val="0"/>
      <w:spacing w:after="0" w:before="40" w:line="240" w:lineRule="auto"/>
      <w:ind w:left="864" w:hanging="864"/>
    </w:pPr>
    <w:rPr>
      <w:rFonts w:ascii="Calibri" w:cs="Calibri" w:eastAsia="Calibri" w:hAnsi="Calibri"/>
      <w:i w:val="1"/>
      <w:color w:val="2f5496"/>
      <w:sz w:val="22"/>
      <w:szCs w:val="22"/>
    </w:rPr>
  </w:style>
  <w:style w:type="paragraph" w:styleId="Heading5">
    <w:name w:val="heading 5"/>
    <w:basedOn w:val="Normal"/>
    <w:next w:val="Normal"/>
    <w:pPr>
      <w:keepNext w:val="1"/>
      <w:keepLines w:val="1"/>
      <w:widowControl w:val="0"/>
      <w:spacing w:after="0" w:before="40" w:line="240" w:lineRule="auto"/>
      <w:ind w:left="1008" w:hanging="1008"/>
    </w:pPr>
    <w:rPr>
      <w:rFonts w:ascii="Calibri" w:cs="Calibri" w:eastAsia="Calibri" w:hAnsi="Calibri"/>
      <w:color w:val="2f5496"/>
      <w:sz w:val="22"/>
      <w:szCs w:val="22"/>
    </w:rPr>
  </w:style>
  <w:style w:type="paragraph" w:styleId="Heading6">
    <w:name w:val="heading 6"/>
    <w:basedOn w:val="Normal"/>
    <w:next w:val="Normal"/>
    <w:pPr>
      <w:keepNext w:val="1"/>
      <w:keepLines w:val="1"/>
      <w:widowControl w:val="0"/>
      <w:spacing w:after="0" w:before="40" w:line="240" w:lineRule="auto"/>
      <w:ind w:left="1152" w:hanging="1152"/>
    </w:pPr>
    <w:rPr>
      <w:rFonts w:ascii="Calibri" w:cs="Calibri" w:eastAsia="Calibri" w:hAnsi="Calibri"/>
      <w:color w:val="1f3863"/>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D4158"/>
    <w:pPr>
      <w:spacing w:line="254" w:lineRule="auto"/>
    </w:pPr>
    <w:rPr>
      <w:color w:val="4472c4" w:themeColor="accent1"/>
      <w:sz w:val="24"/>
    </w:rPr>
  </w:style>
  <w:style w:type="paragraph" w:styleId="Heading1">
    <w:name w:val="heading 1"/>
    <w:basedOn w:val="Normal"/>
    <w:next w:val="Normal"/>
    <w:link w:val="Heading1Char"/>
    <w:uiPriority w:val="9"/>
    <w:qFormat w:val="1"/>
    <w:rsid w:val="004D4158"/>
    <w:pPr>
      <w:keepNext w:val="1"/>
      <w:keepLines w:val="1"/>
      <w:widowControl w:val="0"/>
      <w:numPr>
        <w:numId w:val="1"/>
      </w:numPr>
      <w:autoSpaceDE w:val="0"/>
      <w:autoSpaceDN w:val="0"/>
      <w:spacing w:after="0" w:before="240" w:line="240" w:lineRule="auto"/>
      <w:outlineLvl w:val="0"/>
    </w:pPr>
    <w:rPr>
      <w:rFonts w:asciiTheme="majorHAnsi" w:cstheme="majorBidi" w:eastAsiaTheme="majorEastAsia" w:hAnsiTheme="majorHAnsi"/>
      <w:color w:val="2f5496" w:themeColor="accent1" w:themeShade="0000BF"/>
      <w:sz w:val="32"/>
      <w:szCs w:val="32"/>
      <w:lang w:val="en-US"/>
    </w:rPr>
  </w:style>
  <w:style w:type="paragraph" w:styleId="Heading2">
    <w:name w:val="heading 2"/>
    <w:basedOn w:val="Normal"/>
    <w:link w:val="Heading2Char"/>
    <w:uiPriority w:val="9"/>
    <w:semiHidden w:val="1"/>
    <w:unhideWhenUsed w:val="1"/>
    <w:qFormat w:val="1"/>
    <w:rsid w:val="004D4158"/>
    <w:pPr>
      <w:widowControl w:val="0"/>
      <w:numPr>
        <w:ilvl w:val="1"/>
        <w:numId w:val="1"/>
      </w:numPr>
      <w:autoSpaceDE w:val="0"/>
      <w:autoSpaceDN w:val="0"/>
      <w:spacing w:after="0" w:line="240" w:lineRule="auto"/>
      <w:outlineLvl w:val="1"/>
    </w:pPr>
    <w:rPr>
      <w:rFonts w:ascii="Times New Roman" w:cs="Times New Roman" w:eastAsia="Times New Roman" w:hAnsi="Times New Roman"/>
      <w:b w:val="1"/>
      <w:bCs w:val="1"/>
      <w:color w:val="auto"/>
      <w:szCs w:val="24"/>
      <w:lang w:val="en-US"/>
    </w:rPr>
  </w:style>
  <w:style w:type="paragraph" w:styleId="Heading3">
    <w:name w:val="heading 3"/>
    <w:basedOn w:val="Normal"/>
    <w:next w:val="Normal"/>
    <w:link w:val="Heading3Char"/>
    <w:uiPriority w:val="9"/>
    <w:semiHidden w:val="1"/>
    <w:unhideWhenUsed w:val="1"/>
    <w:qFormat w:val="1"/>
    <w:rsid w:val="004D4158"/>
    <w:pPr>
      <w:keepNext w:val="1"/>
      <w:keepLines w:val="1"/>
      <w:widowControl w:val="0"/>
      <w:numPr>
        <w:ilvl w:val="2"/>
        <w:numId w:val="1"/>
      </w:numPr>
      <w:autoSpaceDE w:val="0"/>
      <w:autoSpaceDN w:val="0"/>
      <w:spacing w:after="0" w:before="40" w:line="240" w:lineRule="auto"/>
      <w:outlineLvl w:val="2"/>
    </w:pPr>
    <w:rPr>
      <w:rFonts w:asciiTheme="majorHAnsi" w:cstheme="majorBidi" w:eastAsiaTheme="majorEastAsia" w:hAnsiTheme="majorHAnsi"/>
      <w:color w:val="1f3763" w:themeColor="accent1" w:themeShade="00007F"/>
      <w:szCs w:val="24"/>
      <w:lang w:val="en-US"/>
    </w:rPr>
  </w:style>
  <w:style w:type="paragraph" w:styleId="Heading4">
    <w:name w:val="heading 4"/>
    <w:basedOn w:val="Normal"/>
    <w:next w:val="Normal"/>
    <w:link w:val="Heading4Char"/>
    <w:uiPriority w:val="9"/>
    <w:semiHidden w:val="1"/>
    <w:unhideWhenUsed w:val="1"/>
    <w:qFormat w:val="1"/>
    <w:rsid w:val="004D4158"/>
    <w:pPr>
      <w:keepNext w:val="1"/>
      <w:keepLines w:val="1"/>
      <w:widowControl w:val="0"/>
      <w:numPr>
        <w:ilvl w:val="3"/>
        <w:numId w:val="1"/>
      </w:numPr>
      <w:autoSpaceDE w:val="0"/>
      <w:autoSpaceDN w:val="0"/>
      <w:spacing w:after="0" w:before="40" w:line="240" w:lineRule="auto"/>
      <w:outlineLvl w:val="3"/>
    </w:pPr>
    <w:rPr>
      <w:rFonts w:asciiTheme="majorHAnsi" w:cstheme="majorBidi" w:eastAsiaTheme="majorEastAsia" w:hAnsiTheme="majorHAnsi"/>
      <w:i w:val="1"/>
      <w:iCs w:val="1"/>
      <w:color w:val="2f5496" w:themeColor="accent1" w:themeShade="0000BF"/>
      <w:sz w:val="22"/>
      <w:lang w:val="en-US"/>
    </w:rPr>
  </w:style>
  <w:style w:type="paragraph" w:styleId="Heading5">
    <w:name w:val="heading 5"/>
    <w:basedOn w:val="Normal"/>
    <w:next w:val="Normal"/>
    <w:link w:val="Heading5Char"/>
    <w:uiPriority w:val="9"/>
    <w:semiHidden w:val="1"/>
    <w:unhideWhenUsed w:val="1"/>
    <w:qFormat w:val="1"/>
    <w:rsid w:val="004D4158"/>
    <w:pPr>
      <w:keepNext w:val="1"/>
      <w:keepLines w:val="1"/>
      <w:widowControl w:val="0"/>
      <w:numPr>
        <w:ilvl w:val="4"/>
        <w:numId w:val="1"/>
      </w:numPr>
      <w:autoSpaceDE w:val="0"/>
      <w:autoSpaceDN w:val="0"/>
      <w:spacing w:after="0" w:before="40" w:line="240" w:lineRule="auto"/>
      <w:outlineLvl w:val="4"/>
    </w:pPr>
    <w:rPr>
      <w:rFonts w:asciiTheme="majorHAnsi" w:cstheme="majorBidi" w:eastAsiaTheme="majorEastAsia" w:hAnsiTheme="majorHAnsi"/>
      <w:color w:val="2f5496" w:themeColor="accent1" w:themeShade="0000BF"/>
      <w:sz w:val="22"/>
      <w:lang w:val="en-US"/>
    </w:rPr>
  </w:style>
  <w:style w:type="paragraph" w:styleId="Heading6">
    <w:name w:val="heading 6"/>
    <w:basedOn w:val="Normal"/>
    <w:next w:val="Normal"/>
    <w:link w:val="Heading6Char"/>
    <w:uiPriority w:val="9"/>
    <w:semiHidden w:val="1"/>
    <w:unhideWhenUsed w:val="1"/>
    <w:qFormat w:val="1"/>
    <w:rsid w:val="004D4158"/>
    <w:pPr>
      <w:keepNext w:val="1"/>
      <w:keepLines w:val="1"/>
      <w:widowControl w:val="0"/>
      <w:numPr>
        <w:ilvl w:val="5"/>
        <w:numId w:val="1"/>
      </w:numPr>
      <w:autoSpaceDE w:val="0"/>
      <w:autoSpaceDN w:val="0"/>
      <w:spacing w:after="0" w:before="40" w:line="240" w:lineRule="auto"/>
      <w:outlineLvl w:val="5"/>
    </w:pPr>
    <w:rPr>
      <w:rFonts w:asciiTheme="majorHAnsi" w:cstheme="majorBidi" w:eastAsiaTheme="majorEastAsia" w:hAnsiTheme="majorHAnsi"/>
      <w:color w:val="1f3763" w:themeColor="accent1" w:themeShade="00007F"/>
      <w:sz w:val="22"/>
      <w:lang w:val="en-US"/>
    </w:rPr>
  </w:style>
  <w:style w:type="paragraph" w:styleId="Heading7">
    <w:name w:val="heading 7"/>
    <w:basedOn w:val="Normal"/>
    <w:next w:val="Normal"/>
    <w:link w:val="Heading7Char"/>
    <w:uiPriority w:val="9"/>
    <w:semiHidden w:val="1"/>
    <w:unhideWhenUsed w:val="1"/>
    <w:qFormat w:val="1"/>
    <w:rsid w:val="004D4158"/>
    <w:pPr>
      <w:keepNext w:val="1"/>
      <w:keepLines w:val="1"/>
      <w:widowControl w:val="0"/>
      <w:numPr>
        <w:ilvl w:val="6"/>
        <w:numId w:val="1"/>
      </w:numPr>
      <w:autoSpaceDE w:val="0"/>
      <w:autoSpaceDN w:val="0"/>
      <w:spacing w:after="0" w:before="40" w:line="240" w:lineRule="auto"/>
      <w:outlineLvl w:val="6"/>
    </w:pPr>
    <w:rPr>
      <w:rFonts w:asciiTheme="majorHAnsi" w:cstheme="majorBidi" w:eastAsiaTheme="majorEastAsia" w:hAnsiTheme="majorHAnsi"/>
      <w:i w:val="1"/>
      <w:iCs w:val="1"/>
      <w:color w:val="1f3763" w:themeColor="accent1" w:themeShade="00007F"/>
      <w:sz w:val="22"/>
      <w:lang w:val="en-US"/>
    </w:rPr>
  </w:style>
  <w:style w:type="paragraph" w:styleId="Heading8">
    <w:name w:val="heading 8"/>
    <w:basedOn w:val="Normal"/>
    <w:next w:val="Normal"/>
    <w:link w:val="Heading8Char"/>
    <w:uiPriority w:val="9"/>
    <w:semiHidden w:val="1"/>
    <w:unhideWhenUsed w:val="1"/>
    <w:qFormat w:val="1"/>
    <w:rsid w:val="004D4158"/>
    <w:pPr>
      <w:keepNext w:val="1"/>
      <w:keepLines w:val="1"/>
      <w:widowControl w:val="0"/>
      <w:numPr>
        <w:ilvl w:val="7"/>
        <w:numId w:val="1"/>
      </w:numPr>
      <w:autoSpaceDE w:val="0"/>
      <w:autoSpaceDN w:val="0"/>
      <w:spacing w:after="0" w:before="40" w:line="240" w:lineRule="auto"/>
      <w:outlineLvl w:val="7"/>
    </w:pPr>
    <w:rPr>
      <w:rFonts w:asciiTheme="majorHAnsi" w:cstheme="majorBidi" w:eastAsiaTheme="majorEastAsia" w:hAnsiTheme="majorHAnsi"/>
      <w:color w:val="272727" w:themeColor="text1" w:themeTint="0000D8"/>
      <w:sz w:val="21"/>
      <w:szCs w:val="21"/>
      <w:lang w:val="en-US"/>
    </w:rPr>
  </w:style>
  <w:style w:type="paragraph" w:styleId="Heading9">
    <w:name w:val="heading 9"/>
    <w:basedOn w:val="Normal"/>
    <w:next w:val="Normal"/>
    <w:link w:val="Heading9Char"/>
    <w:uiPriority w:val="9"/>
    <w:semiHidden w:val="1"/>
    <w:unhideWhenUsed w:val="1"/>
    <w:qFormat w:val="1"/>
    <w:rsid w:val="004D4158"/>
    <w:pPr>
      <w:keepNext w:val="1"/>
      <w:keepLines w:val="1"/>
      <w:widowControl w:val="0"/>
      <w:numPr>
        <w:ilvl w:val="8"/>
        <w:numId w:val="1"/>
      </w:numPr>
      <w:autoSpaceDE w:val="0"/>
      <w:autoSpaceDN w:val="0"/>
      <w:spacing w:after="0" w:before="40" w:line="240" w:lineRule="auto"/>
      <w:outlineLvl w:val="8"/>
    </w:pPr>
    <w:rPr>
      <w:rFonts w:asciiTheme="majorHAnsi" w:cstheme="majorBidi" w:eastAsiaTheme="majorEastAsia" w:hAnsiTheme="majorHAnsi"/>
      <w:i w:val="1"/>
      <w:iCs w:val="1"/>
      <w:color w:val="272727" w:themeColor="text1" w:themeTint="0000D8"/>
      <w:sz w:val="21"/>
      <w:szCs w:val="21"/>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D4158"/>
    <w:rPr>
      <w:rFonts w:asciiTheme="majorHAnsi" w:cstheme="majorBidi" w:eastAsiaTheme="majorEastAsia" w:hAnsiTheme="majorHAnsi"/>
      <w:color w:val="2f5496" w:themeColor="accent1" w:themeShade="0000BF"/>
      <w:sz w:val="32"/>
      <w:szCs w:val="32"/>
      <w:lang w:val="en-US"/>
    </w:rPr>
  </w:style>
  <w:style w:type="character" w:styleId="Heading2Char" w:customStyle="1">
    <w:name w:val="Heading 2 Char"/>
    <w:basedOn w:val="DefaultParagraphFont"/>
    <w:link w:val="Heading2"/>
    <w:uiPriority w:val="9"/>
    <w:semiHidden w:val="1"/>
    <w:rsid w:val="004D4158"/>
    <w:rPr>
      <w:rFonts w:ascii="Times New Roman" w:cs="Times New Roman" w:eastAsia="Times New Roman" w:hAnsi="Times New Roman"/>
      <w:b w:val="1"/>
      <w:bCs w:val="1"/>
      <w:sz w:val="24"/>
      <w:szCs w:val="24"/>
      <w:lang w:val="en-US"/>
    </w:rPr>
  </w:style>
  <w:style w:type="character" w:styleId="Heading3Char" w:customStyle="1">
    <w:name w:val="Heading 3 Char"/>
    <w:basedOn w:val="DefaultParagraphFont"/>
    <w:link w:val="Heading3"/>
    <w:uiPriority w:val="9"/>
    <w:semiHidden w:val="1"/>
    <w:rsid w:val="004D4158"/>
    <w:rPr>
      <w:rFonts w:asciiTheme="majorHAnsi" w:cstheme="majorBidi" w:eastAsiaTheme="majorEastAsia" w:hAnsiTheme="majorHAnsi"/>
      <w:color w:val="1f3763" w:themeColor="accent1" w:themeShade="00007F"/>
      <w:sz w:val="24"/>
      <w:szCs w:val="24"/>
      <w:lang w:val="en-US"/>
    </w:rPr>
  </w:style>
  <w:style w:type="character" w:styleId="Heading4Char" w:customStyle="1">
    <w:name w:val="Heading 4 Char"/>
    <w:basedOn w:val="DefaultParagraphFont"/>
    <w:link w:val="Heading4"/>
    <w:uiPriority w:val="9"/>
    <w:semiHidden w:val="1"/>
    <w:rsid w:val="004D4158"/>
    <w:rPr>
      <w:rFonts w:asciiTheme="majorHAnsi" w:cstheme="majorBidi" w:eastAsiaTheme="majorEastAsia" w:hAnsiTheme="majorHAnsi"/>
      <w:i w:val="1"/>
      <w:iCs w:val="1"/>
      <w:color w:val="2f5496" w:themeColor="accent1" w:themeShade="0000BF"/>
      <w:lang w:val="en-US"/>
    </w:rPr>
  </w:style>
  <w:style w:type="character" w:styleId="Heading5Char" w:customStyle="1">
    <w:name w:val="Heading 5 Char"/>
    <w:basedOn w:val="DefaultParagraphFont"/>
    <w:link w:val="Heading5"/>
    <w:uiPriority w:val="9"/>
    <w:semiHidden w:val="1"/>
    <w:rsid w:val="004D4158"/>
    <w:rPr>
      <w:rFonts w:asciiTheme="majorHAnsi" w:cstheme="majorBidi" w:eastAsiaTheme="majorEastAsia" w:hAnsiTheme="majorHAnsi"/>
      <w:color w:val="2f5496" w:themeColor="accent1" w:themeShade="0000BF"/>
      <w:lang w:val="en-US"/>
    </w:rPr>
  </w:style>
  <w:style w:type="character" w:styleId="Heading6Char" w:customStyle="1">
    <w:name w:val="Heading 6 Char"/>
    <w:basedOn w:val="DefaultParagraphFont"/>
    <w:link w:val="Heading6"/>
    <w:uiPriority w:val="9"/>
    <w:semiHidden w:val="1"/>
    <w:rsid w:val="004D4158"/>
    <w:rPr>
      <w:rFonts w:asciiTheme="majorHAnsi" w:cstheme="majorBidi" w:eastAsiaTheme="majorEastAsia" w:hAnsiTheme="majorHAnsi"/>
      <w:color w:val="1f3763" w:themeColor="accent1" w:themeShade="00007F"/>
      <w:lang w:val="en-US"/>
    </w:rPr>
  </w:style>
  <w:style w:type="character" w:styleId="Heading7Char" w:customStyle="1">
    <w:name w:val="Heading 7 Char"/>
    <w:basedOn w:val="DefaultParagraphFont"/>
    <w:link w:val="Heading7"/>
    <w:uiPriority w:val="9"/>
    <w:semiHidden w:val="1"/>
    <w:rsid w:val="004D4158"/>
    <w:rPr>
      <w:rFonts w:asciiTheme="majorHAnsi" w:cstheme="majorBidi" w:eastAsiaTheme="majorEastAsia" w:hAnsiTheme="majorHAnsi"/>
      <w:i w:val="1"/>
      <w:iCs w:val="1"/>
      <w:color w:val="1f3763" w:themeColor="accent1" w:themeShade="00007F"/>
      <w:lang w:val="en-US"/>
    </w:rPr>
  </w:style>
  <w:style w:type="character" w:styleId="Heading8Char" w:customStyle="1">
    <w:name w:val="Heading 8 Char"/>
    <w:basedOn w:val="DefaultParagraphFont"/>
    <w:link w:val="Heading8"/>
    <w:uiPriority w:val="9"/>
    <w:semiHidden w:val="1"/>
    <w:rsid w:val="004D4158"/>
    <w:rPr>
      <w:rFonts w:asciiTheme="majorHAnsi" w:cstheme="majorBidi" w:eastAsiaTheme="majorEastAsia" w:hAnsiTheme="majorHAnsi"/>
      <w:color w:val="272727" w:themeColor="text1" w:themeTint="0000D8"/>
      <w:sz w:val="21"/>
      <w:szCs w:val="21"/>
      <w:lang w:val="en-US"/>
    </w:rPr>
  </w:style>
  <w:style w:type="character" w:styleId="Heading9Char" w:customStyle="1">
    <w:name w:val="Heading 9 Char"/>
    <w:basedOn w:val="DefaultParagraphFont"/>
    <w:link w:val="Heading9"/>
    <w:uiPriority w:val="9"/>
    <w:semiHidden w:val="1"/>
    <w:rsid w:val="004D4158"/>
    <w:rPr>
      <w:rFonts w:asciiTheme="majorHAnsi" w:cstheme="majorBidi" w:eastAsiaTheme="majorEastAsia" w:hAnsiTheme="majorHAnsi"/>
      <w:i w:val="1"/>
      <w:iCs w:val="1"/>
      <w:color w:val="272727" w:themeColor="text1" w:themeTint="0000D8"/>
      <w:sz w:val="21"/>
      <w:szCs w:val="21"/>
      <w:lang w:val="en-US"/>
    </w:rPr>
  </w:style>
  <w:style w:type="character" w:styleId="Hyperlink">
    <w:name w:val="Hyperlink"/>
    <w:basedOn w:val="DefaultParagraphFont"/>
    <w:uiPriority w:val="99"/>
    <w:unhideWhenUsed w:val="1"/>
    <w:rsid w:val="004D4158"/>
    <w:rPr>
      <w:color w:val="0563c1" w:themeColor="hyperlink"/>
      <w:u w:val="single"/>
    </w:rPr>
  </w:style>
  <w:style w:type="paragraph" w:styleId="BodyText">
    <w:name w:val="Body Text"/>
    <w:basedOn w:val="Normal"/>
    <w:link w:val="BodyTextChar"/>
    <w:uiPriority w:val="1"/>
    <w:semiHidden w:val="1"/>
    <w:unhideWhenUsed w:val="1"/>
    <w:qFormat w:val="1"/>
    <w:rsid w:val="004D4158"/>
    <w:pPr>
      <w:widowControl w:val="0"/>
      <w:autoSpaceDE w:val="0"/>
      <w:autoSpaceDN w:val="0"/>
      <w:spacing w:after="0" w:line="240" w:lineRule="auto"/>
    </w:pPr>
    <w:rPr>
      <w:rFonts w:ascii="Times New Roman" w:cs="Times New Roman" w:eastAsia="Times New Roman" w:hAnsi="Times New Roman"/>
      <w:color w:val="auto"/>
      <w:szCs w:val="24"/>
      <w:lang w:val="en-US"/>
    </w:rPr>
  </w:style>
  <w:style w:type="character" w:styleId="BodyTextChar" w:customStyle="1">
    <w:name w:val="Body Text Char"/>
    <w:basedOn w:val="DefaultParagraphFont"/>
    <w:link w:val="BodyText"/>
    <w:uiPriority w:val="1"/>
    <w:semiHidden w:val="1"/>
    <w:rsid w:val="004D4158"/>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4D4158"/>
    <w:pPr>
      <w:ind w:left="720"/>
      <w:contextualSpacing w:val="1"/>
    </w:pPr>
  </w:style>
  <w:style w:type="paragraph" w:styleId="TableParagraph" w:customStyle="1">
    <w:name w:val="Table Paragraph"/>
    <w:basedOn w:val="Normal"/>
    <w:uiPriority w:val="1"/>
    <w:qFormat w:val="1"/>
    <w:rsid w:val="004D4158"/>
    <w:pPr>
      <w:widowControl w:val="0"/>
      <w:autoSpaceDE w:val="0"/>
      <w:autoSpaceDN w:val="0"/>
      <w:spacing w:after="0" w:line="240" w:lineRule="auto"/>
    </w:pPr>
    <w:rPr>
      <w:rFonts w:ascii="Calibri" w:cs="Calibri" w:eastAsia="Calibri" w:hAnsi="Calibri"/>
      <w:color w:val="auto"/>
      <w:sz w:val="22"/>
      <w:lang w:val="en-US"/>
    </w:rPr>
  </w:style>
  <w:style w:type="table" w:styleId="TableGrid">
    <w:name w:val="Table Grid"/>
    <w:basedOn w:val="TableNormal"/>
    <w:uiPriority w:val="39"/>
    <w:rsid w:val="004D4158"/>
    <w:pPr>
      <w:spacing w:after="0" w:line="240" w:lineRule="auto"/>
    </w:pPr>
    <w:rPr>
      <w:color w:val="4472c4" w:themeColor="accent1"/>
      <w:sz w:val="24"/>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3">
    <w:name w:val="Grid Table 5 Dark Accent 3"/>
    <w:basedOn w:val="TableNormal"/>
    <w:uiPriority w:val="50"/>
    <w:rsid w:val="004D4158"/>
    <w:pPr>
      <w:spacing w:after="0" w:line="240" w:lineRule="auto"/>
    </w:pPr>
    <w:rPr>
      <w:color w:val="4472c4" w:themeColor="accent1"/>
      <w:sz w:val="24"/>
    </w:rPr>
    <w:tblPr>
      <w:tblStyleRowBandSize w:val="1"/>
      <w:tblStyleColBandSize w:val="1"/>
      <w:tblInd w:w="0.0" w:type="nil"/>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paragraph" w:styleId="Header">
    <w:name w:val="header"/>
    <w:basedOn w:val="Normal"/>
    <w:link w:val="HeaderChar"/>
    <w:uiPriority w:val="99"/>
    <w:unhideWhenUsed w:val="1"/>
    <w:rsid w:val="004D41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4D4158"/>
    <w:rPr>
      <w:color w:val="4472c4" w:themeColor="accent1"/>
      <w:sz w:val="24"/>
    </w:rPr>
  </w:style>
  <w:style w:type="paragraph" w:styleId="Footer">
    <w:name w:val="footer"/>
    <w:basedOn w:val="Normal"/>
    <w:link w:val="FooterChar"/>
    <w:uiPriority w:val="99"/>
    <w:unhideWhenUsed w:val="1"/>
    <w:rsid w:val="004D41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4D4158"/>
    <w:rPr>
      <w:color w:val="4472c4" w:themeColor="accent1"/>
      <w:sz w:val="24"/>
    </w:rPr>
  </w:style>
  <w:style w:type="paragraph" w:styleId="HTMLPreformatted">
    <w:name w:val="HTML Preformatted"/>
    <w:basedOn w:val="Normal"/>
    <w:link w:val="HTMLPreformattedChar"/>
    <w:uiPriority w:val="99"/>
    <w:unhideWhenUsed w:val="1"/>
    <w:rsid w:val="00593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color w:val="auto"/>
      <w:sz w:val="20"/>
      <w:szCs w:val="20"/>
      <w:lang w:eastAsia="en-IN"/>
    </w:rPr>
  </w:style>
  <w:style w:type="character" w:styleId="HTMLPreformattedChar" w:customStyle="1">
    <w:name w:val="HTML Preformatted Char"/>
    <w:basedOn w:val="DefaultParagraphFont"/>
    <w:link w:val="HTMLPreformatted"/>
    <w:uiPriority w:val="99"/>
    <w:rsid w:val="00593DF3"/>
    <w:rPr>
      <w:rFonts w:ascii="Courier New" w:cs="Courier New" w:eastAsia="Times New Roman" w:hAnsi="Courier New"/>
      <w:sz w:val="20"/>
      <w:szCs w:val="20"/>
      <w:lang w:eastAsia="en-IN"/>
    </w:rPr>
  </w:style>
  <w:style w:type="character" w:styleId="UnresolvedMention">
    <w:name w:val="Unresolved Mention"/>
    <w:basedOn w:val="DefaultParagraphFont"/>
    <w:uiPriority w:val="99"/>
    <w:semiHidden w:val="1"/>
    <w:unhideWhenUsed w:val="1"/>
    <w:rsid w:val="00706CB0"/>
    <w:rPr>
      <w:color w:val="605e5c"/>
      <w:shd w:color="auto" w:fill="e1dfdd" w:val="clear"/>
    </w:rPr>
  </w:style>
  <w:style w:type="character" w:styleId="FollowedHyperlink">
    <w:name w:val="FollowedHyperlink"/>
    <w:basedOn w:val="DefaultParagraphFont"/>
    <w:uiPriority w:val="99"/>
    <w:semiHidden w:val="1"/>
    <w:unhideWhenUsed w:val="1"/>
    <w:rsid w:val="007B043E"/>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eader" Target="header1.xml"/><Relationship Id="rId25" Type="http://schemas.openxmlformats.org/officeDocument/2006/relationships/image" Target="media/image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jpg"/><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hyperlink" Target="https://www.kaggle.com/datasets/overload10/adult-census-dataset" TargetMode="External"/><Relationship Id="rId12" Type="http://schemas.openxmlformats.org/officeDocument/2006/relationships/image" Target="media/image7.png"/><Relationship Id="rId15" Type="http://schemas.openxmlformats.org/officeDocument/2006/relationships/hyperlink" Target="https://cursd15-ineuron-project-app-te9xub.streamlit.app/" TargetMode="External"/><Relationship Id="rId14" Type="http://schemas.openxmlformats.org/officeDocument/2006/relationships/hyperlink" Target="https://github.com/cursD15/Adult_Census_Income_Prediction" TargetMode="Externa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89o6+KouxuwfL4jwfosfQP6tbQ==">AMUW2mXPigVJ//1/aLMk4/y5X1JJuz2ermiYBMpx1bPlwFI0s1Lz0b7a6FMIrAzRRPstzkhKcqR8GYMDy6eamsWeRtKiaPKmV/2yz/eDiFLDt1NUX3byfoUHgBe+hECePj9wRKaZqGWOFNFpFA5oeHFDvAoN558Y64glXLN1zPCvSqJqI/OIu/OMmkw108gpVIDJkBi8QKlF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2021-09-10T15:46:00Z</dcterms:created>
  <dc:creator>Ganesh Thorat</dc:creator>
</cp:coreProperties>
</file>