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StudyAI</w:t>
      </w:r>
    </w:p>
    <w:p>
      <w:pPr>
        <w:jc w:val="center"/>
      </w:pPr>
      <w:r>
        <w:rPr>
          <w:b/>
        </w:rPr>
        <w:t>Ideation Phase Document</w:t>
      </w:r>
    </w:p>
    <w:p>
      <w:pPr>
        <w:pStyle w:val="Heading1"/>
      </w:pPr>
      <w:r>
        <w:t>1. Project Title</w:t>
      </w:r>
    </w:p>
    <w:p>
      <w:r>
        <w:t>StudyAI – AI-Powered Personal Study Assistant</w:t>
      </w:r>
    </w:p>
    <w:p>
      <w:pPr>
        <w:pStyle w:val="Heading1"/>
      </w:pPr>
      <w:r>
        <w:t>2. Problem Statement</w:t>
      </w:r>
    </w:p>
    <w:p>
      <w:r>
        <w:t>Students often struggle to organize study materials, understand complex topics, and prepare for examinations. Existing tools do not combine AI tutoring, summarization, quizzes, and flashcards in a single learning platform.</w:t>
      </w:r>
    </w:p>
    <w:p>
      <w:pPr>
        <w:pStyle w:val="Heading1"/>
      </w:pPr>
      <w:r>
        <w:t>3. Proposed Solution</w:t>
      </w:r>
    </w:p>
    <w:p>
      <w:r>
        <w:t>StudyAI is a web application that allows users to upload PDF/DOCX files and uses AI to generate summaries, answer questions, create flashcards, and produce quizzes.</w:t>
      </w:r>
    </w:p>
    <w:p>
      <w:pPr>
        <w:pStyle w:val="Heading1"/>
      </w:pPr>
      <w:r>
        <w:t>4. Objectives</w:t>
      </w:r>
    </w:p>
    <w:p>
      <w:pPr>
        <w:pStyle w:val="ListBullet"/>
      </w:pPr>
      <w:r>
        <w:t>Provide AI-powered tutoring</w:t>
      </w:r>
    </w:p>
    <w:p>
      <w:pPr>
        <w:pStyle w:val="ListBullet"/>
      </w:pPr>
      <w:r>
        <w:t>Generate summaries</w:t>
      </w:r>
    </w:p>
    <w:p>
      <w:pPr>
        <w:pStyle w:val="ListBullet"/>
      </w:pPr>
      <w:r>
        <w:t>Create quizzes</w:t>
      </w:r>
    </w:p>
    <w:p>
      <w:pPr>
        <w:pStyle w:val="ListBullet"/>
      </w:pPr>
      <w:r>
        <w:t>Generate flashcards</w:t>
      </w:r>
    </w:p>
    <w:p>
      <w:pPr>
        <w:pStyle w:val="ListBullet"/>
      </w:pPr>
      <w:r>
        <w:t>Improve learning efficiency</w:t>
      </w:r>
    </w:p>
    <w:p>
      <w:pPr>
        <w:pStyle w:val="Heading1"/>
      </w:pPr>
      <w:r>
        <w:t>5. Brainstorming Ideas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Idea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AI Tutor</w:t>
            </w:r>
          </w:p>
        </w:tc>
        <w:tc>
          <w:tcPr>
            <w:tcW w:type="dxa" w:w="4320"/>
          </w:tcPr>
          <w:p>
            <w:r>
              <w:t>Interactive academic assistant</w:t>
            </w:r>
          </w:p>
        </w:tc>
      </w:tr>
      <w:tr>
        <w:tc>
          <w:tcPr>
            <w:tcW w:type="dxa" w:w="4320"/>
          </w:tcPr>
          <w:p>
            <w:r>
              <w:t>Smart Notes</w:t>
            </w:r>
          </w:p>
        </w:tc>
        <w:tc>
          <w:tcPr>
            <w:tcW w:type="dxa" w:w="4320"/>
          </w:tcPr>
          <w:p>
            <w:r>
              <w:t>Automatic summaries</w:t>
            </w:r>
          </w:p>
        </w:tc>
      </w:tr>
      <w:tr>
        <w:tc>
          <w:tcPr>
            <w:tcW w:type="dxa" w:w="4320"/>
          </w:tcPr>
          <w:p>
            <w:r>
              <w:t>Flashcards</w:t>
            </w:r>
          </w:p>
        </w:tc>
        <w:tc>
          <w:tcPr>
            <w:tcW w:type="dxa" w:w="4320"/>
          </w:tcPr>
          <w:p>
            <w:r>
              <w:t>AI revision cards</w:t>
            </w:r>
          </w:p>
        </w:tc>
      </w:tr>
      <w:tr>
        <w:tc>
          <w:tcPr>
            <w:tcW w:type="dxa" w:w="4320"/>
          </w:tcPr>
          <w:p>
            <w:r>
              <w:t>Quiz Generator</w:t>
            </w:r>
          </w:p>
        </w:tc>
        <w:tc>
          <w:tcPr>
            <w:tcW w:type="dxa" w:w="4320"/>
          </w:tcPr>
          <w:p>
            <w:r>
              <w:t>Practice MCQs</w:t>
            </w:r>
          </w:p>
        </w:tc>
      </w:tr>
      <w:tr>
        <w:tc>
          <w:tcPr>
            <w:tcW w:type="dxa" w:w="4320"/>
          </w:tcPr>
          <w:p>
            <w:r>
              <w:t>Dashboard</w:t>
            </w:r>
          </w:p>
        </w:tc>
        <w:tc>
          <w:tcPr>
            <w:tcW w:type="dxa" w:w="4320"/>
          </w:tcPr>
          <w:p>
            <w:r>
              <w:t>Learning progress</w:t>
            </w:r>
          </w:p>
        </w:tc>
      </w:tr>
    </w:tbl>
    <w:p>
      <w:pPr>
        <w:pStyle w:val="Heading1"/>
      </w:pPr>
      <w:r>
        <w:t>6. SWOT Analysis</w:t>
      </w:r>
    </w:p>
    <w:p>
      <w:r>
        <w:t>Strengths: AI learning, modern UI</w:t>
        <w:br/>
        <w:t>Weaknesses: Internet dependency</w:t>
        <w:br/>
        <w:t>Opportunities: Growing EdTech market</w:t>
        <w:br/>
        <w:t>Threats: Competition and API dependence</w:t>
      </w:r>
    </w:p>
    <w:p>
      <w:pPr>
        <w:pStyle w:val="Heading1"/>
      </w:pPr>
      <w:r>
        <w:t>7. Expected Outcome</w:t>
      </w:r>
    </w:p>
    <w:p>
      <w:r>
        <w:t>Students can learn faster, revise efficiently, and improve examination performance using AI-assisted study tools.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