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FuelWatch</w:t>
      </w:r>
      <w:r>
        <w:rPr>
          <w:spacing w:val="-6"/>
        </w:rPr>
        <w:t> </w:t>
      </w:r>
      <w:r>
        <w:rPr/>
        <w:t>Mobile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>
          <w:spacing w:val="-2"/>
        </w:rPr>
        <w:t>Guide</w:t>
      </w:r>
    </w:p>
    <w:p>
      <w:pPr>
        <w:spacing w:before="119"/>
        <w:ind w:left="110" w:right="0" w:firstLine="0"/>
        <w:jc w:val="left"/>
        <w:rPr>
          <w:sz w:val="18"/>
        </w:rPr>
      </w:pPr>
      <w:r>
        <w:rPr>
          <w:color w:val="555555"/>
          <w:sz w:val="18"/>
        </w:rPr>
        <w:t>Generated:</w:t>
      </w:r>
      <w:r>
        <w:rPr>
          <w:color w:val="555555"/>
          <w:spacing w:val="-10"/>
          <w:sz w:val="18"/>
        </w:rPr>
        <w:t> </w:t>
      </w:r>
      <w:r>
        <w:rPr>
          <w:color w:val="555555"/>
          <w:sz w:val="18"/>
        </w:rPr>
        <w:t>5/5/2026,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12:08:26 </w:t>
      </w:r>
      <w:r>
        <w:rPr>
          <w:color w:val="555555"/>
          <w:spacing w:val="-5"/>
          <w:sz w:val="18"/>
        </w:rPr>
        <w:t>pm</w:t>
      </w:r>
    </w:p>
    <w:p>
      <w:pPr>
        <w:pStyle w:val="BodyText"/>
        <w:spacing w:before="110"/>
        <w:ind w:firstLine="0"/>
        <w:rPr>
          <w:sz w:val="18"/>
        </w:rPr>
      </w:pPr>
    </w:p>
    <w:p>
      <w:pPr>
        <w:pStyle w:val="Heading2"/>
        <w:numPr>
          <w:ilvl w:val="0"/>
          <w:numId w:val="1"/>
        </w:numPr>
        <w:tabs>
          <w:tab w:pos="435" w:val="left" w:leader="none"/>
        </w:tabs>
        <w:spacing w:line="240" w:lineRule="auto" w:before="0" w:after="0"/>
        <w:ind w:left="435" w:right="0" w:hanging="325"/>
        <w:jc w:val="left"/>
      </w:pPr>
      <w:r>
        <w:rPr/>
        <w:t>Visual presentation:</w:t>
      </w:r>
      <w:r>
        <w:rPr>
          <w:spacing w:val="-11"/>
        </w:rPr>
        <w:t> </w:t>
      </w:r>
      <w:r>
        <w:rPr/>
        <w:t>End-to-end data </w:t>
      </w:r>
      <w:r>
        <w:rPr>
          <w:spacing w:val="-4"/>
        </w:rPr>
        <w:t>flow</w:t>
      </w:r>
    </w:p>
    <w:p>
      <w:pPr>
        <w:spacing w:before="121"/>
        <w:ind w:left="110" w:right="0" w:firstLine="0"/>
        <w:jc w:val="left"/>
        <w:rPr>
          <w:sz w:val="18"/>
        </w:rPr>
      </w:pPr>
      <w:r>
        <w:rPr>
          <w:color w:val="555555"/>
          <w:sz w:val="18"/>
        </w:rPr>
        <w:t>This</w:t>
      </w:r>
      <w:r>
        <w:rPr>
          <w:color w:val="555555"/>
          <w:spacing w:val="-4"/>
          <w:sz w:val="18"/>
        </w:rPr>
        <w:t> </w:t>
      </w:r>
      <w:r>
        <w:rPr>
          <w:color w:val="555555"/>
          <w:sz w:val="18"/>
        </w:rPr>
        <w:t>is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the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production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(real)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integration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flow.</w:t>
      </w:r>
      <w:r>
        <w:rPr>
          <w:color w:val="555555"/>
          <w:spacing w:val="-12"/>
          <w:sz w:val="18"/>
        </w:rPr>
        <w:t> </w:t>
      </w:r>
      <w:r>
        <w:rPr>
          <w:color w:val="555555"/>
          <w:sz w:val="18"/>
        </w:rPr>
        <w:t>Demo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mode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currently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simulates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these</w:t>
      </w:r>
      <w:r>
        <w:rPr>
          <w:color w:val="555555"/>
          <w:spacing w:val="-1"/>
          <w:sz w:val="18"/>
        </w:rPr>
        <w:t> </w:t>
      </w:r>
      <w:r>
        <w:rPr>
          <w:color w:val="555555"/>
          <w:spacing w:val="-2"/>
          <w:sz w:val="18"/>
        </w:rPr>
        <w:t>values.</w:t>
      </w:r>
    </w:p>
    <w:p>
      <w:pPr>
        <w:pStyle w:val="BodyText"/>
        <w:spacing w:before="7"/>
        <w:ind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604519</wp:posOffset>
                </wp:positionH>
                <wp:positionV relativeFrom="paragraph">
                  <wp:posOffset>122286</wp:posOffset>
                </wp:positionV>
                <wp:extent cx="2990215" cy="6959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990215" cy="695960"/>
                          <a:chExt cx="2990215" cy="695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80" y="5080"/>
                            <a:ext cx="298005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055" h="685800">
                                <a:moveTo>
                                  <a:pt x="76200" y="0"/>
                                </a:moveTo>
                                <a:lnTo>
                                  <a:pt x="2903728" y="0"/>
                                </a:lnTo>
                                <a:lnTo>
                                  <a:pt x="2933388" y="5988"/>
                                </a:lnTo>
                                <a:lnTo>
                                  <a:pt x="2957609" y="22318"/>
                                </a:lnTo>
                                <a:lnTo>
                                  <a:pt x="2973939" y="46539"/>
                                </a:lnTo>
                                <a:lnTo>
                                  <a:pt x="2979928" y="76199"/>
                                </a:lnTo>
                                <a:lnTo>
                                  <a:pt x="2979928" y="609599"/>
                                </a:lnTo>
                                <a:lnTo>
                                  <a:pt x="2973939" y="639260"/>
                                </a:lnTo>
                                <a:lnTo>
                                  <a:pt x="2957609" y="663481"/>
                                </a:lnTo>
                                <a:lnTo>
                                  <a:pt x="2933388" y="679811"/>
                                </a:lnTo>
                                <a:lnTo>
                                  <a:pt x="2903728" y="685799"/>
                                </a:lnTo>
                                <a:lnTo>
                                  <a:pt x="76200" y="685799"/>
                                </a:lnTo>
                                <a:lnTo>
                                  <a:pt x="46539" y="679811"/>
                                </a:lnTo>
                                <a:lnTo>
                                  <a:pt x="22318" y="663481"/>
                                </a:lnTo>
                                <a:lnTo>
                                  <a:pt x="5988" y="639260"/>
                                </a:lnTo>
                                <a:lnTo>
                                  <a:pt x="0" y="609599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0D7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99021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07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Vehicle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Bowser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20"/>
                                </w:rPr>
                                <w:t>(IoT)</w:t>
                              </w:r>
                            </w:p>
                            <w:p>
                              <w:pPr>
                                <w:spacing w:before="54"/>
                                <w:ind w:left="20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GPS</w:t>
                              </w:r>
                            </w:p>
                            <w:p>
                              <w:pPr>
                                <w:spacing w:before="1"/>
                                <w:ind w:left="20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Level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9.628869pt;width:235.45pt;height:54.8pt;mso-position-horizontal-relative:page;mso-position-vertical-relative:paragraph;z-index:-15728640;mso-wrap-distance-left:0;mso-wrap-distance-right:0" id="docshapegroup1" coordorigin="952,193" coordsize="4709,1096">
                <v:shape style="position:absolute;left:960;top:200;width:4693;height:1080" id="docshape2" coordorigin="960,201" coordsize="4693,1080" path="m1080,201l5533,201,5580,210,5618,236,5643,274,5653,321,5653,1161,5643,1207,5618,1245,5580,1271,5533,1281,1080,1281,1033,1271,995,1245,969,1207,960,1161,960,321,969,274,995,236,1033,210,1080,201xe" filled="false" stroked="true" strokeweight=".8pt" strokecolor="#d0d7de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52;top:192;width:4709;height:1096" type="#_x0000_t202" id="docshape3" filled="false" stroked="false">
                  <v:textbox inset="0,0,0,0">
                    <w:txbxContent>
                      <w:p>
                        <w:pPr>
                          <w:spacing w:before="124"/>
                          <w:ind w:left="207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Vehicle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Bowser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20"/>
                          </w:rPr>
                          <w:t>(IoT)</w:t>
                        </w:r>
                      </w:p>
                      <w:p>
                        <w:pPr>
                          <w:spacing w:before="54"/>
                          <w:ind w:left="20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GPS</w:t>
                        </w:r>
                      </w:p>
                      <w:p>
                        <w:pPr>
                          <w:spacing w:before="1"/>
                          <w:ind w:left="20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Level</w:t>
                        </w:r>
                        <w:r>
                          <w:rPr>
                            <w:color w:val="33333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sensor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3965447</wp:posOffset>
                </wp:positionH>
                <wp:positionV relativeFrom="paragraph">
                  <wp:posOffset>122286</wp:posOffset>
                </wp:positionV>
                <wp:extent cx="2990215" cy="69596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990215" cy="695960"/>
                          <a:chExt cx="2990215" cy="6959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080" y="5080"/>
                            <a:ext cx="298005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055" h="685800">
                                <a:moveTo>
                                  <a:pt x="76200" y="0"/>
                                </a:moveTo>
                                <a:lnTo>
                                  <a:pt x="2903728" y="0"/>
                                </a:lnTo>
                                <a:lnTo>
                                  <a:pt x="2933388" y="5988"/>
                                </a:lnTo>
                                <a:lnTo>
                                  <a:pt x="2957609" y="22318"/>
                                </a:lnTo>
                                <a:lnTo>
                                  <a:pt x="2973939" y="46539"/>
                                </a:lnTo>
                                <a:lnTo>
                                  <a:pt x="2979928" y="76199"/>
                                </a:lnTo>
                                <a:lnTo>
                                  <a:pt x="2979928" y="609599"/>
                                </a:lnTo>
                                <a:lnTo>
                                  <a:pt x="2973939" y="639260"/>
                                </a:lnTo>
                                <a:lnTo>
                                  <a:pt x="2957609" y="663481"/>
                                </a:lnTo>
                                <a:lnTo>
                                  <a:pt x="2933388" y="679811"/>
                                </a:lnTo>
                                <a:lnTo>
                                  <a:pt x="2903728" y="685799"/>
                                </a:lnTo>
                                <a:lnTo>
                                  <a:pt x="76200" y="685799"/>
                                </a:lnTo>
                                <a:lnTo>
                                  <a:pt x="46539" y="679811"/>
                                </a:lnTo>
                                <a:lnTo>
                                  <a:pt x="22318" y="663481"/>
                                </a:lnTo>
                                <a:lnTo>
                                  <a:pt x="5988" y="639260"/>
                                </a:lnTo>
                                <a:lnTo>
                                  <a:pt x="0" y="609599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0D7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99021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07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Ingestion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20"/>
                                </w:rPr>
                                <w:t>Layer</w:t>
                              </w:r>
                            </w:p>
                            <w:p>
                              <w:pPr>
                                <w:spacing w:before="54"/>
                                <w:ind w:left="20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MQTT /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HTTP</w:t>
                              </w:r>
                            </w:p>
                            <w:p>
                              <w:pPr>
                                <w:spacing w:before="1"/>
                                <w:ind w:left="20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Device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239990pt;margin-top:9.628869pt;width:235.45pt;height:54.8pt;mso-position-horizontal-relative:page;mso-position-vertical-relative:paragraph;z-index:-15728128;mso-wrap-distance-left:0;mso-wrap-distance-right:0" id="docshapegroup4" coordorigin="6245,193" coordsize="4709,1096">
                <v:shape style="position:absolute;left:6252;top:200;width:4693;height:1080" id="docshape5" coordorigin="6253,201" coordsize="4693,1080" path="m6373,201l10826,201,10872,210,10910,236,10936,274,10946,321,10946,1161,10936,1207,10910,1245,10872,1271,10826,1281,6373,1281,6326,1271,6288,1245,6262,1207,6253,1161,6253,321,6262,274,6288,236,6326,210,6373,201xe" filled="false" stroked="true" strokeweight=".8pt" strokecolor="#d0d7de">
                  <v:path arrowok="t"/>
                  <v:stroke dashstyle="solid"/>
                </v:shape>
                <v:shape style="position:absolute;left:6244;top:192;width:4709;height:1096" type="#_x0000_t202" id="docshape6" filled="false" stroked="false">
                  <v:textbox inset="0,0,0,0">
                    <w:txbxContent>
                      <w:p>
                        <w:pPr>
                          <w:spacing w:before="124"/>
                          <w:ind w:left="207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Ingestion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20"/>
                          </w:rPr>
                          <w:t>Layer</w:t>
                        </w:r>
                      </w:p>
                      <w:p>
                        <w:pPr>
                          <w:spacing w:before="54"/>
                          <w:ind w:left="20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MQTT /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HTTP</w:t>
                        </w:r>
                      </w:p>
                      <w:p>
                        <w:pPr>
                          <w:spacing w:before="1"/>
                          <w:ind w:left="20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Device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auth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604519</wp:posOffset>
                </wp:positionH>
                <wp:positionV relativeFrom="paragraph">
                  <wp:posOffset>1036686</wp:posOffset>
                </wp:positionV>
                <wp:extent cx="2990215" cy="6959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90215" cy="695960"/>
                          <a:chExt cx="2990215" cy="6959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080" y="5080"/>
                            <a:ext cx="298005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055" h="685800">
                                <a:moveTo>
                                  <a:pt x="76200" y="0"/>
                                </a:moveTo>
                                <a:lnTo>
                                  <a:pt x="2903728" y="0"/>
                                </a:lnTo>
                                <a:lnTo>
                                  <a:pt x="2933388" y="5988"/>
                                </a:lnTo>
                                <a:lnTo>
                                  <a:pt x="2957609" y="22318"/>
                                </a:lnTo>
                                <a:lnTo>
                                  <a:pt x="2973939" y="46539"/>
                                </a:lnTo>
                                <a:lnTo>
                                  <a:pt x="2979928" y="76199"/>
                                </a:lnTo>
                                <a:lnTo>
                                  <a:pt x="2979928" y="609600"/>
                                </a:lnTo>
                                <a:lnTo>
                                  <a:pt x="2973939" y="639260"/>
                                </a:lnTo>
                                <a:lnTo>
                                  <a:pt x="2957609" y="663481"/>
                                </a:lnTo>
                                <a:lnTo>
                                  <a:pt x="2933388" y="679811"/>
                                </a:lnTo>
                                <a:lnTo>
                                  <a:pt x="2903728" y="685800"/>
                                </a:lnTo>
                                <a:lnTo>
                                  <a:pt x="76200" y="685800"/>
                                </a:lnTo>
                                <a:lnTo>
                                  <a:pt x="46539" y="679811"/>
                                </a:lnTo>
                                <a:lnTo>
                                  <a:pt x="22318" y="663481"/>
                                </a:lnTo>
                                <a:lnTo>
                                  <a:pt x="5988" y="63926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0D7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99021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07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20"/>
                                </w:rPr>
                                <w:t> Services</w:t>
                              </w:r>
                            </w:p>
                            <w:p>
                              <w:pPr>
                                <w:spacing w:before="54"/>
                                <w:ind w:left="207" w:right="19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engine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(alerts) Aggregation (KPIs)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81.628868pt;width:235.45pt;height:54.8pt;mso-position-horizontal-relative:page;mso-position-vertical-relative:paragraph;z-index:-15727616;mso-wrap-distance-left:0;mso-wrap-distance-right:0" id="docshapegroup7" coordorigin="952,1633" coordsize="4709,1096">
                <v:shape style="position:absolute;left:960;top:1640;width:4693;height:1080" id="docshape8" coordorigin="960,1641" coordsize="4693,1080" path="m1080,1641l5533,1641,5580,1650,5618,1676,5643,1714,5653,1761,5653,2601,5643,2647,5618,2685,5580,2711,5533,2721,1080,2721,1033,2711,995,2685,969,2647,960,2601,960,1761,969,1714,995,1676,1033,1650,1080,1641xe" filled="false" stroked="true" strokeweight=".8pt" strokecolor="#d0d7de">
                  <v:path arrowok="t"/>
                  <v:stroke dashstyle="solid"/>
                </v:shape>
                <v:shape style="position:absolute;left:952;top:1632;width:4709;height:1096" type="#_x0000_t202" id="docshape9" filled="false" stroked="false">
                  <v:textbox inset="0,0,0,0">
                    <w:txbxContent>
                      <w:p>
                        <w:pPr>
                          <w:spacing w:before="124"/>
                          <w:ind w:left="207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Backend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20"/>
                          </w:rPr>
                          <w:t> Services</w:t>
                        </w:r>
                      </w:p>
                      <w:p>
                        <w:pPr>
                          <w:spacing w:before="54"/>
                          <w:ind w:left="207" w:right="19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Rules</w:t>
                        </w:r>
                        <w:r>
                          <w:rPr>
                            <w:color w:val="33333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engine</w:t>
                        </w:r>
                        <w:r>
                          <w:rPr>
                            <w:color w:val="33333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(alerts) Aggregation (KPIs)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3965447</wp:posOffset>
                </wp:positionH>
                <wp:positionV relativeFrom="paragraph">
                  <wp:posOffset>1036686</wp:posOffset>
                </wp:positionV>
                <wp:extent cx="2990215" cy="69596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990215" cy="695960"/>
                          <a:chExt cx="2990215" cy="6959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080" y="5080"/>
                            <a:ext cx="298005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055" h="685800">
                                <a:moveTo>
                                  <a:pt x="76200" y="0"/>
                                </a:moveTo>
                                <a:lnTo>
                                  <a:pt x="2903728" y="0"/>
                                </a:lnTo>
                                <a:lnTo>
                                  <a:pt x="2933388" y="5988"/>
                                </a:lnTo>
                                <a:lnTo>
                                  <a:pt x="2957609" y="22318"/>
                                </a:lnTo>
                                <a:lnTo>
                                  <a:pt x="2973939" y="46539"/>
                                </a:lnTo>
                                <a:lnTo>
                                  <a:pt x="2979928" y="76199"/>
                                </a:lnTo>
                                <a:lnTo>
                                  <a:pt x="2979928" y="609600"/>
                                </a:lnTo>
                                <a:lnTo>
                                  <a:pt x="2973939" y="639260"/>
                                </a:lnTo>
                                <a:lnTo>
                                  <a:pt x="2957609" y="663481"/>
                                </a:lnTo>
                                <a:lnTo>
                                  <a:pt x="2933388" y="679811"/>
                                </a:lnTo>
                                <a:lnTo>
                                  <a:pt x="2903728" y="685800"/>
                                </a:lnTo>
                                <a:lnTo>
                                  <a:pt x="76200" y="685800"/>
                                </a:lnTo>
                                <a:lnTo>
                                  <a:pt x="46539" y="679811"/>
                                </a:lnTo>
                                <a:lnTo>
                                  <a:pt x="22318" y="663481"/>
                                </a:lnTo>
                                <a:lnTo>
                                  <a:pt x="5988" y="63926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0D7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99021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07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API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20"/>
                                </w:rPr>
                                <w:t>Layer</w:t>
                              </w:r>
                            </w:p>
                            <w:p>
                              <w:pPr>
                                <w:spacing w:before="54"/>
                                <w:ind w:left="207" w:right="19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REST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lists/reports WebSocket for live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239990pt;margin-top:81.628868pt;width:235.45pt;height:54.8pt;mso-position-horizontal-relative:page;mso-position-vertical-relative:paragraph;z-index:-15727104;mso-wrap-distance-left:0;mso-wrap-distance-right:0" id="docshapegroup10" coordorigin="6245,1633" coordsize="4709,1096">
                <v:shape style="position:absolute;left:6252;top:1640;width:4693;height:1080" id="docshape11" coordorigin="6253,1641" coordsize="4693,1080" path="m6373,1641l10826,1641,10872,1650,10910,1676,10936,1714,10946,1761,10946,2601,10936,2647,10910,2685,10872,2711,10826,2721,6373,2721,6326,2711,6288,2685,6262,2647,6253,2601,6253,1761,6262,1714,6288,1676,6326,1650,6373,1641xe" filled="false" stroked="true" strokeweight=".8pt" strokecolor="#d0d7de">
                  <v:path arrowok="t"/>
                  <v:stroke dashstyle="solid"/>
                </v:shape>
                <v:shape style="position:absolute;left:6244;top:1632;width:4709;height:1096" type="#_x0000_t202" id="docshape12" filled="false" stroked="false">
                  <v:textbox inset="0,0,0,0">
                    <w:txbxContent>
                      <w:p>
                        <w:pPr>
                          <w:spacing w:before="124"/>
                          <w:ind w:left="207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API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20"/>
                          </w:rPr>
                          <w:t>Layer</w:t>
                        </w:r>
                      </w:p>
                      <w:p>
                        <w:pPr>
                          <w:spacing w:before="54"/>
                          <w:ind w:left="207" w:right="19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REST</w:t>
                        </w:r>
                        <w:r>
                          <w:rPr>
                            <w:color w:val="333333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for</w:t>
                        </w:r>
                        <w:r>
                          <w:rPr>
                            <w:color w:val="333333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z w:val="18"/>
                          </w:rPr>
                          <w:t>lists/reports WebSocket for live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604519</wp:posOffset>
                </wp:positionH>
                <wp:positionV relativeFrom="paragraph">
                  <wp:posOffset>1951086</wp:posOffset>
                </wp:positionV>
                <wp:extent cx="2990215" cy="69596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990215" cy="695960"/>
                          <a:chExt cx="2990215" cy="6959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080" y="5080"/>
                            <a:ext cx="298005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055" h="685800">
                                <a:moveTo>
                                  <a:pt x="76200" y="0"/>
                                </a:moveTo>
                                <a:lnTo>
                                  <a:pt x="2903728" y="0"/>
                                </a:lnTo>
                                <a:lnTo>
                                  <a:pt x="2933388" y="5988"/>
                                </a:lnTo>
                                <a:lnTo>
                                  <a:pt x="2957609" y="22318"/>
                                </a:lnTo>
                                <a:lnTo>
                                  <a:pt x="2973939" y="46539"/>
                                </a:lnTo>
                                <a:lnTo>
                                  <a:pt x="2979928" y="76200"/>
                                </a:lnTo>
                                <a:lnTo>
                                  <a:pt x="2979928" y="609600"/>
                                </a:lnTo>
                                <a:lnTo>
                                  <a:pt x="2973939" y="639260"/>
                                </a:lnTo>
                                <a:lnTo>
                                  <a:pt x="2957609" y="663481"/>
                                </a:lnTo>
                                <a:lnTo>
                                  <a:pt x="2933388" y="679811"/>
                                </a:lnTo>
                                <a:lnTo>
                                  <a:pt x="2903728" y="685800"/>
                                </a:lnTo>
                                <a:lnTo>
                                  <a:pt x="76200" y="685800"/>
                                </a:lnTo>
                                <a:lnTo>
                                  <a:pt x="46539" y="679811"/>
                                </a:lnTo>
                                <a:lnTo>
                                  <a:pt x="22318" y="663481"/>
                                </a:lnTo>
                                <a:lnTo>
                                  <a:pt x="5988" y="63926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0D7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99021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07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Mobile App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20"/>
                                </w:rPr>
                                <w:t>(Capacitor)</w:t>
                              </w:r>
                            </w:p>
                            <w:p>
                              <w:pPr>
                                <w:spacing w:before="54"/>
                                <w:ind w:left="20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React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UI</w:t>
                              </w:r>
                            </w:p>
                            <w:p>
                              <w:pPr>
                                <w:spacing w:before="1"/>
                                <w:ind w:left="20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State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99998pt;margin-top:153.628876pt;width:235.45pt;height:54.8pt;mso-position-horizontal-relative:page;mso-position-vertical-relative:paragraph;z-index:-15726592;mso-wrap-distance-left:0;mso-wrap-distance-right:0" id="docshapegroup13" coordorigin="952,3073" coordsize="4709,1096">
                <v:shape style="position:absolute;left:960;top:3080;width:4693;height:1080" id="docshape14" coordorigin="960,3081" coordsize="4693,1080" path="m1080,3081l5533,3081,5580,3090,5618,3116,5643,3154,5653,3201,5653,4041,5643,4087,5618,4125,5580,4151,5533,4161,1080,4161,1033,4151,995,4125,969,4087,960,4041,960,3201,969,3154,995,3116,1033,3090,1080,3081xe" filled="false" stroked="true" strokeweight=".8pt" strokecolor="#d0d7de">
                  <v:path arrowok="t"/>
                  <v:stroke dashstyle="solid"/>
                </v:shape>
                <v:shape style="position:absolute;left:952;top:3072;width:4709;height:1096" type="#_x0000_t202" id="docshape15" filled="false" stroked="false">
                  <v:textbox inset="0,0,0,0">
                    <w:txbxContent>
                      <w:p>
                        <w:pPr>
                          <w:spacing w:before="124"/>
                          <w:ind w:left="207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Mobile App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20"/>
                          </w:rPr>
                          <w:t>(Capacitor)</w:t>
                        </w:r>
                      </w:p>
                      <w:p>
                        <w:pPr>
                          <w:spacing w:before="54"/>
                          <w:ind w:left="20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React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UI</w:t>
                        </w:r>
                      </w:p>
                      <w:p>
                        <w:pPr>
                          <w:spacing w:before="1"/>
                          <w:ind w:left="20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State 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3965447</wp:posOffset>
                </wp:positionH>
                <wp:positionV relativeFrom="paragraph">
                  <wp:posOffset>1951086</wp:posOffset>
                </wp:positionV>
                <wp:extent cx="2990215" cy="69596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990215" cy="695960"/>
                          <a:chExt cx="2990215" cy="6959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080" y="5080"/>
                            <a:ext cx="298005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055" h="685800">
                                <a:moveTo>
                                  <a:pt x="76200" y="0"/>
                                </a:moveTo>
                                <a:lnTo>
                                  <a:pt x="2903728" y="0"/>
                                </a:lnTo>
                                <a:lnTo>
                                  <a:pt x="2933388" y="5988"/>
                                </a:lnTo>
                                <a:lnTo>
                                  <a:pt x="2957609" y="22318"/>
                                </a:lnTo>
                                <a:lnTo>
                                  <a:pt x="2973939" y="46539"/>
                                </a:lnTo>
                                <a:lnTo>
                                  <a:pt x="2979928" y="76200"/>
                                </a:lnTo>
                                <a:lnTo>
                                  <a:pt x="2979928" y="609600"/>
                                </a:lnTo>
                                <a:lnTo>
                                  <a:pt x="2973939" y="639260"/>
                                </a:lnTo>
                                <a:lnTo>
                                  <a:pt x="2957609" y="663481"/>
                                </a:lnTo>
                                <a:lnTo>
                                  <a:pt x="2933388" y="679811"/>
                                </a:lnTo>
                                <a:lnTo>
                                  <a:pt x="2903728" y="685800"/>
                                </a:lnTo>
                                <a:lnTo>
                                  <a:pt x="76200" y="685800"/>
                                </a:lnTo>
                                <a:lnTo>
                                  <a:pt x="46539" y="679811"/>
                                </a:lnTo>
                                <a:lnTo>
                                  <a:pt x="22318" y="663481"/>
                                </a:lnTo>
                                <a:lnTo>
                                  <a:pt x="5988" y="639260"/>
                                </a:lnTo>
                                <a:lnTo>
                                  <a:pt x="0" y="609600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0D7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99021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07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6.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z w:val="20"/>
                                </w:rPr>
                                <w:t>UI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sz w:val="20"/>
                                </w:rPr>
                                <w:t>Screens</w:t>
                              </w:r>
                            </w:p>
                            <w:p>
                              <w:pPr>
                                <w:spacing w:before="54"/>
                                <w:ind w:left="207" w:right="302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Overview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Telemetry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239990pt;margin-top:153.628876pt;width:235.45pt;height:54.8pt;mso-position-horizontal-relative:page;mso-position-vertical-relative:paragraph;z-index:-15726080;mso-wrap-distance-left:0;mso-wrap-distance-right:0" id="docshapegroup16" coordorigin="6245,3073" coordsize="4709,1096">
                <v:shape style="position:absolute;left:6252;top:3080;width:4693;height:1080" id="docshape17" coordorigin="6253,3081" coordsize="4693,1080" path="m6373,3081l10826,3081,10872,3090,10910,3116,10936,3154,10946,3201,10946,4041,10936,4087,10910,4125,10872,4151,10826,4161,6373,4161,6326,4151,6288,4125,6262,4087,6253,4041,6253,3201,6262,3154,6288,3116,6326,3090,6373,3081xe" filled="false" stroked="true" strokeweight=".8pt" strokecolor="#d0d7de">
                  <v:path arrowok="t"/>
                  <v:stroke dashstyle="solid"/>
                </v:shape>
                <v:shape style="position:absolute;left:6244;top:3072;width:4709;height:1096" type="#_x0000_t202" id="docshape18" filled="false" stroked="false">
                  <v:textbox inset="0,0,0,0">
                    <w:txbxContent>
                      <w:p>
                        <w:pPr>
                          <w:spacing w:before="124"/>
                          <w:ind w:left="207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6.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z w:val="20"/>
                          </w:rPr>
                          <w:t>UI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sz w:val="20"/>
                          </w:rPr>
                          <w:t>Screens</w:t>
                        </w:r>
                      </w:p>
                      <w:p>
                        <w:pPr>
                          <w:spacing w:before="54"/>
                          <w:ind w:left="207" w:right="302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Overview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Telemetry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ind w:firstLine="0"/>
        <w:rPr>
          <w:sz w:val="20"/>
        </w:rPr>
      </w:pPr>
    </w:p>
    <w:p>
      <w:pPr>
        <w:pStyle w:val="BodyText"/>
        <w:spacing w:before="90"/>
        <w:ind w:firstLine="0"/>
        <w:rPr>
          <w:sz w:val="20"/>
        </w:rPr>
      </w:pPr>
    </w:p>
    <w:p>
      <w:pPr>
        <w:pStyle w:val="BodyText"/>
        <w:spacing w:before="0"/>
        <w:ind w:firstLine="0"/>
        <w:rPr>
          <w:sz w:val="26"/>
        </w:rPr>
      </w:pPr>
    </w:p>
    <w:p>
      <w:pPr>
        <w:pStyle w:val="BodyText"/>
        <w:spacing w:before="0"/>
        <w:ind w:firstLine="0"/>
        <w:rPr>
          <w:sz w:val="26"/>
        </w:rPr>
      </w:pPr>
    </w:p>
    <w:p>
      <w:pPr>
        <w:pStyle w:val="BodyText"/>
        <w:spacing w:before="0"/>
        <w:ind w:firstLine="0"/>
        <w:rPr>
          <w:sz w:val="26"/>
        </w:rPr>
      </w:pPr>
    </w:p>
    <w:p>
      <w:pPr>
        <w:pStyle w:val="BodyText"/>
        <w:spacing w:before="0"/>
        <w:ind w:firstLine="0"/>
        <w:rPr>
          <w:sz w:val="26"/>
        </w:rPr>
      </w:pPr>
    </w:p>
    <w:p>
      <w:pPr>
        <w:pStyle w:val="BodyText"/>
        <w:spacing w:before="5"/>
        <w:ind w:firstLine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5948" w:val="left" w:leader="none"/>
        </w:tabs>
        <w:spacing w:line="247" w:lineRule="auto" w:before="0" w:after="0"/>
        <w:ind w:left="5602" w:right="691" w:firstLine="0"/>
        <w:jc w:val="left"/>
      </w:pPr>
      <w:r>
        <w:rPr/>
        <w:t>Data</w:t>
      </w:r>
      <w:r>
        <w:rPr>
          <w:spacing w:val="-13"/>
        </w:rPr>
        <w:t> </w:t>
      </w:r>
      <w:r>
        <w:rPr/>
        <w:t>integration</w:t>
      </w:r>
      <w:r>
        <w:rPr>
          <w:spacing w:val="-13"/>
        </w:rPr>
        <w:t> </w:t>
      </w:r>
      <w:r>
        <w:rPr/>
        <w:t>steps</w:t>
      </w:r>
      <w:r>
        <w:rPr>
          <w:spacing w:val="-13"/>
        </w:rPr>
        <w:t> </w:t>
      </w:r>
      <w:r>
        <w:rPr/>
        <w:t>(client </w:t>
      </w:r>
      <w:r>
        <w:rPr>
          <w:spacing w:val="-2"/>
        </w:rPr>
        <w:t>deployment)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107" w:after="0"/>
        <w:ind w:left="5602" w:right="480" w:firstLine="240"/>
        <w:jc w:val="left"/>
        <w:rPr>
          <w:sz w:val="21"/>
        </w:rPr>
      </w:pPr>
      <w:r>
        <w:rPr>
          <w:sz w:val="21"/>
        </w:rPr>
        <w:t>Step</w:t>
      </w:r>
      <w:r>
        <w:rPr>
          <w:spacing w:val="-8"/>
          <w:sz w:val="21"/>
        </w:rPr>
        <w:t> </w:t>
      </w:r>
      <w:r>
        <w:rPr>
          <w:sz w:val="21"/>
        </w:rPr>
        <w:t>1:</w:t>
      </w:r>
      <w:r>
        <w:rPr>
          <w:spacing w:val="-15"/>
          <w:sz w:val="21"/>
        </w:rPr>
        <w:t> </w:t>
      </w:r>
      <w:r>
        <w:rPr>
          <w:sz w:val="21"/>
        </w:rPr>
        <w:t>Finalize</w:t>
      </w:r>
      <w:r>
        <w:rPr>
          <w:spacing w:val="-6"/>
          <w:sz w:val="21"/>
        </w:rPr>
        <w:t> </w:t>
      </w:r>
      <w:r>
        <w:rPr>
          <w:sz w:val="21"/>
        </w:rPr>
        <w:t>data</w:t>
      </w:r>
      <w:r>
        <w:rPr>
          <w:spacing w:val="-7"/>
          <w:sz w:val="21"/>
        </w:rPr>
        <w:t> </w:t>
      </w:r>
      <w:r>
        <w:rPr>
          <w:sz w:val="21"/>
        </w:rPr>
        <w:t>contract</w:t>
      </w:r>
      <w:r>
        <w:rPr>
          <w:spacing w:val="-7"/>
          <w:sz w:val="21"/>
        </w:rPr>
        <w:t> </w:t>
      </w:r>
      <w:r>
        <w:rPr>
          <w:sz w:val="21"/>
        </w:rPr>
        <w:t>(schema</w:t>
      </w:r>
      <w:r>
        <w:rPr>
          <w:spacing w:val="-7"/>
          <w:sz w:val="21"/>
        </w:rPr>
        <w:t> </w:t>
      </w:r>
      <w:r>
        <w:rPr>
          <w:sz w:val="21"/>
        </w:rPr>
        <w:t>+ units) for telemetry, deliveries, fleet, alerts.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3" w:after="0"/>
        <w:ind w:left="5602" w:right="585" w:firstLine="240"/>
        <w:jc w:val="left"/>
        <w:rPr>
          <w:sz w:val="21"/>
        </w:rPr>
      </w:pPr>
      <w:r>
        <w:rPr>
          <w:sz w:val="21"/>
        </w:rPr>
        <w:t>Step</w:t>
      </w:r>
      <w:r>
        <w:rPr>
          <w:spacing w:val="-11"/>
          <w:sz w:val="21"/>
        </w:rPr>
        <w:t> </w:t>
      </w:r>
      <w:r>
        <w:rPr>
          <w:sz w:val="21"/>
        </w:rPr>
        <w:t>2:</w:t>
      </w:r>
      <w:r>
        <w:rPr>
          <w:spacing w:val="-15"/>
          <w:sz w:val="21"/>
        </w:rPr>
        <w:t> </w:t>
      </w:r>
      <w:r>
        <w:rPr>
          <w:sz w:val="21"/>
        </w:rPr>
        <w:t>Implement</w:t>
      </w:r>
      <w:r>
        <w:rPr>
          <w:spacing w:val="-8"/>
          <w:sz w:val="21"/>
        </w:rPr>
        <w:t> </w:t>
      </w:r>
      <w:r>
        <w:rPr>
          <w:sz w:val="21"/>
        </w:rPr>
        <w:t>device</w:t>
      </w:r>
      <w:r>
        <w:rPr>
          <w:spacing w:val="-8"/>
          <w:sz w:val="21"/>
        </w:rPr>
        <w:t> </w:t>
      </w:r>
      <w:r>
        <w:rPr>
          <w:sz w:val="21"/>
        </w:rPr>
        <w:t>onboarding</w:t>
      </w:r>
      <w:r>
        <w:rPr>
          <w:spacing w:val="-8"/>
          <w:sz w:val="21"/>
        </w:rPr>
        <w:t> </w:t>
      </w:r>
      <w:r>
        <w:rPr>
          <w:sz w:val="21"/>
        </w:rPr>
        <w:t>+ authentication</w:t>
      </w:r>
      <w:r>
        <w:rPr>
          <w:spacing w:val="-11"/>
          <w:sz w:val="21"/>
        </w:rPr>
        <w:t> </w:t>
      </w:r>
      <w:r>
        <w:rPr>
          <w:sz w:val="21"/>
        </w:rPr>
        <w:t>(deviceId,</w:t>
      </w:r>
      <w:r>
        <w:rPr>
          <w:spacing w:val="-11"/>
          <w:sz w:val="21"/>
        </w:rPr>
        <w:t> </w:t>
      </w:r>
      <w:r>
        <w:rPr>
          <w:sz w:val="21"/>
        </w:rPr>
        <w:t>keys,</w:t>
      </w:r>
      <w:r>
        <w:rPr>
          <w:spacing w:val="-11"/>
          <w:sz w:val="21"/>
        </w:rPr>
        <w:t> </w:t>
      </w:r>
      <w:r>
        <w:rPr>
          <w:sz w:val="21"/>
        </w:rPr>
        <w:t>certificates).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2" w:after="0"/>
        <w:ind w:left="5602" w:right="516" w:firstLine="240"/>
        <w:jc w:val="left"/>
        <w:rPr>
          <w:sz w:val="21"/>
        </w:rPr>
      </w:pPr>
      <w:r>
        <w:rPr>
          <w:sz w:val="21"/>
        </w:rPr>
        <w:t>Step</w:t>
      </w:r>
      <w:r>
        <w:rPr>
          <w:spacing w:val="-9"/>
          <w:sz w:val="21"/>
        </w:rPr>
        <w:t> </w:t>
      </w:r>
      <w:r>
        <w:rPr>
          <w:sz w:val="21"/>
        </w:rPr>
        <w:t>3:</w:t>
      </w:r>
      <w:r>
        <w:rPr>
          <w:spacing w:val="-15"/>
          <w:sz w:val="21"/>
        </w:rPr>
        <w:t> </w:t>
      </w:r>
      <w:r>
        <w:rPr>
          <w:sz w:val="21"/>
        </w:rPr>
        <w:t>Build</w:t>
      </w:r>
      <w:r>
        <w:rPr>
          <w:spacing w:val="-7"/>
          <w:sz w:val="21"/>
        </w:rPr>
        <w:t> </w:t>
      </w:r>
      <w:r>
        <w:rPr>
          <w:sz w:val="21"/>
        </w:rPr>
        <w:t>ingestion</w:t>
      </w:r>
      <w:r>
        <w:rPr>
          <w:spacing w:val="-7"/>
          <w:sz w:val="21"/>
        </w:rPr>
        <w:t> </w:t>
      </w:r>
      <w:r>
        <w:rPr>
          <w:sz w:val="21"/>
        </w:rPr>
        <w:t>(MQTT/HTTP)</w:t>
      </w:r>
      <w:r>
        <w:rPr>
          <w:spacing w:val="-7"/>
          <w:sz w:val="21"/>
        </w:rPr>
        <w:t> </w:t>
      </w:r>
      <w:r>
        <w:rPr>
          <w:sz w:val="21"/>
        </w:rPr>
        <w:t>to capture raw sensor packets.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3" w:after="0"/>
        <w:ind w:left="5602" w:right="246" w:firstLine="240"/>
        <w:jc w:val="left"/>
        <w:rPr>
          <w:sz w:val="21"/>
        </w:rPr>
      </w:pPr>
      <w:r>
        <w:rPr>
          <w:sz w:val="21"/>
        </w:rPr>
        <w:t>Step</w:t>
      </w:r>
      <w:r>
        <w:rPr>
          <w:spacing w:val="-8"/>
          <w:sz w:val="21"/>
        </w:rPr>
        <w:t> </w:t>
      </w:r>
      <w:r>
        <w:rPr>
          <w:sz w:val="21"/>
        </w:rPr>
        <w:t>4:</w:t>
      </w:r>
      <w:r>
        <w:rPr>
          <w:spacing w:val="-15"/>
          <w:sz w:val="21"/>
        </w:rPr>
        <w:t> </w:t>
      </w:r>
      <w:r>
        <w:rPr>
          <w:sz w:val="21"/>
        </w:rPr>
        <w:t>Persist</w:t>
      </w:r>
      <w:r>
        <w:rPr>
          <w:spacing w:val="-6"/>
          <w:sz w:val="21"/>
        </w:rPr>
        <w:t> </w:t>
      </w:r>
      <w:r>
        <w:rPr>
          <w:sz w:val="21"/>
        </w:rPr>
        <w:t>raw</w:t>
      </w:r>
      <w:r>
        <w:rPr>
          <w:spacing w:val="-7"/>
          <w:sz w:val="21"/>
        </w:rPr>
        <w:t> </w:t>
      </w:r>
      <w:r>
        <w:rPr>
          <w:sz w:val="21"/>
        </w:rPr>
        <w:t>+</w:t>
      </w:r>
      <w:r>
        <w:rPr>
          <w:spacing w:val="-7"/>
          <w:sz w:val="21"/>
        </w:rPr>
        <w:t> </w:t>
      </w:r>
      <w:r>
        <w:rPr>
          <w:sz w:val="21"/>
        </w:rPr>
        <w:t>processed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DB (time-series + relational).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2" w:after="0"/>
        <w:ind w:left="5973" w:right="0" w:hanging="131"/>
        <w:jc w:val="left"/>
        <w:rPr>
          <w:sz w:val="21"/>
        </w:rPr>
      </w:pPr>
      <w:r>
        <w:rPr>
          <w:sz w:val="21"/>
        </w:rPr>
        <w:t>Step 5:</w:t>
      </w:r>
      <w:r>
        <w:rPr>
          <w:spacing w:val="-11"/>
          <w:sz w:val="21"/>
        </w:rPr>
        <w:t> </w:t>
      </w:r>
      <w:r>
        <w:rPr>
          <w:sz w:val="21"/>
        </w:rPr>
        <w:t>Expose </w:t>
      </w:r>
      <w:r>
        <w:rPr>
          <w:spacing w:val="-2"/>
          <w:sz w:val="21"/>
        </w:rPr>
        <w:t>APIs:</w:t>
      </w:r>
    </w:p>
    <w:p>
      <w:pPr>
        <w:pStyle w:val="ListParagraph"/>
        <w:numPr>
          <w:ilvl w:val="1"/>
          <w:numId w:val="1"/>
        </w:numPr>
        <w:tabs>
          <w:tab w:pos="6090" w:val="left" w:leader="none"/>
        </w:tabs>
        <w:spacing w:line="240" w:lineRule="auto" w:before="2" w:after="0"/>
        <w:ind w:left="5602" w:right="526" w:firstLine="240"/>
        <w:jc w:val="left"/>
        <w:rPr>
          <w:sz w:val="21"/>
        </w:rPr>
      </w:pPr>
      <w:r>
        <w:rPr>
          <w:sz w:val="21"/>
        </w:rPr>
        <w:t>-</w:t>
      </w:r>
      <w:r>
        <w:rPr>
          <w:spacing w:val="-12"/>
          <w:sz w:val="21"/>
        </w:rPr>
        <w:t> </w:t>
      </w:r>
      <w:r>
        <w:rPr>
          <w:sz w:val="21"/>
        </w:rPr>
        <w:t>REST:</w:t>
      </w:r>
      <w:r>
        <w:rPr>
          <w:spacing w:val="-15"/>
          <w:sz w:val="21"/>
        </w:rPr>
        <w:t> </w:t>
      </w:r>
      <w:r>
        <w:rPr>
          <w:sz w:val="21"/>
        </w:rPr>
        <w:t>vehicle</w:t>
      </w:r>
      <w:r>
        <w:rPr>
          <w:spacing w:val="-9"/>
          <w:sz w:val="21"/>
        </w:rPr>
        <w:t> </w:t>
      </w:r>
      <w:r>
        <w:rPr>
          <w:sz w:val="21"/>
        </w:rPr>
        <w:t>list,</w:t>
      </w:r>
      <w:r>
        <w:rPr>
          <w:spacing w:val="-9"/>
          <w:sz w:val="21"/>
        </w:rPr>
        <w:t> </w:t>
      </w:r>
      <w:r>
        <w:rPr>
          <w:sz w:val="21"/>
        </w:rPr>
        <w:t>deliveries,</w:t>
      </w:r>
      <w:r>
        <w:rPr>
          <w:spacing w:val="-9"/>
          <w:sz w:val="21"/>
        </w:rPr>
        <w:t> </w:t>
      </w:r>
      <w:r>
        <w:rPr>
          <w:sz w:val="21"/>
        </w:rPr>
        <w:t>reports, notification history.</w:t>
      </w:r>
    </w:p>
    <w:p>
      <w:pPr>
        <w:pStyle w:val="ListParagraph"/>
        <w:numPr>
          <w:ilvl w:val="1"/>
          <w:numId w:val="1"/>
        </w:numPr>
        <w:tabs>
          <w:tab w:pos="6090" w:val="left" w:leader="none"/>
        </w:tabs>
        <w:spacing w:line="240" w:lineRule="auto" w:before="2" w:after="0"/>
        <w:ind w:left="5602" w:right="421" w:firstLine="240"/>
        <w:jc w:val="left"/>
        <w:rPr>
          <w:sz w:val="21"/>
        </w:rPr>
      </w:pPr>
      <w:r>
        <w:rPr>
          <w:sz w:val="21"/>
        </w:rPr>
        <w:t>-</w:t>
      </w:r>
      <w:r>
        <w:rPr>
          <w:spacing w:val="-15"/>
          <w:sz w:val="21"/>
        </w:rPr>
        <w:t> </w:t>
      </w:r>
      <w:r>
        <w:rPr>
          <w:sz w:val="21"/>
        </w:rPr>
        <w:t>WebSocket:</w:t>
      </w:r>
      <w:r>
        <w:rPr>
          <w:spacing w:val="-15"/>
          <w:sz w:val="21"/>
        </w:rPr>
        <w:t> </w:t>
      </w:r>
      <w:r>
        <w:rPr>
          <w:sz w:val="21"/>
        </w:rPr>
        <w:t>live</w:t>
      </w:r>
      <w:r>
        <w:rPr>
          <w:spacing w:val="-14"/>
          <w:sz w:val="21"/>
        </w:rPr>
        <w:t> </w:t>
      </w:r>
      <w:r>
        <w:rPr>
          <w:sz w:val="21"/>
        </w:rPr>
        <w:t>telemetry</w:t>
      </w:r>
      <w:r>
        <w:rPr>
          <w:spacing w:val="-11"/>
          <w:sz w:val="21"/>
        </w:rPr>
        <w:t> </w:t>
      </w:r>
      <w:r>
        <w:rPr>
          <w:sz w:val="21"/>
        </w:rPr>
        <w:t>updates</w:t>
      </w:r>
      <w:r>
        <w:rPr>
          <w:spacing w:val="-10"/>
          <w:sz w:val="21"/>
        </w:rPr>
        <w:t> </w:t>
      </w:r>
      <w:r>
        <w:rPr>
          <w:sz w:val="21"/>
        </w:rPr>
        <w:t>per </w:t>
      </w:r>
      <w:r>
        <w:rPr>
          <w:spacing w:val="-2"/>
          <w:sz w:val="21"/>
        </w:rPr>
        <w:t>vehicle.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3" w:after="0"/>
        <w:ind w:left="5602" w:right="175" w:firstLine="240"/>
        <w:jc w:val="left"/>
        <w:rPr>
          <w:sz w:val="21"/>
        </w:rPr>
      </w:pPr>
      <w:r>
        <w:rPr>
          <w:sz w:val="21"/>
        </w:rPr>
        <w:t>Step</w:t>
      </w:r>
      <w:r>
        <w:rPr>
          <w:spacing w:val="-8"/>
          <w:sz w:val="21"/>
        </w:rPr>
        <w:t> </w:t>
      </w:r>
      <w:r>
        <w:rPr>
          <w:sz w:val="21"/>
        </w:rPr>
        <w:t>6:</w:t>
      </w:r>
      <w:r>
        <w:rPr>
          <w:spacing w:val="-15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app,</w:t>
      </w:r>
      <w:r>
        <w:rPr>
          <w:spacing w:val="-6"/>
          <w:sz w:val="21"/>
        </w:rPr>
        <w:t> </w:t>
      </w:r>
      <w:r>
        <w:rPr>
          <w:sz w:val="21"/>
        </w:rPr>
        <w:t>replace</w:t>
      </w:r>
      <w:r>
        <w:rPr>
          <w:spacing w:val="-6"/>
          <w:sz w:val="21"/>
        </w:rPr>
        <w:t> </w:t>
      </w:r>
      <w:r>
        <w:rPr>
          <w:sz w:val="21"/>
        </w:rPr>
        <w:t>demo</w:t>
      </w:r>
      <w:r>
        <w:rPr>
          <w:spacing w:val="-6"/>
          <w:sz w:val="21"/>
        </w:rPr>
        <w:t> </w:t>
      </w:r>
      <w:r>
        <w:rPr>
          <w:sz w:val="21"/>
        </w:rPr>
        <w:t>simulator</w:t>
      </w:r>
      <w:r>
        <w:rPr>
          <w:spacing w:val="-6"/>
          <w:sz w:val="21"/>
        </w:rPr>
        <w:t> </w:t>
      </w:r>
      <w:r>
        <w:rPr>
          <w:sz w:val="21"/>
        </w:rPr>
        <w:t>`src/ lib/useLiveSensors.js` with API/WebSocket </w:t>
      </w:r>
      <w:r>
        <w:rPr>
          <w:spacing w:val="-2"/>
          <w:sz w:val="21"/>
        </w:rPr>
        <w:t>adapter.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3" w:after="0"/>
        <w:ind w:left="5602" w:right="369" w:firstLine="240"/>
        <w:jc w:val="left"/>
        <w:rPr>
          <w:sz w:val="21"/>
        </w:rPr>
      </w:pPr>
      <w:r>
        <w:rPr>
          <w:sz w:val="21"/>
        </w:rPr>
        <w:t>Step</w:t>
      </w:r>
      <w:r>
        <w:rPr>
          <w:spacing w:val="-15"/>
          <w:sz w:val="21"/>
        </w:rPr>
        <w:t> </w:t>
      </w:r>
      <w:r>
        <w:rPr>
          <w:sz w:val="21"/>
        </w:rPr>
        <w:t>7:</w:t>
      </w:r>
      <w:r>
        <w:rPr>
          <w:spacing w:val="-21"/>
          <w:sz w:val="21"/>
        </w:rPr>
        <w:t> </w:t>
      </w:r>
      <w:r>
        <w:rPr>
          <w:sz w:val="21"/>
        </w:rPr>
        <w:t>Validate</w:t>
      </w:r>
      <w:r>
        <w:rPr>
          <w:spacing w:val="-14"/>
          <w:sz w:val="21"/>
        </w:rPr>
        <w:t> </w:t>
      </w:r>
      <w:r>
        <w:rPr>
          <w:sz w:val="21"/>
        </w:rPr>
        <w:t>mapping:</w:t>
      </w:r>
      <w:r>
        <w:rPr>
          <w:spacing w:val="-15"/>
          <w:sz w:val="21"/>
        </w:rPr>
        <w:t> </w:t>
      </w:r>
      <w:r>
        <w:rPr>
          <w:sz w:val="21"/>
        </w:rPr>
        <w:t>every</w:t>
      </w:r>
      <w:r>
        <w:rPr>
          <w:spacing w:val="-9"/>
          <w:sz w:val="21"/>
        </w:rPr>
        <w:t> </w:t>
      </w:r>
      <w:r>
        <w:rPr>
          <w:sz w:val="21"/>
        </w:rPr>
        <w:t>UI</w:t>
      </w:r>
      <w:r>
        <w:rPr>
          <w:spacing w:val="-10"/>
          <w:sz w:val="21"/>
        </w:rPr>
        <w:t> </w:t>
      </w:r>
      <w:r>
        <w:rPr>
          <w:sz w:val="21"/>
        </w:rPr>
        <w:t>widget renders from correct backend fields (table </w:t>
      </w:r>
      <w:r>
        <w:rPr>
          <w:spacing w:val="-2"/>
          <w:sz w:val="21"/>
        </w:rPr>
        <w:t>below).</w:t>
      </w:r>
    </w:p>
    <w:p>
      <w:pPr>
        <w:pStyle w:val="ListParagraph"/>
        <w:numPr>
          <w:ilvl w:val="1"/>
          <w:numId w:val="1"/>
        </w:numPr>
        <w:tabs>
          <w:tab w:pos="5973" w:val="left" w:leader="none"/>
        </w:tabs>
        <w:spacing w:line="240" w:lineRule="auto" w:before="4" w:after="0"/>
        <w:ind w:left="5602" w:right="264" w:firstLine="240"/>
        <w:jc w:val="left"/>
        <w:rPr>
          <w:sz w:val="21"/>
        </w:rPr>
      </w:pPr>
      <w:r>
        <w:rPr>
          <w:sz w:val="21"/>
        </w:rPr>
        <w:t>Step 8: Add monitoring + retries (network drops),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caching</w:t>
      </w:r>
      <w:r>
        <w:rPr>
          <w:spacing w:val="-7"/>
          <w:sz w:val="21"/>
        </w:rPr>
        <w:t> </w:t>
      </w: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sz w:val="21"/>
        </w:rPr>
        <w:t>offline</w:t>
      </w:r>
      <w:r>
        <w:rPr>
          <w:spacing w:val="-7"/>
          <w:sz w:val="21"/>
        </w:rPr>
        <w:t> </w:t>
      </w:r>
      <w:r>
        <w:rPr>
          <w:sz w:val="21"/>
        </w:rPr>
        <w:t>mode</w:t>
      </w:r>
      <w:r>
        <w:rPr>
          <w:spacing w:val="-7"/>
          <w:sz w:val="21"/>
        </w:rPr>
        <w:t> </w:t>
      </w:r>
      <w:r>
        <w:rPr>
          <w:sz w:val="21"/>
        </w:rPr>
        <w:t>(optional).</w:t>
      </w:r>
    </w:p>
    <w:p>
      <w:pPr>
        <w:pStyle w:val="Heading2"/>
        <w:numPr>
          <w:ilvl w:val="0"/>
          <w:numId w:val="1"/>
        </w:numPr>
        <w:tabs>
          <w:tab w:pos="5927" w:val="left" w:leader="none"/>
        </w:tabs>
        <w:spacing w:line="247" w:lineRule="auto" w:before="138" w:after="0"/>
        <w:ind w:left="5602" w:right="852" w:firstLine="0"/>
        <w:jc w:val="left"/>
      </w:pPr>
      <w:r>
        <w:rPr/>
        <w:t>Which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works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which parameter (mapping)</w:t>
      </w:r>
    </w:p>
    <w:p>
      <w:pPr>
        <w:spacing w:before="113"/>
        <w:ind w:left="5602" w:right="255" w:firstLine="0"/>
        <w:jc w:val="left"/>
        <w:rPr>
          <w:sz w:val="18"/>
        </w:rPr>
      </w:pPr>
      <w:r>
        <w:rPr>
          <w:color w:val="555555"/>
          <w:sz w:val="18"/>
        </w:rPr>
        <w:t>Below</w:t>
      </w:r>
      <w:r>
        <w:rPr>
          <w:color w:val="555555"/>
          <w:spacing w:val="-7"/>
          <w:sz w:val="18"/>
        </w:rPr>
        <w:t> </w:t>
      </w:r>
      <w:r>
        <w:rPr>
          <w:color w:val="555555"/>
          <w:sz w:val="18"/>
        </w:rPr>
        <w:t>mapping</w:t>
      </w:r>
      <w:r>
        <w:rPr>
          <w:color w:val="555555"/>
          <w:spacing w:val="-7"/>
          <w:sz w:val="18"/>
        </w:rPr>
        <w:t> </w:t>
      </w:r>
      <w:r>
        <w:rPr>
          <w:color w:val="555555"/>
          <w:sz w:val="18"/>
        </w:rPr>
        <w:t>tells</w:t>
      </w:r>
      <w:r>
        <w:rPr>
          <w:color w:val="555555"/>
          <w:spacing w:val="-7"/>
          <w:sz w:val="18"/>
        </w:rPr>
        <w:t> </w:t>
      </w:r>
      <w:r>
        <w:rPr>
          <w:color w:val="555555"/>
          <w:sz w:val="18"/>
        </w:rPr>
        <w:t>the</w:t>
      </w:r>
      <w:r>
        <w:rPr>
          <w:color w:val="555555"/>
          <w:spacing w:val="-7"/>
          <w:sz w:val="18"/>
        </w:rPr>
        <w:t> </w:t>
      </w:r>
      <w:r>
        <w:rPr>
          <w:color w:val="555555"/>
          <w:sz w:val="18"/>
        </w:rPr>
        <w:t>client</w:t>
      </w:r>
      <w:r>
        <w:rPr>
          <w:color w:val="555555"/>
          <w:spacing w:val="-7"/>
          <w:sz w:val="18"/>
        </w:rPr>
        <w:t> </w:t>
      </w:r>
      <w:r>
        <w:rPr>
          <w:color w:val="555555"/>
          <w:sz w:val="18"/>
        </w:rPr>
        <w:t>exactly</w:t>
      </w:r>
      <w:r>
        <w:rPr>
          <w:color w:val="555555"/>
          <w:spacing w:val="-7"/>
          <w:sz w:val="18"/>
        </w:rPr>
        <w:t> </w:t>
      </w:r>
      <w:r>
        <w:rPr>
          <w:color w:val="555555"/>
          <w:sz w:val="18"/>
        </w:rPr>
        <w:t>which</w:t>
      </w:r>
      <w:r>
        <w:rPr>
          <w:color w:val="555555"/>
          <w:spacing w:val="-7"/>
          <w:sz w:val="18"/>
        </w:rPr>
        <w:t> </w:t>
      </w:r>
      <w:r>
        <w:rPr>
          <w:color w:val="555555"/>
          <w:sz w:val="18"/>
        </w:rPr>
        <w:t>backend field is required for each UI parameter.</w:t>
      </w:r>
    </w:p>
    <w:p>
      <w:pPr>
        <w:spacing w:line="228" w:lineRule="exact" w:before="0"/>
        <w:ind w:left="560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API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payloads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(example)</w:t>
      </w:r>
    </w:p>
    <w:p>
      <w:pPr>
        <w:spacing w:before="64"/>
        <w:ind w:left="5762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Telemetry message </w:t>
      </w:r>
      <w:r>
        <w:rPr>
          <w:rFonts w:ascii="Courier New"/>
          <w:spacing w:val="-2"/>
          <w:sz w:val="18"/>
        </w:rPr>
        <w:t>(WebSocket):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10" w:h="16840"/>
          <w:pgMar w:top="800" w:bottom="280" w:left="850" w:right="850"/>
        </w:sectPr>
      </w:pPr>
    </w:p>
    <w:p>
      <w:pPr>
        <w:spacing w:line="197" w:lineRule="exact" w:before="85"/>
        <w:ind w:left="5762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>
      <w:pPr>
        <w:spacing w:line="223" w:lineRule="auto" w:before="4"/>
        <w:ind w:left="5978" w:right="255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vehicleId: "DL-02-BX-7834", timestamp:</w:t>
      </w:r>
      <w:r>
        <w:rPr>
          <w:rFonts w:ascii="Courier New"/>
          <w:spacing w:val="-29"/>
          <w:sz w:val="18"/>
        </w:rPr>
        <w:t> </w:t>
      </w:r>
      <w:r>
        <w:rPr>
          <w:rFonts w:ascii="Courier New"/>
          <w:sz w:val="18"/>
        </w:rPr>
        <w:t>"2026-05-</w:t>
      </w:r>
      <w:r>
        <w:rPr>
          <w:rFonts w:ascii="Courier New"/>
          <w:sz w:val="18"/>
        </w:rPr>
        <w:t>05T11:55:10Z",</w:t>
      </w:r>
    </w:p>
    <w:p>
      <w:pPr>
        <w:spacing w:line="187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stock_l: </w:t>
      </w:r>
      <w:r>
        <w:rPr>
          <w:rFonts w:ascii="Courier New"/>
          <w:spacing w:val="-2"/>
          <w:sz w:val="18"/>
        </w:rPr>
        <w:t>4120.0,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dispensed_trip_l: </w:t>
      </w:r>
      <w:r>
        <w:rPr>
          <w:rFonts w:ascii="Courier New"/>
          <w:spacing w:val="-2"/>
          <w:sz w:val="18"/>
        </w:rPr>
        <w:t>1880.0,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flow_lph: </w:t>
      </w:r>
      <w:r>
        <w:rPr>
          <w:rFonts w:ascii="Courier New"/>
          <w:spacing w:val="-4"/>
          <w:sz w:val="18"/>
        </w:rPr>
        <w:t>220,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temp_c: </w:t>
      </w:r>
      <w:r>
        <w:rPr>
          <w:rFonts w:ascii="Courier New"/>
          <w:spacing w:val="-2"/>
          <w:sz w:val="18"/>
        </w:rPr>
        <w:t>34.2,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level_mm: </w:t>
      </w:r>
      <w:r>
        <w:rPr>
          <w:rFonts w:ascii="Courier New"/>
          <w:spacing w:val="-2"/>
          <w:sz w:val="18"/>
        </w:rPr>
        <w:t>734.0,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signal_pct: </w:t>
      </w:r>
      <w:r>
        <w:rPr>
          <w:rFonts w:ascii="Courier New"/>
          <w:spacing w:val="-5"/>
          <w:sz w:val="18"/>
        </w:rPr>
        <w:t>94,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speed_kmh: </w:t>
      </w:r>
      <w:r>
        <w:rPr>
          <w:rFonts w:ascii="Courier New"/>
          <w:spacing w:val="-2"/>
          <w:sz w:val="18"/>
        </w:rPr>
        <w:t>32.4,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lat: </w:t>
      </w:r>
      <w:r>
        <w:rPr>
          <w:rFonts w:ascii="Courier New"/>
          <w:spacing w:val="-2"/>
          <w:sz w:val="18"/>
        </w:rPr>
        <w:t>28.6139,</w:t>
      </w:r>
    </w:p>
    <w:p>
      <w:pPr>
        <w:spacing w:line="190" w:lineRule="exact" w:before="0"/>
        <w:ind w:left="597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lng: </w:t>
      </w:r>
      <w:r>
        <w:rPr>
          <w:rFonts w:ascii="Courier New"/>
          <w:spacing w:val="-2"/>
          <w:sz w:val="18"/>
        </w:rPr>
        <w:t>77.3910</w:t>
      </w:r>
    </w:p>
    <w:p>
      <w:pPr>
        <w:spacing w:line="183" w:lineRule="exact" w:before="0"/>
        <w:ind w:left="5762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>
      <w:pPr>
        <w:spacing w:line="197" w:lineRule="exact" w:before="0"/>
        <w:ind w:left="5762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Deliveries list </w:t>
      </w:r>
      <w:r>
        <w:rPr>
          <w:rFonts w:ascii="Courier New"/>
          <w:spacing w:val="-2"/>
          <w:sz w:val="18"/>
        </w:rPr>
        <w:t>(REST):</w:t>
      </w:r>
    </w:p>
    <w:p>
      <w:pPr>
        <w:spacing w:line="223" w:lineRule="auto" w:before="3"/>
        <w:ind w:left="5602" w:right="17" w:firstLine="16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[{ deliveryId, vehicleId, siteName, scheduledTime,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delivered_l,</w:t>
      </w:r>
      <w:r>
        <w:rPr>
          <w:rFonts w:ascii="Courier New"/>
          <w:spacing w:val="-17"/>
          <w:sz w:val="18"/>
        </w:rPr>
        <w:t> </w:t>
      </w:r>
      <w:r>
        <w:rPr>
          <w:rFonts w:ascii="Courier New"/>
          <w:sz w:val="18"/>
        </w:rPr>
        <w:t>billed_l, status }]</w:t>
      </w:r>
    </w:p>
    <w:p>
      <w:pPr>
        <w:spacing w:line="187" w:lineRule="exact" w:before="0"/>
        <w:ind w:left="5762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Notifications </w:t>
      </w:r>
      <w:r>
        <w:rPr>
          <w:rFonts w:ascii="Courier New"/>
          <w:spacing w:val="-2"/>
          <w:sz w:val="18"/>
        </w:rPr>
        <w:t>(REST):</w:t>
      </w:r>
    </w:p>
    <w:p>
      <w:pPr>
        <w:spacing w:line="223" w:lineRule="auto" w:before="4"/>
        <w:ind w:left="5602" w:right="17" w:firstLine="16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[{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notificationId,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type,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title,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time, severity }]</w:t>
      </w:r>
    </w:p>
    <w:p>
      <w:pPr>
        <w:spacing w:after="0" w:line="223" w:lineRule="auto"/>
        <w:jc w:val="left"/>
        <w:rPr>
          <w:rFonts w:ascii="Courier New"/>
          <w:sz w:val="18"/>
        </w:rPr>
        <w:sectPr>
          <w:pgSz w:w="11910" w:h="16840"/>
          <w:pgMar w:top="820" w:bottom="280" w:left="850" w:right="850"/>
        </w:sectPr>
      </w:pPr>
    </w:p>
    <w:p>
      <w:pPr>
        <w:pStyle w:val="Heading2"/>
        <w:spacing w:before="65"/>
        <w:ind w:left="110"/>
      </w:pPr>
      <w:r>
        <w:rPr/>
        <w:t>Parameter</w:t>
      </w:r>
      <w:r>
        <w:rPr>
          <w:spacing w:val="-14"/>
        </w:rPr>
        <w:t> </w:t>
      </w:r>
      <w:r>
        <w:rPr/>
        <w:t>Mapping</w:t>
      </w:r>
      <w:r>
        <w:rPr>
          <w:spacing w:val="-26"/>
        </w:rPr>
        <w:t> </w:t>
      </w:r>
      <w:r>
        <w:rPr/>
        <w:t>Table</w:t>
      </w:r>
      <w:r>
        <w:rPr>
          <w:spacing w:val="-7"/>
        </w:rPr>
        <w:t> </w:t>
      </w:r>
      <w:r>
        <w:rPr/>
        <w:t>(UI</w:t>
      </w:r>
      <w:r>
        <w:rPr>
          <w:spacing w:val="-7"/>
        </w:rPr>
        <w:t> </w:t>
      </w:r>
      <w:r>
        <w:rPr/>
        <w:t>!”</w:t>
      </w:r>
      <w:r>
        <w:rPr>
          <w:spacing w:val="-6"/>
        </w:rPr>
        <w:t> </w:t>
      </w:r>
      <w:r>
        <w:rPr>
          <w:spacing w:val="-2"/>
        </w:rPr>
        <w:t>Data)</w:t>
      </w:r>
    </w:p>
    <w:p>
      <w:pPr>
        <w:spacing w:before="182"/>
        <w:ind w:left="110" w:right="0" w:firstLine="0"/>
        <w:jc w:val="left"/>
        <w:rPr>
          <w:sz w:val="18"/>
        </w:rPr>
      </w:pPr>
      <w:r>
        <w:rPr>
          <w:color w:val="555555"/>
          <w:sz w:val="18"/>
        </w:rPr>
        <w:t>If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a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backend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field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is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missing,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that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UI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parameter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cannot</w:t>
      </w:r>
      <w:r>
        <w:rPr>
          <w:color w:val="555555"/>
          <w:spacing w:val="-1"/>
          <w:sz w:val="18"/>
        </w:rPr>
        <w:t> </w:t>
      </w:r>
      <w:r>
        <w:rPr>
          <w:color w:val="555555"/>
          <w:sz w:val="18"/>
        </w:rPr>
        <w:t>be </w:t>
      </w:r>
      <w:r>
        <w:rPr>
          <w:color w:val="555555"/>
          <w:spacing w:val="-2"/>
          <w:sz w:val="18"/>
        </w:rPr>
        <w:t>accurate.</w:t>
      </w:r>
    </w:p>
    <w:p>
      <w:pPr>
        <w:pStyle w:val="BodyText"/>
        <w:spacing w:before="3" w:after="1"/>
        <w:ind w:firstLine="0"/>
        <w:rPr>
          <w:sz w:val="1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1"/>
        <w:gridCol w:w="2282"/>
        <w:gridCol w:w="3517"/>
        <w:gridCol w:w="764"/>
        <w:gridCol w:w="2360"/>
      </w:tblGrid>
      <w:tr>
        <w:trPr>
          <w:trHeight w:val="303" w:hRule="atLeast"/>
        </w:trPr>
        <w:tc>
          <w:tcPr>
            <w:tcW w:w="1061" w:type="dxa"/>
            <w:tcBorders>
              <w:bottom w:val="single" w:sz="8" w:space="0" w:color="D0D7DE"/>
            </w:tcBorders>
          </w:tcPr>
          <w:p>
            <w:pPr>
              <w:pStyle w:val="TableParagraph"/>
              <w:spacing w:line="201" w:lineRule="exact"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2"/>
                <w:sz w:val="18"/>
              </w:rPr>
              <w:t>Screen</w:t>
            </w:r>
          </w:p>
        </w:tc>
        <w:tc>
          <w:tcPr>
            <w:tcW w:w="2282" w:type="dxa"/>
            <w:tcBorders>
              <w:bottom w:val="single" w:sz="8" w:space="0" w:color="D0D7DE"/>
            </w:tcBorders>
          </w:tcPr>
          <w:p>
            <w:pPr>
              <w:pStyle w:val="TableParagraph"/>
              <w:spacing w:line="201" w:lineRule="exact" w:before="0"/>
              <w:ind w:left="3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z w:val="18"/>
              </w:rPr>
              <w:t>UI </w:t>
            </w:r>
            <w:r>
              <w:rPr>
                <w:rFonts w:ascii="Arial"/>
                <w:b/>
                <w:color w:val="111111"/>
                <w:spacing w:val="-2"/>
                <w:sz w:val="18"/>
              </w:rPr>
              <w:t>Parameter</w:t>
            </w:r>
          </w:p>
        </w:tc>
        <w:tc>
          <w:tcPr>
            <w:tcW w:w="3517" w:type="dxa"/>
            <w:tcBorders>
              <w:bottom w:val="single" w:sz="8" w:space="0" w:color="D0D7DE"/>
            </w:tcBorders>
          </w:tcPr>
          <w:p>
            <w:pPr>
              <w:pStyle w:val="TableParagraph"/>
              <w:spacing w:line="201" w:lineRule="exact" w:before="0"/>
              <w:ind w:left="6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z w:val="18"/>
              </w:rPr>
              <w:t>Backend</w:t>
            </w:r>
            <w:r>
              <w:rPr>
                <w:rFonts w:ascii="Arial"/>
                <w:b/>
                <w:color w:val="11111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111111"/>
                <w:sz w:val="18"/>
              </w:rPr>
              <w:t>Field</w:t>
            </w:r>
            <w:r>
              <w:rPr>
                <w:rFonts w:ascii="Arial"/>
                <w:b/>
                <w:color w:val="111111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11111"/>
                <w:sz w:val="18"/>
              </w:rPr>
              <w:t>/</w:t>
            </w:r>
            <w:r>
              <w:rPr>
                <w:rFonts w:ascii="Arial"/>
                <w:b/>
                <w:color w:val="111111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11111"/>
                <w:spacing w:val="-2"/>
                <w:sz w:val="18"/>
              </w:rPr>
              <w:t>Source</w:t>
            </w:r>
          </w:p>
        </w:tc>
        <w:tc>
          <w:tcPr>
            <w:tcW w:w="764" w:type="dxa"/>
            <w:tcBorders>
              <w:bottom w:val="single" w:sz="8" w:space="0" w:color="D0D7DE"/>
            </w:tcBorders>
          </w:tcPr>
          <w:p>
            <w:pPr>
              <w:pStyle w:val="TableParagraph"/>
              <w:spacing w:line="201" w:lineRule="exact" w:before="0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4"/>
                <w:sz w:val="18"/>
              </w:rPr>
              <w:t>Unit</w:t>
            </w:r>
          </w:p>
        </w:tc>
        <w:tc>
          <w:tcPr>
            <w:tcW w:w="2360" w:type="dxa"/>
            <w:tcBorders>
              <w:bottom w:val="single" w:sz="8" w:space="0" w:color="D0D7DE"/>
            </w:tcBorders>
          </w:tcPr>
          <w:p>
            <w:pPr>
              <w:pStyle w:val="TableParagraph"/>
              <w:spacing w:line="201" w:lineRule="exact" w:before="0"/>
              <w:ind w:left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11111"/>
                <w:spacing w:val="-2"/>
                <w:sz w:val="18"/>
              </w:rPr>
              <w:t>Refresh</w:t>
            </w:r>
          </w:p>
        </w:tc>
      </w:tr>
      <w:tr>
        <w:trPr>
          <w:trHeight w:val="354" w:hRule="atLeast"/>
        </w:trPr>
        <w:tc>
          <w:tcPr>
            <w:tcW w:w="1061" w:type="dxa"/>
            <w:tcBorders>
              <w:top w:val="single" w:sz="8" w:space="0" w:color="D0D7DE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color w:val="111111"/>
                <w:spacing w:val="-2"/>
                <w:sz w:val="17"/>
              </w:rPr>
              <w:t>Overview</w:t>
            </w:r>
          </w:p>
        </w:tc>
        <w:tc>
          <w:tcPr>
            <w:tcW w:w="2282" w:type="dxa"/>
            <w:tcBorders>
              <w:top w:val="single" w:sz="8" w:space="0" w:color="D0D7DE"/>
            </w:tcBorders>
          </w:tcPr>
          <w:p>
            <w:pPr>
              <w:pStyle w:val="TableParagraph"/>
              <w:spacing w:before="75"/>
              <w:ind w:left="339"/>
              <w:rPr>
                <w:sz w:val="17"/>
              </w:rPr>
            </w:pPr>
            <w:r>
              <w:rPr>
                <w:color w:val="111111"/>
                <w:sz w:val="17"/>
              </w:rPr>
              <w:t>Hero: </w:t>
            </w:r>
            <w:r>
              <w:rPr>
                <w:color w:val="111111"/>
                <w:spacing w:val="-2"/>
                <w:sz w:val="17"/>
              </w:rPr>
              <w:t>Stock</w:t>
            </w:r>
          </w:p>
        </w:tc>
        <w:tc>
          <w:tcPr>
            <w:tcW w:w="3517" w:type="dxa"/>
            <w:tcBorders>
              <w:top w:val="single" w:sz="8" w:space="0" w:color="D0D7DE"/>
            </w:tcBorders>
          </w:tcPr>
          <w:p>
            <w:pPr>
              <w:pStyle w:val="TableParagraph"/>
              <w:spacing w:before="75"/>
              <w:ind w:left="657"/>
              <w:rPr>
                <w:sz w:val="17"/>
              </w:rPr>
            </w:pPr>
            <w:r>
              <w:rPr>
                <w:color w:val="111111"/>
                <w:sz w:val="17"/>
              </w:rPr>
              <w:t>telemetry.stock_l</w:t>
            </w:r>
            <w:r>
              <w:rPr>
                <w:color w:val="111111"/>
                <w:spacing w:val="5"/>
                <w:sz w:val="17"/>
              </w:rPr>
              <w:t> </w:t>
            </w:r>
            <w:r>
              <w:rPr>
                <w:color w:val="111111"/>
                <w:sz w:val="17"/>
              </w:rPr>
              <w:t>(by</w:t>
            </w:r>
            <w:r>
              <w:rPr>
                <w:color w:val="111111"/>
                <w:spacing w:val="6"/>
                <w:sz w:val="17"/>
              </w:rPr>
              <w:t> </w:t>
            </w:r>
            <w:r>
              <w:rPr>
                <w:color w:val="111111"/>
                <w:spacing w:val="-2"/>
                <w:sz w:val="17"/>
              </w:rPr>
              <w:t>vehicleId)</w:t>
            </w:r>
          </w:p>
        </w:tc>
        <w:tc>
          <w:tcPr>
            <w:tcW w:w="764" w:type="dxa"/>
            <w:tcBorders>
              <w:top w:val="single" w:sz="8" w:space="0" w:color="D0D7DE"/>
            </w:tcBorders>
          </w:tcPr>
          <w:p>
            <w:pPr>
              <w:pStyle w:val="TableParagraph"/>
              <w:spacing w:before="75"/>
              <w:ind w:left="140"/>
              <w:rPr>
                <w:sz w:val="17"/>
              </w:rPr>
            </w:pPr>
            <w:r>
              <w:rPr>
                <w:color w:val="111111"/>
                <w:spacing w:val="-10"/>
                <w:sz w:val="17"/>
              </w:rPr>
              <w:t>L</w:t>
            </w:r>
          </w:p>
        </w:tc>
        <w:tc>
          <w:tcPr>
            <w:tcW w:w="2360" w:type="dxa"/>
            <w:tcBorders>
              <w:top w:val="single" w:sz="8" w:space="0" w:color="D0D7DE"/>
            </w:tcBorders>
          </w:tcPr>
          <w:p>
            <w:pPr>
              <w:pStyle w:val="TableParagraph"/>
              <w:spacing w:before="75"/>
              <w:ind w:left="276"/>
              <w:rPr>
                <w:sz w:val="17"/>
              </w:rPr>
            </w:pPr>
            <w:r>
              <w:rPr>
                <w:color w:val="111111"/>
                <w:sz w:val="17"/>
              </w:rPr>
              <w:t>2–</w:t>
            </w:r>
            <w:r>
              <w:rPr>
                <w:color w:val="111111"/>
                <w:spacing w:val="-5"/>
                <w:sz w:val="17"/>
              </w:rPr>
              <w:t>5s</w:t>
            </w:r>
          </w:p>
        </w:tc>
      </w:tr>
      <w:tr>
        <w:trPr>
          <w:trHeight w:val="360" w:hRule="atLeast"/>
        </w:trPr>
        <w:tc>
          <w:tcPr>
            <w:tcW w:w="106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11111"/>
                <w:spacing w:val="-2"/>
                <w:sz w:val="17"/>
              </w:rPr>
              <w:t>Overview</w:t>
            </w:r>
          </w:p>
        </w:tc>
        <w:tc>
          <w:tcPr>
            <w:tcW w:w="2282" w:type="dxa"/>
          </w:tcPr>
          <w:p>
            <w:pPr>
              <w:pStyle w:val="TableParagraph"/>
              <w:ind w:left="339"/>
              <w:rPr>
                <w:sz w:val="17"/>
              </w:rPr>
            </w:pPr>
            <w:r>
              <w:rPr>
                <w:color w:val="111111"/>
                <w:sz w:val="17"/>
              </w:rPr>
              <w:t>Hero: </w:t>
            </w:r>
            <w:r>
              <w:rPr>
                <w:color w:val="111111"/>
                <w:spacing w:val="-2"/>
                <w:sz w:val="17"/>
              </w:rPr>
              <w:t>Dispensed</w:t>
            </w:r>
          </w:p>
        </w:tc>
        <w:tc>
          <w:tcPr>
            <w:tcW w:w="3517" w:type="dxa"/>
          </w:tcPr>
          <w:p>
            <w:pPr>
              <w:pStyle w:val="TableParagraph"/>
              <w:ind w:left="657"/>
              <w:rPr>
                <w:sz w:val="17"/>
              </w:rPr>
            </w:pPr>
            <w:r>
              <w:rPr>
                <w:color w:val="111111"/>
                <w:spacing w:val="-2"/>
                <w:sz w:val="17"/>
              </w:rPr>
              <w:t>telemetry.dispensed_trip_l</w:t>
            </w:r>
          </w:p>
        </w:tc>
        <w:tc>
          <w:tcPr>
            <w:tcW w:w="764" w:type="dxa"/>
          </w:tcPr>
          <w:p>
            <w:pPr>
              <w:pStyle w:val="TableParagraph"/>
              <w:ind w:left="140"/>
              <w:rPr>
                <w:sz w:val="17"/>
              </w:rPr>
            </w:pPr>
            <w:r>
              <w:rPr>
                <w:color w:val="111111"/>
                <w:spacing w:val="-10"/>
                <w:sz w:val="17"/>
              </w:rPr>
              <w:t>L</w:t>
            </w:r>
          </w:p>
        </w:tc>
        <w:tc>
          <w:tcPr>
            <w:tcW w:w="2360" w:type="dxa"/>
          </w:tcPr>
          <w:p>
            <w:pPr>
              <w:pStyle w:val="TableParagraph"/>
              <w:ind w:left="276"/>
              <w:rPr>
                <w:sz w:val="17"/>
              </w:rPr>
            </w:pPr>
            <w:r>
              <w:rPr>
                <w:color w:val="111111"/>
                <w:sz w:val="17"/>
              </w:rPr>
              <w:t>2–</w:t>
            </w:r>
            <w:r>
              <w:rPr>
                <w:color w:val="111111"/>
                <w:spacing w:val="-5"/>
                <w:sz w:val="17"/>
              </w:rPr>
              <w:t>5s</w:t>
            </w:r>
          </w:p>
        </w:tc>
      </w:tr>
      <w:tr>
        <w:trPr>
          <w:trHeight w:val="277" w:hRule="atLeast"/>
        </w:trPr>
        <w:tc>
          <w:tcPr>
            <w:tcW w:w="1061" w:type="dxa"/>
          </w:tcPr>
          <w:p>
            <w:pPr>
              <w:pStyle w:val="TableParagraph"/>
              <w:spacing w:line="176" w:lineRule="exact"/>
              <w:rPr>
                <w:sz w:val="17"/>
              </w:rPr>
            </w:pPr>
            <w:r>
              <w:rPr>
                <w:color w:val="111111"/>
                <w:spacing w:val="-2"/>
                <w:sz w:val="17"/>
              </w:rPr>
              <w:t>Overview</w:t>
            </w:r>
          </w:p>
        </w:tc>
        <w:tc>
          <w:tcPr>
            <w:tcW w:w="2282" w:type="dxa"/>
          </w:tcPr>
          <w:p>
            <w:pPr>
              <w:pStyle w:val="TableParagraph"/>
              <w:spacing w:line="176" w:lineRule="exact"/>
              <w:ind w:left="339"/>
              <w:rPr>
                <w:sz w:val="17"/>
              </w:rPr>
            </w:pPr>
            <w:r>
              <w:rPr>
                <w:color w:val="111111"/>
                <w:sz w:val="17"/>
              </w:rPr>
              <w:t>Hero: </w:t>
            </w:r>
            <w:r>
              <w:rPr>
                <w:color w:val="111111"/>
                <w:spacing w:val="-2"/>
                <w:sz w:val="17"/>
              </w:rPr>
              <w:t>Stops</w:t>
            </w:r>
          </w:p>
        </w:tc>
        <w:tc>
          <w:tcPr>
            <w:tcW w:w="3517" w:type="dxa"/>
          </w:tcPr>
          <w:p>
            <w:pPr>
              <w:pStyle w:val="TableParagraph"/>
              <w:spacing w:line="176" w:lineRule="exact"/>
              <w:ind w:left="657"/>
              <w:rPr>
                <w:sz w:val="17"/>
              </w:rPr>
            </w:pPr>
            <w:r>
              <w:rPr>
                <w:color w:val="111111"/>
                <w:sz w:val="17"/>
              </w:rPr>
              <w:t>deliveries</w:t>
            </w:r>
            <w:r>
              <w:rPr>
                <w:color w:val="111111"/>
                <w:spacing w:val="9"/>
                <w:sz w:val="17"/>
              </w:rPr>
              <w:t> </w:t>
            </w:r>
            <w:r>
              <w:rPr>
                <w:color w:val="111111"/>
                <w:sz w:val="17"/>
              </w:rPr>
              <w:t>per</w:t>
            </w:r>
            <w:r>
              <w:rPr>
                <w:color w:val="111111"/>
                <w:spacing w:val="9"/>
                <w:sz w:val="17"/>
              </w:rPr>
              <w:t> </w:t>
            </w:r>
            <w:r>
              <w:rPr>
                <w:color w:val="111111"/>
                <w:sz w:val="17"/>
              </w:rPr>
              <w:t>vehicleId</w:t>
            </w:r>
            <w:r>
              <w:rPr>
                <w:color w:val="111111"/>
                <w:spacing w:val="9"/>
                <w:sz w:val="17"/>
              </w:rPr>
              <w:t> </w:t>
            </w:r>
            <w:r>
              <w:rPr>
                <w:color w:val="111111"/>
                <w:spacing w:val="-2"/>
                <w:sz w:val="17"/>
              </w:rPr>
              <w:t>(completed/</w:t>
            </w:r>
          </w:p>
        </w:tc>
        <w:tc>
          <w:tcPr>
            <w:tcW w:w="764" w:type="dxa"/>
          </w:tcPr>
          <w:p>
            <w:pPr>
              <w:pStyle w:val="TableParagraph"/>
              <w:spacing w:line="176" w:lineRule="exact"/>
              <w:ind w:left="140"/>
              <w:rPr>
                <w:sz w:val="17"/>
              </w:rPr>
            </w:pPr>
            <w:r>
              <w:rPr>
                <w:color w:val="111111"/>
                <w:spacing w:val="-10"/>
                <w:sz w:val="17"/>
              </w:rPr>
              <w:t>#</w:t>
            </w:r>
          </w:p>
        </w:tc>
        <w:tc>
          <w:tcPr>
            <w:tcW w:w="2360" w:type="dxa"/>
          </w:tcPr>
          <w:p>
            <w:pPr>
              <w:pStyle w:val="TableParagraph"/>
              <w:spacing w:line="176" w:lineRule="exact"/>
              <w:ind w:left="276"/>
              <w:rPr>
                <w:sz w:val="17"/>
              </w:rPr>
            </w:pPr>
            <w:r>
              <w:rPr>
                <w:color w:val="111111"/>
                <w:spacing w:val="-2"/>
                <w:sz w:val="17"/>
              </w:rPr>
              <w:t>REST/5m</w:t>
            </w:r>
          </w:p>
        </w:tc>
      </w:tr>
    </w:tbl>
    <w:p>
      <w:pPr>
        <w:pStyle w:val="TableParagraph"/>
        <w:spacing w:after="0" w:line="176" w:lineRule="exact"/>
        <w:rPr>
          <w:sz w:val="17"/>
        </w:rPr>
        <w:sectPr>
          <w:pgSz w:w="11910" w:h="16840"/>
          <w:pgMar w:top="820" w:bottom="280" w:left="850" w:right="850"/>
        </w:sectPr>
      </w:pPr>
    </w:p>
    <w:p>
      <w:pPr>
        <w:spacing w:line="177" w:lineRule="exact" w:before="6"/>
        <w:ind w:left="4110" w:right="0" w:firstLine="0"/>
        <w:jc w:val="left"/>
        <w:rPr>
          <w:sz w:val="17"/>
        </w:rPr>
      </w:pPr>
      <w:r>
        <w:rPr>
          <w:color w:val="111111"/>
          <w:spacing w:val="-2"/>
          <w:sz w:val="17"/>
        </w:rPr>
        <w:t>total)</w:t>
      </w:r>
    </w:p>
    <w:p>
      <w:pPr>
        <w:tabs>
          <w:tab w:pos="1509" w:val="left" w:leader="none"/>
          <w:tab w:pos="4109" w:val="left" w:leader="none"/>
        </w:tabs>
        <w:spacing w:line="177" w:lineRule="exact" w:before="0"/>
        <w:ind w:left="110" w:right="0" w:firstLine="0"/>
        <w:jc w:val="left"/>
        <w:rPr>
          <w:sz w:val="17"/>
        </w:rPr>
      </w:pPr>
      <w:r>
        <w:rPr>
          <w:color w:val="111111"/>
          <w:spacing w:val="-2"/>
          <w:sz w:val="17"/>
        </w:rPr>
        <w:t>Overview</w:t>
      </w:r>
      <w:r>
        <w:rPr>
          <w:color w:val="111111"/>
          <w:sz w:val="17"/>
        </w:rPr>
        <w:tab/>
        <w:t>Hero: </w:t>
      </w:r>
      <w:r>
        <w:rPr>
          <w:color w:val="111111"/>
          <w:spacing w:val="-2"/>
          <w:sz w:val="17"/>
        </w:rPr>
        <w:t>Revenue</w:t>
      </w:r>
      <w:r>
        <w:rPr>
          <w:color w:val="111111"/>
          <w:sz w:val="17"/>
        </w:rPr>
        <w:tab/>
        <w:t>telemetry.dispensed_trip_l</w:t>
      </w:r>
      <w:r>
        <w:rPr>
          <w:color w:val="111111"/>
          <w:spacing w:val="29"/>
          <w:sz w:val="17"/>
        </w:rPr>
        <w:t> </w:t>
      </w:r>
      <w:r>
        <w:rPr>
          <w:color w:val="111111"/>
          <w:spacing w:val="-10"/>
          <w:sz w:val="17"/>
        </w:rPr>
        <w:t>×</w:t>
      </w:r>
    </w:p>
    <w:p>
      <w:pPr>
        <w:spacing w:line="161" w:lineRule="exact" w:before="6"/>
        <w:ind w:left="4110" w:right="0" w:firstLine="0"/>
        <w:jc w:val="left"/>
        <w:rPr>
          <w:sz w:val="17"/>
        </w:rPr>
      </w:pPr>
      <w:r>
        <w:rPr>
          <w:color w:val="111111"/>
          <w:sz w:val="17"/>
        </w:rPr>
        <w:t>price_per_l</w:t>
      </w:r>
      <w:r>
        <w:rPr>
          <w:color w:val="111111"/>
          <w:spacing w:val="19"/>
          <w:sz w:val="17"/>
        </w:rPr>
        <w:t> </w:t>
      </w:r>
      <w:r>
        <w:rPr>
          <w:color w:val="111111"/>
          <w:spacing w:val="-2"/>
          <w:sz w:val="17"/>
        </w:rPr>
        <w:t>(backend)</w:t>
      </w:r>
    </w:p>
    <w:p>
      <w:pPr>
        <w:tabs>
          <w:tab w:pos="961" w:val="left" w:leader="none"/>
        </w:tabs>
        <w:spacing w:before="165"/>
        <w:ind w:left="110" w:right="0" w:firstLine="0"/>
        <w:jc w:val="left"/>
        <w:rPr>
          <w:sz w:val="17"/>
        </w:rPr>
      </w:pPr>
      <w:r>
        <w:rPr/>
        <w:br w:type="column"/>
      </w:r>
      <w:r>
        <w:rPr>
          <w:color w:val="111111"/>
          <w:spacing w:val="-10"/>
          <w:sz w:val="17"/>
        </w:rPr>
        <w:t>¹</w:t>
      </w:r>
      <w:r>
        <w:rPr>
          <w:color w:val="111111"/>
          <w:sz w:val="17"/>
        </w:rPr>
        <w:tab/>
        <w:t>2–</w:t>
      </w:r>
      <w:r>
        <w:rPr>
          <w:color w:val="111111"/>
          <w:spacing w:val="-5"/>
          <w:sz w:val="17"/>
        </w:rPr>
        <w:t>5s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800" w:bottom="280" w:left="850" w:right="850"/>
          <w:cols w:num="2" w:equalWidth="0">
            <w:col w:w="6322" w:space="726"/>
            <w:col w:w="3162"/>
          </w:cols>
        </w:sectPr>
      </w:pPr>
    </w:p>
    <w:p>
      <w:pPr>
        <w:tabs>
          <w:tab w:pos="1509" w:val="left" w:leader="none"/>
          <w:tab w:pos="4109" w:val="left" w:leader="none"/>
          <w:tab w:pos="7109" w:val="left" w:leader="none"/>
          <w:tab w:pos="8009" w:val="left" w:leader="none"/>
        </w:tabs>
        <w:spacing w:line="194" w:lineRule="exact" w:before="0"/>
        <w:ind w:left="110" w:right="0" w:firstLine="0"/>
        <w:jc w:val="left"/>
        <w:rPr>
          <w:sz w:val="17"/>
        </w:rPr>
      </w:pPr>
      <w:r>
        <w:rPr>
          <w:color w:val="111111"/>
          <w:spacing w:val="-2"/>
          <w:sz w:val="17"/>
        </w:rPr>
        <w:t>Overview</w:t>
      </w:r>
      <w:r>
        <w:rPr>
          <w:color w:val="111111"/>
          <w:sz w:val="17"/>
        </w:rPr>
        <w:tab/>
        <w:t>KPI:</w:t>
      </w:r>
      <w:r>
        <w:rPr>
          <w:color w:val="111111"/>
          <w:spacing w:val="-3"/>
          <w:sz w:val="17"/>
        </w:rPr>
        <w:t> </w:t>
      </w:r>
      <w:r>
        <w:rPr>
          <w:color w:val="111111"/>
          <w:sz w:val="17"/>
        </w:rPr>
        <w:t>Fleet</w:t>
      </w:r>
      <w:r>
        <w:rPr>
          <w:color w:val="111111"/>
          <w:spacing w:val="9"/>
          <w:sz w:val="17"/>
        </w:rPr>
        <w:t> </w:t>
      </w:r>
      <w:r>
        <w:rPr>
          <w:color w:val="111111"/>
          <w:sz w:val="17"/>
        </w:rPr>
        <w:t>total</w:t>
      </w:r>
      <w:r>
        <w:rPr>
          <w:color w:val="111111"/>
          <w:spacing w:val="8"/>
          <w:sz w:val="17"/>
        </w:rPr>
        <w:t> </w:t>
      </w:r>
      <w:r>
        <w:rPr>
          <w:color w:val="111111"/>
          <w:spacing w:val="-4"/>
          <w:sz w:val="17"/>
        </w:rPr>
        <w:t>stock</w:t>
      </w:r>
      <w:r>
        <w:rPr>
          <w:color w:val="111111"/>
          <w:sz w:val="17"/>
        </w:rPr>
        <w:tab/>
        <w:t>SUM(telemetry.stock_l)</w:t>
      </w:r>
      <w:r>
        <w:rPr>
          <w:color w:val="111111"/>
          <w:spacing w:val="15"/>
          <w:sz w:val="17"/>
        </w:rPr>
        <w:t> </w:t>
      </w:r>
      <w:r>
        <w:rPr>
          <w:color w:val="111111"/>
          <w:sz w:val="17"/>
        </w:rPr>
        <w:t>across</w:t>
      </w:r>
      <w:r>
        <w:rPr>
          <w:color w:val="111111"/>
          <w:spacing w:val="15"/>
          <w:sz w:val="17"/>
        </w:rPr>
        <w:t> </w:t>
      </w:r>
      <w:r>
        <w:rPr>
          <w:color w:val="111111"/>
          <w:spacing w:val="-2"/>
          <w:sz w:val="17"/>
        </w:rPr>
        <w:t>fleet</w:t>
      </w:r>
      <w:r>
        <w:rPr>
          <w:color w:val="111111"/>
          <w:sz w:val="17"/>
        </w:rPr>
        <w:tab/>
      </w:r>
      <w:r>
        <w:rPr>
          <w:color w:val="111111"/>
          <w:spacing w:val="-10"/>
          <w:sz w:val="17"/>
        </w:rPr>
        <w:t>L</w:t>
      </w:r>
      <w:r>
        <w:rPr>
          <w:color w:val="111111"/>
          <w:sz w:val="17"/>
        </w:rPr>
        <w:tab/>
        <w:t>2–</w:t>
      </w:r>
      <w:r>
        <w:rPr>
          <w:color w:val="111111"/>
          <w:spacing w:val="-5"/>
          <w:sz w:val="17"/>
        </w:rPr>
        <w:t>5s</w:t>
      </w:r>
    </w:p>
    <w:p>
      <w:pPr>
        <w:spacing w:after="0" w:line="194" w:lineRule="exact"/>
        <w:jc w:val="left"/>
        <w:rPr>
          <w:sz w:val="17"/>
        </w:rPr>
        <w:sectPr>
          <w:type w:val="continuous"/>
          <w:pgSz w:w="11910" w:h="16840"/>
          <w:pgMar w:top="800" w:bottom="280" w:left="850" w:right="850"/>
        </w:sectPr>
      </w:pPr>
    </w:p>
    <w:p>
      <w:pPr>
        <w:tabs>
          <w:tab w:pos="1509" w:val="left" w:leader="none"/>
          <w:tab w:pos="4109" w:val="left" w:leader="none"/>
        </w:tabs>
        <w:spacing w:before="164"/>
        <w:ind w:left="110" w:right="0" w:firstLine="0"/>
        <w:jc w:val="left"/>
        <w:rPr>
          <w:sz w:val="17"/>
        </w:rPr>
      </w:pPr>
      <w:r>
        <w:rPr>
          <w:color w:val="111111"/>
          <w:spacing w:val="-2"/>
          <w:sz w:val="17"/>
        </w:rPr>
        <w:t>Overview</w:t>
      </w:r>
      <w:r>
        <w:rPr>
          <w:color w:val="111111"/>
          <w:sz w:val="17"/>
        </w:rPr>
        <w:tab/>
        <w:t>KPI:</w:t>
      </w:r>
      <w:r>
        <w:rPr>
          <w:color w:val="111111"/>
          <w:spacing w:val="-3"/>
          <w:sz w:val="17"/>
        </w:rPr>
        <w:t> </w:t>
      </w:r>
      <w:r>
        <w:rPr>
          <w:color w:val="111111"/>
          <w:sz w:val="17"/>
        </w:rPr>
        <w:t>Fleet</w:t>
      </w:r>
      <w:r>
        <w:rPr>
          <w:color w:val="111111"/>
          <w:spacing w:val="9"/>
          <w:sz w:val="17"/>
        </w:rPr>
        <w:t> </w:t>
      </w:r>
      <w:r>
        <w:rPr>
          <w:color w:val="111111"/>
          <w:sz w:val="17"/>
        </w:rPr>
        <w:t>total</w:t>
      </w:r>
      <w:r>
        <w:rPr>
          <w:color w:val="111111"/>
          <w:spacing w:val="8"/>
          <w:sz w:val="17"/>
        </w:rPr>
        <w:t> </w:t>
      </w:r>
      <w:r>
        <w:rPr>
          <w:color w:val="111111"/>
          <w:spacing w:val="-2"/>
          <w:sz w:val="17"/>
        </w:rPr>
        <w:t>dispensed</w:t>
      </w:r>
      <w:r>
        <w:rPr>
          <w:color w:val="111111"/>
          <w:sz w:val="17"/>
        </w:rPr>
        <w:tab/>
      </w:r>
      <w:r>
        <w:rPr>
          <w:color w:val="111111"/>
          <w:spacing w:val="-2"/>
          <w:sz w:val="17"/>
        </w:rPr>
        <w:t>SUM(telemetry.dispensed_trip_l)</w:t>
      </w:r>
    </w:p>
    <w:p>
      <w:pPr>
        <w:spacing w:line="161" w:lineRule="exact" w:before="6"/>
        <w:ind w:left="4110" w:right="0" w:firstLine="0"/>
        <w:jc w:val="left"/>
        <w:rPr>
          <w:sz w:val="17"/>
        </w:rPr>
      </w:pPr>
      <w:r>
        <w:rPr>
          <w:color w:val="111111"/>
          <w:sz w:val="17"/>
        </w:rPr>
        <w:t>across</w:t>
      </w:r>
      <w:r>
        <w:rPr>
          <w:color w:val="111111"/>
          <w:spacing w:val="11"/>
          <w:sz w:val="17"/>
        </w:rPr>
        <w:t> </w:t>
      </w:r>
      <w:r>
        <w:rPr>
          <w:color w:val="111111"/>
          <w:spacing w:val="-2"/>
          <w:sz w:val="17"/>
        </w:rPr>
        <w:t>fleet</w:t>
      </w:r>
    </w:p>
    <w:p>
      <w:pPr>
        <w:tabs>
          <w:tab w:pos="1009" w:val="left" w:leader="none"/>
        </w:tabs>
        <w:spacing w:before="164"/>
        <w:ind w:left="110" w:right="0" w:firstLine="0"/>
        <w:jc w:val="left"/>
        <w:rPr>
          <w:sz w:val="17"/>
        </w:rPr>
      </w:pPr>
      <w:r>
        <w:rPr/>
        <w:br w:type="column"/>
      </w:r>
      <w:r>
        <w:rPr>
          <w:color w:val="111111"/>
          <w:spacing w:val="-10"/>
          <w:sz w:val="17"/>
        </w:rPr>
        <w:t>L</w:t>
      </w:r>
      <w:r>
        <w:rPr>
          <w:color w:val="111111"/>
          <w:sz w:val="17"/>
        </w:rPr>
        <w:tab/>
        <w:t>2–</w:t>
      </w:r>
      <w:r>
        <w:rPr>
          <w:color w:val="111111"/>
          <w:spacing w:val="-5"/>
          <w:sz w:val="17"/>
        </w:rPr>
        <w:t>5s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800" w:bottom="280" w:left="850" w:right="850"/>
          <w:cols w:num="2" w:equalWidth="0">
            <w:col w:w="6675" w:space="325"/>
            <w:col w:w="3210"/>
          </w:cols>
        </w:sectPr>
      </w:pPr>
    </w:p>
    <w:p>
      <w:pPr>
        <w:tabs>
          <w:tab w:pos="1509" w:val="left" w:leader="none"/>
          <w:tab w:pos="4109" w:val="left" w:leader="none"/>
          <w:tab w:pos="7109" w:val="left" w:leader="none"/>
          <w:tab w:pos="8009" w:val="left" w:leader="none"/>
        </w:tabs>
        <w:spacing w:line="441" w:lineRule="auto" w:before="0"/>
        <w:ind w:left="110" w:right="1816" w:firstLine="0"/>
        <w:jc w:val="both"/>
        <w:rPr>
          <w:sz w:val="17"/>
        </w:rPr>
      </w:pPr>
      <w:r>
        <w:rPr>
          <w:color w:val="111111"/>
          <w:spacing w:val="-2"/>
          <w:sz w:val="17"/>
        </w:rPr>
        <w:t>Overview</w:t>
      </w:r>
      <w:r>
        <w:rPr>
          <w:color w:val="111111"/>
          <w:sz w:val="17"/>
        </w:rPr>
        <w:tab/>
        <w:t>Tank % + Tank visual</w:t>
        <w:tab/>
        <w:t>telemetry.stock_l / capacity_l</w:t>
        <w:tab/>
      </w:r>
      <w:r>
        <w:rPr>
          <w:color w:val="111111"/>
          <w:spacing w:val="-10"/>
          <w:sz w:val="17"/>
        </w:rPr>
        <w:t>%</w:t>
      </w:r>
      <w:r>
        <w:rPr>
          <w:color w:val="111111"/>
          <w:sz w:val="17"/>
        </w:rPr>
        <w:tab/>
      </w:r>
      <w:r>
        <w:rPr>
          <w:color w:val="111111"/>
          <w:spacing w:val="-4"/>
          <w:sz w:val="17"/>
        </w:rPr>
        <w:t>2–</w:t>
      </w:r>
      <w:r>
        <w:rPr>
          <w:color w:val="111111"/>
          <w:spacing w:val="-4"/>
          <w:sz w:val="17"/>
        </w:rPr>
        <w:t>5s </w:t>
      </w:r>
      <w:r>
        <w:rPr>
          <w:color w:val="111111"/>
          <w:spacing w:val="-2"/>
          <w:sz w:val="17"/>
        </w:rPr>
        <w:t>Telemetry</w:t>
      </w:r>
      <w:r>
        <w:rPr>
          <w:color w:val="111111"/>
          <w:sz w:val="17"/>
        </w:rPr>
        <w:tab/>
        <w:t>Level Sensor (h_raw)</w:t>
        <w:tab/>
      </w:r>
      <w:r>
        <w:rPr>
          <w:color w:val="111111"/>
          <w:spacing w:val="-2"/>
          <w:sz w:val="17"/>
        </w:rPr>
        <w:t>telemetry.level_mm</w:t>
      </w:r>
      <w:r>
        <w:rPr>
          <w:color w:val="111111"/>
          <w:sz w:val="17"/>
        </w:rPr>
        <w:tab/>
      </w:r>
      <w:r>
        <w:rPr>
          <w:color w:val="111111"/>
          <w:spacing w:val="-6"/>
          <w:sz w:val="17"/>
        </w:rPr>
        <w:t>mm</w:t>
      </w:r>
      <w:r>
        <w:rPr>
          <w:color w:val="111111"/>
          <w:sz w:val="17"/>
        </w:rPr>
        <w:tab/>
      </w:r>
      <w:r>
        <w:rPr>
          <w:color w:val="111111"/>
          <w:spacing w:val="-4"/>
          <w:sz w:val="17"/>
        </w:rPr>
        <w:t>2–5s </w:t>
      </w:r>
      <w:r>
        <w:rPr>
          <w:color w:val="111111"/>
          <w:spacing w:val="-2"/>
          <w:sz w:val="17"/>
        </w:rPr>
        <w:t>Telemetry</w:t>
      </w:r>
      <w:r>
        <w:rPr>
          <w:color w:val="111111"/>
          <w:sz w:val="17"/>
        </w:rPr>
        <w:tab/>
      </w:r>
      <w:r>
        <w:rPr>
          <w:color w:val="111111"/>
          <w:spacing w:val="-2"/>
          <w:sz w:val="17"/>
        </w:rPr>
        <w:t>Temperature</w:t>
      </w:r>
      <w:r>
        <w:rPr>
          <w:color w:val="111111"/>
          <w:sz w:val="17"/>
        </w:rPr>
        <w:tab/>
      </w:r>
      <w:r>
        <w:rPr>
          <w:color w:val="111111"/>
          <w:spacing w:val="-2"/>
          <w:sz w:val="17"/>
        </w:rPr>
        <w:t>telemetry.temp_c</w:t>
      </w:r>
      <w:r>
        <w:rPr>
          <w:color w:val="111111"/>
          <w:sz w:val="17"/>
        </w:rPr>
        <w:tab/>
      </w:r>
      <w:r>
        <w:rPr>
          <w:color w:val="111111"/>
          <w:spacing w:val="-6"/>
          <w:sz w:val="17"/>
        </w:rPr>
        <w:t>°C</w:t>
      </w:r>
      <w:r>
        <w:rPr>
          <w:color w:val="111111"/>
          <w:sz w:val="17"/>
        </w:rPr>
        <w:tab/>
      </w:r>
      <w:r>
        <w:rPr>
          <w:color w:val="111111"/>
          <w:spacing w:val="-4"/>
          <w:sz w:val="17"/>
        </w:rPr>
        <w:t>2–5s </w:t>
      </w:r>
      <w:r>
        <w:rPr>
          <w:color w:val="111111"/>
          <w:spacing w:val="-2"/>
          <w:sz w:val="17"/>
        </w:rPr>
        <w:t>Telemetry</w:t>
      </w:r>
      <w:r>
        <w:rPr>
          <w:color w:val="111111"/>
          <w:sz w:val="17"/>
        </w:rPr>
        <w:tab/>
      </w:r>
      <w:r>
        <w:rPr>
          <w:color w:val="111111"/>
          <w:spacing w:val="-4"/>
          <w:sz w:val="17"/>
        </w:rPr>
        <w:t>Flow</w:t>
      </w:r>
      <w:r>
        <w:rPr>
          <w:color w:val="111111"/>
          <w:sz w:val="17"/>
        </w:rPr>
        <w:tab/>
      </w:r>
      <w:r>
        <w:rPr>
          <w:color w:val="111111"/>
          <w:spacing w:val="-2"/>
          <w:sz w:val="17"/>
        </w:rPr>
        <w:t>telemetry.flow_lph</w:t>
      </w:r>
      <w:r>
        <w:rPr>
          <w:color w:val="111111"/>
          <w:sz w:val="17"/>
        </w:rPr>
        <w:tab/>
      </w:r>
      <w:r>
        <w:rPr>
          <w:color w:val="111111"/>
          <w:spacing w:val="-5"/>
          <w:sz w:val="17"/>
        </w:rPr>
        <w:t>L/h</w:t>
      </w:r>
      <w:r>
        <w:rPr>
          <w:color w:val="111111"/>
          <w:sz w:val="17"/>
        </w:rPr>
        <w:tab/>
        <w:t>2–</w:t>
      </w:r>
      <w:r>
        <w:rPr>
          <w:color w:val="111111"/>
          <w:spacing w:val="-5"/>
          <w:sz w:val="17"/>
        </w:rPr>
        <w:t>5s</w:t>
      </w:r>
    </w:p>
    <w:p>
      <w:pPr>
        <w:tabs>
          <w:tab w:pos="1509" w:val="left" w:leader="none"/>
          <w:tab w:pos="4109" w:val="left" w:leader="none"/>
          <w:tab w:pos="7109" w:val="left" w:leader="none"/>
          <w:tab w:pos="8009" w:val="left" w:leader="none"/>
        </w:tabs>
        <w:spacing w:line="441" w:lineRule="auto" w:before="0"/>
        <w:ind w:left="110" w:right="1719" w:firstLine="0"/>
        <w:jc w:val="both"/>
        <w:rPr>
          <w:sz w:val="17"/>
        </w:rPr>
      </w:pPr>
      <w:r>
        <w:rPr>
          <w:color w:val="111111"/>
          <w:spacing w:val="-2"/>
          <w:sz w:val="17"/>
        </w:rPr>
        <w:t>Telemetry</w:t>
      </w:r>
      <w:r>
        <w:rPr>
          <w:color w:val="111111"/>
          <w:sz w:val="17"/>
        </w:rPr>
        <w:tab/>
        <w:t>Raw Packet</w:t>
        <w:tab/>
        <w:t>same fields as telemetry payload</w:t>
      </w:r>
      <w:r>
        <w:rPr>
          <w:color w:val="111111"/>
          <w:spacing w:val="80"/>
          <w:sz w:val="17"/>
        </w:rPr>
        <w:t>   </w:t>
      </w:r>
      <w:r>
        <w:rPr>
          <w:color w:val="111111"/>
          <w:sz w:val="17"/>
        </w:rPr>
        <w:t>—</w:t>
        <w:tab/>
      </w:r>
      <w:r>
        <w:rPr>
          <w:color w:val="111111"/>
          <w:spacing w:val="-4"/>
          <w:sz w:val="17"/>
        </w:rPr>
        <w:t>2–5s </w:t>
      </w:r>
      <w:r>
        <w:rPr>
          <w:color w:val="111111"/>
          <w:spacing w:val="-5"/>
          <w:sz w:val="17"/>
        </w:rPr>
        <w:t>Map</w:t>
      </w:r>
      <w:r>
        <w:rPr>
          <w:color w:val="111111"/>
          <w:sz w:val="17"/>
        </w:rPr>
        <w:tab/>
        <w:t>Vehicle</w:t>
      </w:r>
      <w:r>
        <w:rPr>
          <w:color w:val="111111"/>
          <w:spacing w:val="3"/>
          <w:sz w:val="17"/>
        </w:rPr>
        <w:t> </w:t>
      </w:r>
      <w:r>
        <w:rPr>
          <w:color w:val="111111"/>
          <w:sz w:val="17"/>
        </w:rPr>
        <w:t>marker</w:t>
      </w:r>
      <w:r>
        <w:rPr>
          <w:color w:val="111111"/>
          <w:spacing w:val="4"/>
          <w:sz w:val="17"/>
        </w:rPr>
        <w:t> </w:t>
      </w:r>
      <w:r>
        <w:rPr>
          <w:color w:val="111111"/>
          <w:spacing w:val="-2"/>
          <w:sz w:val="17"/>
        </w:rPr>
        <w:t>position</w:t>
      </w:r>
      <w:r>
        <w:rPr>
          <w:color w:val="111111"/>
          <w:sz w:val="17"/>
        </w:rPr>
        <w:tab/>
        <w:t>telemetry.lat,</w:t>
      </w:r>
      <w:r>
        <w:rPr>
          <w:color w:val="111111"/>
          <w:spacing w:val="7"/>
          <w:sz w:val="17"/>
        </w:rPr>
        <w:t> </w:t>
      </w:r>
      <w:r>
        <w:rPr>
          <w:color w:val="111111"/>
          <w:spacing w:val="-2"/>
          <w:sz w:val="17"/>
        </w:rPr>
        <w:t>telemetry.lng</w:t>
      </w:r>
      <w:r>
        <w:rPr>
          <w:color w:val="111111"/>
          <w:sz w:val="17"/>
        </w:rPr>
        <w:tab/>
        <w:t>lat/lng</w:t>
      </w:r>
      <w:r>
        <w:rPr>
          <w:color w:val="111111"/>
          <w:spacing w:val="78"/>
          <w:w w:val="150"/>
          <w:sz w:val="17"/>
        </w:rPr>
        <w:t>   </w:t>
      </w:r>
      <w:r>
        <w:rPr>
          <w:color w:val="111111"/>
          <w:sz w:val="17"/>
        </w:rPr>
        <w:t>2–</w:t>
      </w:r>
      <w:r>
        <w:rPr>
          <w:color w:val="111111"/>
          <w:spacing w:val="-5"/>
          <w:sz w:val="17"/>
        </w:rPr>
        <w:t>10s</w:t>
      </w:r>
    </w:p>
    <w:p>
      <w:pPr>
        <w:tabs>
          <w:tab w:pos="1399" w:val="left" w:leader="none"/>
          <w:tab w:pos="3999" w:val="left" w:leader="none"/>
          <w:tab w:pos="6999" w:val="left" w:leader="none"/>
          <w:tab w:pos="7899" w:val="left" w:leader="none"/>
        </w:tabs>
        <w:spacing w:before="0"/>
        <w:ind w:left="0" w:right="1329" w:firstLine="0"/>
        <w:jc w:val="center"/>
        <w:rPr>
          <w:sz w:val="17"/>
        </w:rPr>
      </w:pPr>
      <w:r>
        <w:rPr>
          <w:color w:val="111111"/>
          <w:spacing w:val="-5"/>
          <w:sz w:val="17"/>
        </w:rPr>
        <w:t>Map</w:t>
      </w:r>
      <w:r>
        <w:rPr>
          <w:color w:val="111111"/>
          <w:sz w:val="17"/>
        </w:rPr>
        <w:tab/>
        <w:t>Vehicle</w:t>
      </w:r>
      <w:r>
        <w:rPr>
          <w:color w:val="111111"/>
          <w:spacing w:val="4"/>
          <w:sz w:val="17"/>
        </w:rPr>
        <w:t> </w:t>
      </w:r>
      <w:r>
        <w:rPr>
          <w:color w:val="111111"/>
          <w:sz w:val="17"/>
        </w:rPr>
        <w:t>status</w:t>
      </w:r>
      <w:r>
        <w:rPr>
          <w:color w:val="111111"/>
          <w:spacing w:val="4"/>
          <w:sz w:val="17"/>
        </w:rPr>
        <w:t> </w:t>
      </w:r>
      <w:r>
        <w:rPr>
          <w:color w:val="111111"/>
          <w:spacing w:val="-2"/>
          <w:sz w:val="17"/>
        </w:rPr>
        <w:t>color</w:t>
      </w:r>
      <w:r>
        <w:rPr>
          <w:color w:val="111111"/>
          <w:sz w:val="17"/>
        </w:rPr>
        <w:tab/>
        <w:t>fleet.status</w:t>
      </w:r>
      <w:r>
        <w:rPr>
          <w:color w:val="111111"/>
          <w:spacing w:val="11"/>
          <w:sz w:val="17"/>
        </w:rPr>
        <w:t> </w:t>
      </w:r>
      <w:r>
        <w:rPr>
          <w:color w:val="111111"/>
          <w:sz w:val="17"/>
        </w:rPr>
        <w:t>(derived</w:t>
      </w:r>
      <w:r>
        <w:rPr>
          <w:color w:val="111111"/>
          <w:spacing w:val="12"/>
          <w:sz w:val="17"/>
        </w:rPr>
        <w:t> </w:t>
      </w:r>
      <w:r>
        <w:rPr>
          <w:color w:val="111111"/>
          <w:sz w:val="17"/>
        </w:rPr>
        <w:t>from</w:t>
      </w:r>
      <w:r>
        <w:rPr>
          <w:color w:val="111111"/>
          <w:spacing w:val="12"/>
          <w:sz w:val="17"/>
        </w:rPr>
        <w:t> </w:t>
      </w:r>
      <w:r>
        <w:rPr>
          <w:color w:val="111111"/>
          <w:spacing w:val="-2"/>
          <w:sz w:val="17"/>
        </w:rPr>
        <w:t>speed/flow</w:t>
      </w:r>
      <w:r>
        <w:rPr>
          <w:color w:val="111111"/>
          <w:sz w:val="17"/>
        </w:rPr>
        <w:tab/>
        <w:t>—</w:t>
        <w:tab/>
      </w:r>
      <w:r>
        <w:rPr>
          <w:color w:val="111111"/>
          <w:spacing w:val="-2"/>
          <w:sz w:val="17"/>
        </w:rPr>
        <w:t>REST/1m</w:t>
      </w:r>
    </w:p>
    <w:p>
      <w:pPr>
        <w:spacing w:line="161" w:lineRule="exact" w:before="5"/>
        <w:ind w:left="0" w:right="1071" w:firstLine="0"/>
        <w:jc w:val="center"/>
        <w:rPr>
          <w:sz w:val="17"/>
        </w:rPr>
      </w:pPr>
      <w:r>
        <w:rPr>
          <w:color w:val="111111"/>
          <w:sz w:val="17"/>
        </w:rPr>
        <w:t>or</w:t>
      </w:r>
      <w:r>
        <w:rPr>
          <w:color w:val="111111"/>
          <w:spacing w:val="4"/>
          <w:sz w:val="17"/>
        </w:rPr>
        <w:t> </w:t>
      </w:r>
      <w:r>
        <w:rPr>
          <w:color w:val="111111"/>
          <w:spacing w:val="-2"/>
          <w:sz w:val="17"/>
        </w:rPr>
        <w:t>backend)</w:t>
      </w:r>
    </w:p>
    <w:p>
      <w:pPr>
        <w:tabs>
          <w:tab w:pos="1509" w:val="left" w:leader="none"/>
          <w:tab w:pos="4109" w:val="left" w:leader="none"/>
          <w:tab w:pos="7109" w:val="left" w:leader="none"/>
          <w:tab w:pos="8009" w:val="left" w:leader="none"/>
        </w:tabs>
        <w:spacing w:line="441" w:lineRule="auto" w:before="0"/>
        <w:ind w:left="110" w:right="1400" w:firstLine="0"/>
        <w:jc w:val="left"/>
        <w:rPr>
          <w:sz w:val="17"/>
        </w:rPr>
      </w:pPr>
      <w:r>
        <w:rPr>
          <w:color w:val="111111"/>
          <w:spacing w:val="-2"/>
          <w:sz w:val="17"/>
        </w:rPr>
        <w:t>Reports</w:t>
      </w:r>
      <w:r>
        <w:rPr>
          <w:color w:val="111111"/>
          <w:sz w:val="17"/>
        </w:rPr>
        <w:tab/>
        <w:t>Delivery variance</w:t>
        <w:tab/>
        <w:t>billed_l - delivered_l</w:t>
        <w:tab/>
      </w:r>
      <w:r>
        <w:rPr>
          <w:color w:val="111111"/>
          <w:spacing w:val="-4"/>
          <w:sz w:val="17"/>
        </w:rPr>
        <w:t>L/%</w:t>
      </w:r>
      <w:r>
        <w:rPr>
          <w:color w:val="111111"/>
          <w:sz w:val="17"/>
        </w:rPr>
        <w:tab/>
      </w:r>
      <w:r>
        <w:rPr>
          <w:color w:val="111111"/>
          <w:spacing w:val="-4"/>
          <w:sz w:val="17"/>
        </w:rPr>
        <w:t>REST </w:t>
      </w:r>
      <w:r>
        <w:rPr>
          <w:color w:val="111111"/>
          <w:spacing w:val="-2"/>
          <w:sz w:val="17"/>
        </w:rPr>
        <w:t>Notifications</w:t>
      </w:r>
      <w:r>
        <w:rPr>
          <w:color w:val="111111"/>
          <w:sz w:val="17"/>
        </w:rPr>
        <w:tab/>
        <w:t>Bell badge count</w:t>
        <w:tab/>
        <w:t>unread notifications count</w:t>
        <w:tab/>
      </w:r>
      <w:r>
        <w:rPr>
          <w:color w:val="111111"/>
          <w:spacing w:val="-10"/>
          <w:sz w:val="17"/>
        </w:rPr>
        <w:t>#</w:t>
      </w:r>
      <w:r>
        <w:rPr>
          <w:color w:val="111111"/>
          <w:sz w:val="17"/>
        </w:rPr>
        <w:tab/>
      </w:r>
      <w:r>
        <w:rPr>
          <w:color w:val="111111"/>
          <w:spacing w:val="-2"/>
          <w:sz w:val="17"/>
        </w:rPr>
        <w:t>REST/WS</w:t>
      </w:r>
    </w:p>
    <w:p>
      <w:pPr>
        <w:spacing w:after="0" w:line="441" w:lineRule="auto"/>
        <w:jc w:val="left"/>
        <w:rPr>
          <w:sz w:val="17"/>
        </w:rPr>
        <w:sectPr>
          <w:type w:val="continuous"/>
          <w:pgSz w:w="11910" w:h="16840"/>
          <w:pgMar w:top="800" w:bottom="280" w:left="850" w:right="850"/>
        </w:sectPr>
      </w:pPr>
    </w:p>
    <w:p>
      <w:pPr>
        <w:pStyle w:val="Heading2"/>
        <w:numPr>
          <w:ilvl w:val="0"/>
          <w:numId w:val="1"/>
        </w:numPr>
        <w:tabs>
          <w:tab w:pos="435" w:val="left" w:leader="none"/>
        </w:tabs>
        <w:spacing w:line="240" w:lineRule="auto" w:before="65" w:after="0"/>
        <w:ind w:left="435" w:right="0" w:hanging="325"/>
        <w:jc w:val="left"/>
      </w:pPr>
      <w:r>
        <w:rPr/>
        <w:t>Visual</w:t>
      </w:r>
      <w:r>
        <w:rPr>
          <w:spacing w:val="-3"/>
        </w:rPr>
        <w:t> </w:t>
      </w:r>
      <w:r>
        <w:rPr/>
        <w:t>presentation:</w:t>
      </w:r>
      <w:r>
        <w:rPr>
          <w:spacing w:val="-32"/>
        </w:rPr>
        <w:t> </w:t>
      </w:r>
      <w:r>
        <w:rPr/>
        <w:t>Which</w:t>
      </w:r>
      <w:r>
        <w:rPr>
          <w:spacing w:val="-1"/>
        </w:rPr>
        <w:t> </w:t>
      </w:r>
      <w:r>
        <w:rPr/>
        <w:t>code connects</w:t>
      </w:r>
      <w:r>
        <w:rPr>
          <w:spacing w:val="-1"/>
        </w:rPr>
        <w:t> </w:t>
      </w:r>
      <w:r>
        <w:rPr/>
        <w:t>where (current </w:t>
      </w:r>
      <w:r>
        <w:rPr>
          <w:spacing w:val="-2"/>
        </w:rPr>
        <w:t>project)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15" w:after="0"/>
        <w:ind w:left="481" w:right="0" w:hanging="131"/>
        <w:jc w:val="left"/>
        <w:rPr>
          <w:sz w:val="21"/>
        </w:rPr>
      </w:pPr>
      <w:r>
        <w:rPr>
          <w:sz w:val="21"/>
        </w:rPr>
        <w:t>Demo</w:t>
      </w:r>
      <w:r>
        <w:rPr>
          <w:spacing w:val="-6"/>
          <w:sz w:val="21"/>
        </w:rPr>
        <w:t> </w:t>
      </w:r>
      <w:r>
        <w:rPr>
          <w:sz w:val="21"/>
        </w:rPr>
        <w:t>simulator:</w:t>
      </w:r>
      <w:r>
        <w:rPr>
          <w:spacing w:val="-14"/>
          <w:sz w:val="21"/>
        </w:rPr>
        <w:t> </w:t>
      </w:r>
      <w:r>
        <w:rPr>
          <w:sz w:val="21"/>
        </w:rPr>
        <w:t>src/lib/useLiveSensors.js</w:t>
      </w:r>
      <w:r>
        <w:rPr>
          <w:spacing w:val="-3"/>
          <w:sz w:val="21"/>
        </w:rPr>
        <w:t> </w:t>
      </w:r>
      <w:r>
        <w:rPr>
          <w:sz w:val="21"/>
        </w:rPr>
        <w:t>generates</w:t>
      </w:r>
      <w:r>
        <w:rPr>
          <w:spacing w:val="-3"/>
          <w:sz w:val="21"/>
        </w:rPr>
        <w:t> </w:t>
      </w:r>
      <w:r>
        <w:rPr>
          <w:sz w:val="21"/>
        </w:rPr>
        <w:t>live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readings.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1" w:after="0"/>
        <w:ind w:left="470" w:right="0" w:hanging="120"/>
        <w:jc w:val="left"/>
        <w:rPr>
          <w:sz w:val="21"/>
        </w:rPr>
      </w:pPr>
      <w:r>
        <w:rPr>
          <w:sz w:val="21"/>
        </w:rPr>
        <w:t>Vehicle</w:t>
      </w:r>
      <w:r>
        <w:rPr>
          <w:spacing w:val="-7"/>
          <w:sz w:val="21"/>
        </w:rPr>
        <w:t> </w:t>
      </w:r>
      <w:r>
        <w:rPr>
          <w:sz w:val="21"/>
        </w:rPr>
        <w:t>master</w:t>
      </w:r>
      <w:r>
        <w:rPr>
          <w:spacing w:val="-4"/>
          <w:sz w:val="21"/>
        </w:rPr>
        <w:t> </w:t>
      </w:r>
      <w:r>
        <w:rPr>
          <w:sz w:val="21"/>
        </w:rPr>
        <w:t>list</w:t>
      </w:r>
      <w:r>
        <w:rPr>
          <w:spacing w:val="-4"/>
          <w:sz w:val="21"/>
        </w:rPr>
        <w:t> </w:t>
      </w:r>
      <w:r>
        <w:rPr>
          <w:sz w:val="21"/>
        </w:rPr>
        <w:t>(IDs,</w:t>
      </w:r>
      <w:r>
        <w:rPr>
          <w:spacing w:val="-5"/>
          <w:sz w:val="21"/>
        </w:rPr>
        <w:t> </w:t>
      </w:r>
      <w:r>
        <w:rPr>
          <w:sz w:val="21"/>
        </w:rPr>
        <w:t>statuses,</w:t>
      </w:r>
      <w:r>
        <w:rPr>
          <w:spacing w:val="-4"/>
          <w:sz w:val="21"/>
        </w:rPr>
        <w:t> </w:t>
      </w:r>
      <w:r>
        <w:rPr>
          <w:sz w:val="21"/>
        </w:rPr>
        <w:t>colors):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src/lib/fleetVehicles.js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" w:after="0"/>
        <w:ind w:left="481" w:right="0" w:hanging="131"/>
        <w:jc w:val="left"/>
        <w:rPr>
          <w:sz w:val="21"/>
        </w:rPr>
      </w:pPr>
      <w:r>
        <w:rPr>
          <w:sz w:val="21"/>
        </w:rPr>
        <w:t>Overview</w:t>
      </w:r>
      <w:r>
        <w:rPr>
          <w:spacing w:val="-3"/>
          <w:sz w:val="21"/>
        </w:rPr>
        <w:t> </w:t>
      </w:r>
      <w:r>
        <w:rPr>
          <w:sz w:val="21"/>
        </w:rPr>
        <w:t>screen: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src/pages/tabs/OverviewTab.jsx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" w:after="0"/>
        <w:ind w:left="481" w:right="0" w:hanging="131"/>
        <w:jc w:val="left"/>
        <w:rPr>
          <w:sz w:val="21"/>
        </w:rPr>
      </w:pPr>
      <w:r>
        <w:rPr>
          <w:sz w:val="21"/>
        </w:rPr>
        <w:t>Overview hero slider: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src/components/overview/HeroBanner.jsx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2" w:after="0"/>
        <w:ind w:left="470" w:right="0" w:hanging="120"/>
        <w:jc w:val="left"/>
        <w:rPr>
          <w:sz w:val="21"/>
        </w:rPr>
      </w:pPr>
      <w:r>
        <w:rPr>
          <w:spacing w:val="-2"/>
          <w:sz w:val="21"/>
        </w:rPr>
        <w:t>Telemetry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screen: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src/pages/tabs/TelemetryTab.jsx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" w:after="0"/>
        <w:ind w:left="481" w:right="0" w:hanging="131"/>
        <w:jc w:val="left"/>
        <w:rPr>
          <w:sz w:val="21"/>
        </w:rPr>
      </w:pPr>
      <w:r>
        <w:rPr>
          <w:sz w:val="21"/>
        </w:rPr>
        <w:t>Map:</w:t>
      </w:r>
      <w:r>
        <w:rPr>
          <w:spacing w:val="-15"/>
          <w:sz w:val="21"/>
        </w:rPr>
        <w:t> </w:t>
      </w:r>
      <w:r>
        <w:rPr>
          <w:sz w:val="21"/>
        </w:rPr>
        <w:t>src/components/map/FleetMap.jsx</w:t>
      </w:r>
      <w:r>
        <w:rPr>
          <w:spacing w:val="-4"/>
          <w:sz w:val="21"/>
        </w:rPr>
        <w:t> </w:t>
      </w:r>
      <w:r>
        <w:rPr>
          <w:sz w:val="21"/>
        </w:rPr>
        <w:t>(React-</w:t>
      </w:r>
      <w:r>
        <w:rPr>
          <w:spacing w:val="-2"/>
          <w:sz w:val="21"/>
        </w:rPr>
        <w:t>Leaflet)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" w:after="0"/>
        <w:ind w:left="481" w:right="0" w:hanging="131"/>
        <w:jc w:val="left"/>
        <w:rPr>
          <w:sz w:val="21"/>
        </w:rPr>
      </w:pPr>
      <w:r>
        <w:rPr>
          <w:sz w:val="21"/>
        </w:rPr>
        <w:t>Notifications:</w:t>
      </w:r>
      <w:r>
        <w:rPr>
          <w:spacing w:val="-13"/>
          <w:sz w:val="21"/>
        </w:rPr>
        <w:t> </w:t>
      </w:r>
      <w:r>
        <w:rPr>
          <w:sz w:val="21"/>
        </w:rPr>
        <w:t>src/pages/Dashboard.jsx + </w:t>
      </w:r>
      <w:r>
        <w:rPr>
          <w:spacing w:val="-2"/>
          <w:sz w:val="21"/>
        </w:rPr>
        <w:t>src/components/layout/TopNav.jsx</w:t>
      </w:r>
    </w:p>
    <w:p>
      <w:pPr>
        <w:pStyle w:val="Heading2"/>
        <w:numPr>
          <w:ilvl w:val="0"/>
          <w:numId w:val="1"/>
        </w:numPr>
        <w:tabs>
          <w:tab w:pos="442" w:val="left" w:leader="none"/>
        </w:tabs>
        <w:spacing w:line="240" w:lineRule="auto" w:before="136" w:after="0"/>
        <w:ind w:left="442" w:right="0" w:hanging="332"/>
        <w:jc w:val="left"/>
      </w:pPr>
      <w:r>
        <w:rPr/>
        <w:t>Integration</w:t>
      </w:r>
      <w:r>
        <w:rPr>
          <w:spacing w:val="-5"/>
        </w:rPr>
        <w:t> </w:t>
      </w:r>
      <w:r>
        <w:rPr/>
        <w:t>checklist</w:t>
      </w:r>
      <w:r>
        <w:rPr>
          <w:spacing w:val="-5"/>
        </w:rPr>
        <w:t> </w:t>
      </w:r>
      <w:r>
        <w:rPr/>
        <w:t>(client</w:t>
      </w:r>
      <w:r>
        <w:rPr>
          <w:spacing w:val="-5"/>
        </w:rPr>
        <w:t> </w:t>
      </w:r>
      <w:r>
        <w:rPr/>
        <w:t>sign-</w:t>
      </w:r>
      <w:r>
        <w:rPr>
          <w:spacing w:val="-4"/>
        </w:rPr>
        <w:t>off)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14" w:after="0"/>
        <w:ind w:left="481" w:right="0" w:hanging="131"/>
        <w:jc w:val="left"/>
        <w:rPr>
          <w:sz w:val="21"/>
        </w:rPr>
      </w:pPr>
      <w:r>
        <w:rPr>
          <w:sz w:val="21"/>
        </w:rPr>
        <w:t>All</w:t>
      </w:r>
      <w:r>
        <w:rPr>
          <w:spacing w:val="-5"/>
          <w:sz w:val="21"/>
        </w:rPr>
        <w:t> </w:t>
      </w:r>
      <w:r>
        <w:rPr>
          <w:sz w:val="21"/>
        </w:rPr>
        <w:t>vehicles</w:t>
      </w:r>
      <w:r>
        <w:rPr>
          <w:spacing w:val="-3"/>
          <w:sz w:val="21"/>
        </w:rPr>
        <w:t> </w:t>
      </w:r>
      <w:r>
        <w:rPr>
          <w:sz w:val="21"/>
        </w:rPr>
        <w:t>show</w:t>
      </w:r>
      <w:r>
        <w:rPr>
          <w:spacing w:val="-3"/>
          <w:sz w:val="21"/>
        </w:rPr>
        <w:t> </w:t>
      </w:r>
      <w:r>
        <w:rPr>
          <w:sz w:val="21"/>
        </w:rPr>
        <w:t>correct</w:t>
      </w:r>
      <w:r>
        <w:rPr>
          <w:spacing w:val="-3"/>
          <w:sz w:val="21"/>
        </w:rPr>
        <w:t> </w:t>
      </w:r>
      <w:r>
        <w:rPr>
          <w:sz w:val="21"/>
        </w:rPr>
        <w:t>values</w:t>
      </w:r>
      <w:r>
        <w:rPr>
          <w:spacing w:val="-2"/>
          <w:sz w:val="21"/>
        </w:rPr>
        <w:t> </w:t>
      </w:r>
      <w:r>
        <w:rPr>
          <w:sz w:val="21"/>
        </w:rPr>
        <w:t>(stock/dispensed/flow/temp)</w:t>
      </w:r>
      <w:r>
        <w:rPr>
          <w:spacing w:val="-3"/>
          <w:sz w:val="21"/>
        </w:rPr>
        <w:t> </w:t>
      </w:r>
      <w:r>
        <w:rPr>
          <w:sz w:val="21"/>
        </w:rPr>
        <w:t>within</w:t>
      </w:r>
      <w:r>
        <w:rPr>
          <w:spacing w:val="-3"/>
          <w:sz w:val="21"/>
        </w:rPr>
        <w:t> </w:t>
      </w:r>
      <w:r>
        <w:rPr>
          <w:sz w:val="21"/>
        </w:rPr>
        <w:t>±</w:t>
      </w:r>
      <w:r>
        <w:rPr>
          <w:spacing w:val="-3"/>
          <w:sz w:val="21"/>
        </w:rPr>
        <w:t> </w:t>
      </w:r>
      <w:r>
        <w:rPr>
          <w:sz w:val="21"/>
        </w:rPr>
        <w:t>sensor</w:t>
      </w:r>
      <w:r>
        <w:rPr>
          <w:spacing w:val="-2"/>
          <w:sz w:val="21"/>
        </w:rPr>
        <w:t> tolerance.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" w:after="0"/>
        <w:ind w:left="481" w:right="0" w:hanging="131"/>
        <w:jc w:val="left"/>
        <w:rPr>
          <w:sz w:val="21"/>
        </w:rPr>
      </w:pPr>
      <w:r>
        <w:rPr>
          <w:sz w:val="21"/>
        </w:rPr>
        <w:t>Map</w:t>
      </w:r>
      <w:r>
        <w:rPr>
          <w:spacing w:val="-1"/>
          <w:sz w:val="21"/>
        </w:rPr>
        <w:t> </w:t>
      </w:r>
      <w:r>
        <w:rPr>
          <w:sz w:val="21"/>
        </w:rPr>
        <w:t>positions</w:t>
      </w:r>
      <w:r>
        <w:rPr>
          <w:spacing w:val="-1"/>
          <w:sz w:val="21"/>
        </w:rPr>
        <w:t> </w:t>
      </w:r>
      <w:r>
        <w:rPr>
          <w:sz w:val="21"/>
        </w:rPr>
        <w:t>update</w:t>
      </w:r>
      <w:r>
        <w:rPr>
          <w:spacing w:val="-1"/>
          <w:sz w:val="21"/>
        </w:rPr>
        <w:t> </w:t>
      </w:r>
      <w:r>
        <w:rPr>
          <w:sz w:val="21"/>
        </w:rPr>
        <w:t>live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match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GPS.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" w:after="0"/>
        <w:ind w:left="481" w:right="0" w:hanging="131"/>
        <w:jc w:val="left"/>
        <w:rPr>
          <w:sz w:val="21"/>
        </w:rPr>
      </w:pPr>
      <w:r>
        <w:rPr>
          <w:sz w:val="21"/>
        </w:rPr>
        <w:t>Deliveries</w:t>
      </w:r>
      <w:r>
        <w:rPr>
          <w:spacing w:val="-5"/>
          <w:sz w:val="21"/>
        </w:rPr>
        <w:t> </w:t>
      </w:r>
      <w:r>
        <w:rPr>
          <w:sz w:val="21"/>
        </w:rPr>
        <w:t>list</w:t>
      </w:r>
      <w:r>
        <w:rPr>
          <w:spacing w:val="-3"/>
          <w:sz w:val="21"/>
        </w:rPr>
        <w:t> </w:t>
      </w:r>
      <w:r>
        <w:rPr>
          <w:sz w:val="21"/>
        </w:rPr>
        <w:t>matches</w:t>
      </w:r>
      <w:r>
        <w:rPr>
          <w:spacing w:val="-2"/>
          <w:sz w:val="21"/>
        </w:rPr>
        <w:t> </w:t>
      </w:r>
      <w:r>
        <w:rPr>
          <w:sz w:val="21"/>
        </w:rPr>
        <w:t>backend</w:t>
      </w:r>
      <w:r>
        <w:rPr>
          <w:spacing w:val="-3"/>
          <w:sz w:val="21"/>
        </w:rPr>
        <w:t> </w:t>
      </w:r>
      <w:r>
        <w:rPr>
          <w:sz w:val="21"/>
        </w:rPr>
        <w:t>delivery</w:t>
      </w:r>
      <w:r>
        <w:rPr>
          <w:spacing w:val="-2"/>
          <w:sz w:val="21"/>
        </w:rPr>
        <w:t> system.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1" w:after="0"/>
        <w:ind w:left="481" w:right="0" w:hanging="131"/>
        <w:jc w:val="left"/>
        <w:rPr>
          <w:sz w:val="21"/>
        </w:rPr>
      </w:pPr>
      <w:r>
        <w:rPr>
          <w:sz w:val="21"/>
        </w:rPr>
        <w:t>Notifications badge count matches unread </w:t>
      </w:r>
      <w:r>
        <w:rPr>
          <w:spacing w:val="-2"/>
          <w:sz w:val="21"/>
        </w:rPr>
        <w:t>list.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" w:after="0"/>
        <w:ind w:left="481" w:right="0" w:hanging="131"/>
        <w:jc w:val="left"/>
        <w:rPr>
          <w:sz w:val="21"/>
        </w:rPr>
      </w:pPr>
      <w:r>
        <w:rPr>
          <w:sz w:val="21"/>
        </w:rPr>
        <w:t>App</w:t>
      </w:r>
      <w:r>
        <w:rPr>
          <w:spacing w:val="-1"/>
          <w:sz w:val="21"/>
        </w:rPr>
        <w:t> </w:t>
      </w:r>
      <w:r>
        <w:rPr>
          <w:sz w:val="21"/>
        </w:rPr>
        <w:t>handles</w:t>
      </w:r>
      <w:r>
        <w:rPr>
          <w:spacing w:val="-1"/>
          <w:sz w:val="21"/>
        </w:rPr>
        <w:t> </w:t>
      </w:r>
      <w:r>
        <w:rPr>
          <w:sz w:val="21"/>
        </w:rPr>
        <w:t>offline/poor network:</w:t>
      </w:r>
      <w:r>
        <w:rPr>
          <w:spacing w:val="-12"/>
          <w:sz w:val="21"/>
        </w:rPr>
        <w:t> </w:t>
      </w:r>
      <w:r>
        <w:rPr>
          <w:sz w:val="21"/>
        </w:rPr>
        <w:t>retries +</w:t>
      </w:r>
      <w:r>
        <w:rPr>
          <w:spacing w:val="-1"/>
          <w:sz w:val="21"/>
        </w:rPr>
        <w:t> </w:t>
      </w:r>
      <w:r>
        <w:rPr>
          <w:sz w:val="21"/>
        </w:rPr>
        <w:t>safe </w:t>
      </w:r>
      <w:r>
        <w:rPr>
          <w:spacing w:val="-2"/>
          <w:sz w:val="21"/>
        </w:rPr>
        <w:t>fallbacks.</w:t>
      </w:r>
    </w:p>
    <w:sectPr>
      <w:pgSz w:w="11910" w:h="16840"/>
      <w:pgMar w:top="9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)"/>
      <w:lvlJc w:val="left"/>
      <w:pPr>
        <w:ind w:left="435" w:hanging="326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2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75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51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27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02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8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4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hanging="131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11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602" w:hanging="13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2026-05-05T06:47:56Z</dcterms:created>
  <dcterms:modified xsi:type="dcterms:W3CDTF">2026-05-05T06:47:56Z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