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POSDLYM VALIDATION REPORT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C8A"/>
          <w:sz w:val="21"/>
          <w:szCs w:val="21"/>
        </w:rPr>
        <w:t xml:space="preserve">Modified Generated Result vs. Full Golden Output — RunId 98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Both files: 188 rows, complete field-by-field check, every mismatch listed however small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OVERALL RESULT: MISMATCH — 5 of the 9 previously-broken fields are now fixed. 2 are still broken. 1 new value bug was introduced. 1 minor formatting difference. 1 structural note.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Files Compared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POSDLYM-_modified_result.xlsx — Generated, 188 rows, 33 columns, RunId 98.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POSDLYM_-Golden_Output.xlsx — Golden, 188 rows, 32 columns (same layout, no RunId column, as expected).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Method: every row matched on item + store + activity code, then every one of the 32 shared fields checked value-for-value. No sampling — this is the full file, not the earlier 17-row sample.</w:t>
      </w: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Row-Level Match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188 Golden rows, 188 Generated rows — same count.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188 of 188 rows matched by key (item + store + activity code) — 0 missing, 0 extra, 0 duplicates on either side.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Every row exists in both files. The mismatches below are all within matched rows — this is not a missing/extra-record problem.</w:t>
      </w: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Field-by-Field Summary — All 32 Fields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6,016 total field comparisons (188 rows × 32 fields):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 comparisons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match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5,133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 of 32 fields match Golden on every single row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Format-only difference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field (P0POOC) — same value, different formatting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mismatch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695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fields (P0FLAG, P0RSP, P0PVEN, P0NOID) — see below</w:t>
            </w:r>
          </w:p>
        </w:tc>
      </w:tr>
    </w:tbl>
    <w:p>
      <w:pPr>
        <w:spacing w:after="14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27 fields matched perfectly on all 188 rows — no issues, not listed individually: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P0AGY, P0CHN, P0STR, P0WEDT, P0ISBN, P0SKU, P0UPC, P0EAN, P0QTY, P0ACOD, P0ADAT, P0DAAD, P0UOM, P0DISP, P0RPRC, P0CPRC, P0EXTF, P0MAGY, P0MCHN, P0SFL1, P0SFL2, P0VEN#, P0RWDT, P0GRNO, P0QQSI, P0QOH, P0QOHI.</w:t>
      </w: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Every Mismatch, In Full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[STILL BROKEN]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P0FLAG — blank on all 188 rows. Golden = 'Y' on all 188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Same issue as the previous test run — not fixed.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[STILL BROKEN]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P0PVEN — blank on all 188 rows. Golden holds HAR / PRR / PEN depending on item.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Same issue as the previous test run — not fixed.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Note: P0VEN# (the other vendor field) is now correct on all 188 rows — only P0PVEN (primary vendor) is still missing.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7F6000"/>
          <w:sz w:val="18"/>
          <w:szCs w:val="18"/>
        </w:rPr>
        <w:t xml:space="preserve"> [NEW ISSUE]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P0RSP — wrong on 131 of 188 rows (70%). Correct on 57 of 188 rows (30%).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This field used to be blank/zero on every row. It's now populated on every row — but the formula is wrong.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Root cause found: Generated is computing P0RSP as a flat 60% of P0RPRC (P0RSP = P0RPRC × 0.6) for every item, regardless of vendor.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Golden's real selling price is vendor-specific, not a flat 60%: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1000"/>
        <w:gridCol w:w="2100"/>
        <w:gridCol w:w="2000"/>
        <w:gridCol w:w="1360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P0RPRC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Golden P0RSP (true ratio)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Generated P0RSP (ratio)</w:t>
            </w:r>
          </w:p>
        </w:tc>
        <w:tc>
          <w:tcPr>
            <w:tcW w:type="dxa" w:w="1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9780008392741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HARHC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9.99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5.99  (59.96%)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5.994  (60.00%)</w:t>
            </w:r>
          </w:p>
        </w:tc>
        <w:tc>
          <w:tcPr>
            <w:tcW w:type="dxa" w:w="1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MISMATCH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689860520851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ACD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0.60  (60.00%)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0.600  (60.00%)</w:t>
            </w:r>
          </w:p>
        </w:tc>
        <w:tc>
          <w:tcPr>
            <w:tcW w:type="dxa" w:w="1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9780525559498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18.00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11.16  (62.00%)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10.800  (60.00%)</w:t>
            </w:r>
          </w:p>
        </w:tc>
        <w:tc>
          <w:tcPr>
            <w:tcW w:type="dxa" w:w="1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MISMATCH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9780063215184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HARTR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16.99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10.19  (59.98%)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10.194  (60.00%)</w:t>
            </w:r>
          </w:p>
        </w:tc>
        <w:tc>
          <w:tcPr>
            <w:tcW w:type="dxa" w:w="1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MISMATCH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The 57 "correct" rows are all the ACD-vendor item (689860520851) — it only matches because ACD's real rate happens to be exactly 60%. That's a coincidence, not the formula working.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Every other vendor (HARHC, PEN, HARTR) is wrong — confirmed on all 131 of their rows, no exceptions.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Fix needed: pull P0RSP from the vendor/item master's actual selling price, not a flat percentage of retail price.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7F6000"/>
          <w:sz w:val="18"/>
          <w:szCs w:val="18"/>
        </w:rPr>
        <w:t xml:space="preserve"> [MINOR]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P0POOC — formatting only. Golden = '01' on all 188 rows. Generated = '1' on all 188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Same numeric value (1), leading zero dropped in Generated. Not a data error, just an inconsistent format — worth fixing so downstream systems that expect a 2-character code don't choke on it.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7F6000"/>
          <w:sz w:val="18"/>
          <w:szCs w:val="18"/>
        </w:rPr>
        <w:t xml:space="preserve"> [STRUCTURAL]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P0NOID — different ID ranges. Golden: 26965089001–26965637428 (approx). Generated: 82502–82689.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Same open question as before — looks like an environment-specific sequence number, not a like-for-like value. No duplicates within Generated's own range (checked separately).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Confirm with the pipeline owner whether this should ever match Golden, or whether it's expected to differ by environment/run.</w:t>
      </w: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What's Now Fixed (Compared to the Last Test)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P0DAAD — now correctly shows the processing date (20260728) on all 188 rows. Previously showed the activity date instead.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P0RPRC — now correctly populated on all 188 rows. Previously blank/zero.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P0CPRC — now correctly populated on all 188 rows. Previously blank/zero.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P0VEN# — now correctly populated on all 188 rows. Previously blank.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P0SFL1 — now correctly populated on all 188 rows. Previously blank.</w:t>
      </w: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Row identity, quantities, activity codes, dates, and most enrichment fields are all correct — the item-master lookup fix worked for most fields.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3 fields need work: P0FLAG (blank), P0PVEN (blank), P0RSP (wrong formula — flat 60% instead of the real vendor rate).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 minor formatting fix: P0POOC should keep its leading zero ('01', not '1').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 open question to confirm: whether P0NOID is expected to match Golden's range at all.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Recommend logging P0FLAG, P0PVEN, and the P0RSP formula as new/updated bug tracker entries, then re-testing once fixed.</w:t>
      </w:r>
    </w:p>
    <w:p>
      <w:pPr>
        <w:spacing w:after="240"/>
      </w:pPr>
    </w:p>
    <w:p>
      <w:pPr>
        <w:pBdr>
          <w:top w:val="single" w:color="BFBFBF" w:sz="6" w:space="8"/>
        </w:pBdr>
        <w:spacing w:before="180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Full file, both sides — 188 of 188 rows, 32 of 32 fields, nothing sampled or skipped.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POSDLYM Validation — Modified vs Golden (Full File)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2026-08-27T14:39:09.486Z</dcterms:created>
  <dcterms:modified xsi:type="dcterms:W3CDTF">2026-08-27T14:39:09.486Z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