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21"/>
        </w:rPr>
      </w:pPr>
    </w:p>
    <w:p>
      <w:pPr>
        <w:pStyle w:val="Title"/>
      </w:pPr>
      <w:r>
        <w:rPr/>
        <w:t>SQL-</w:t>
      </w:r>
      <w:r>
        <w:rPr>
          <w:spacing w:val="-26"/>
        </w:rPr>
        <w:t> </w:t>
      </w:r>
      <w:r>
        <w:rPr/>
        <w:t>Stock</w:t>
      </w:r>
      <w:r>
        <w:rPr>
          <w:spacing w:val="-27"/>
        </w:rPr>
        <w:t> </w:t>
      </w:r>
      <w:r>
        <w:rPr/>
        <w:t>Market</w:t>
      </w:r>
      <w:r>
        <w:rPr>
          <w:spacing w:val="-26"/>
        </w:rPr>
        <w:t> </w:t>
      </w:r>
      <w:r>
        <w:rPr>
          <w:spacing w:val="-2"/>
        </w:rPr>
        <w:t>Analysis</w:t>
      </w:r>
    </w:p>
    <w:p>
      <w:pPr>
        <w:spacing w:after="0"/>
        <w:sectPr>
          <w:type w:val="continuous"/>
          <w:pgSz w:w="14400" w:h="8100" w:orient="landscape"/>
          <w:pgMar w:top="900" w:bottom="280" w:left="520" w:right="6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698" w:val="left" w:leader="none"/>
          <w:tab w:pos="699" w:val="left" w:leader="none"/>
        </w:tabs>
        <w:spacing w:line="240" w:lineRule="auto" w:before="89" w:after="0"/>
        <w:ind w:left="698" w:right="0" w:hanging="541"/>
        <w:jc w:val="left"/>
        <w:rPr>
          <w:sz w:val="36"/>
        </w:rPr>
      </w:pPr>
      <w:r>
        <w:rPr>
          <w:color w:val="585858"/>
          <w:sz w:val="36"/>
        </w:rPr>
        <w:t>6</w:t>
      </w:r>
      <w:r>
        <w:rPr>
          <w:color w:val="585858"/>
          <w:spacing w:val="-5"/>
          <w:sz w:val="36"/>
        </w:rPr>
        <w:t> </w:t>
      </w:r>
      <w:r>
        <w:rPr>
          <w:color w:val="585858"/>
          <w:sz w:val="36"/>
        </w:rPr>
        <w:t>Data</w:t>
      </w:r>
      <w:r>
        <w:rPr>
          <w:color w:val="585858"/>
          <w:spacing w:val="-4"/>
          <w:sz w:val="36"/>
        </w:rPr>
        <w:t> sets</w:t>
      </w:r>
    </w:p>
    <w:p>
      <w:pPr>
        <w:pStyle w:val="ListParagraph"/>
        <w:numPr>
          <w:ilvl w:val="0"/>
          <w:numId w:val="1"/>
        </w:numPr>
        <w:tabs>
          <w:tab w:pos="698" w:val="left" w:leader="none"/>
          <w:tab w:pos="699" w:val="left" w:leader="none"/>
        </w:tabs>
        <w:spacing w:line="240" w:lineRule="auto" w:before="83" w:after="0"/>
        <w:ind w:left="698" w:right="0" w:hanging="541"/>
        <w:jc w:val="left"/>
        <w:rPr>
          <w:sz w:val="36"/>
        </w:rPr>
      </w:pPr>
      <w:r>
        <w:rPr>
          <w:color w:val="585858"/>
          <w:sz w:val="36"/>
        </w:rPr>
        <w:t>As</w:t>
      </w:r>
      <w:r>
        <w:rPr>
          <w:color w:val="585858"/>
          <w:spacing w:val="-11"/>
          <w:sz w:val="36"/>
        </w:rPr>
        <w:t> </w:t>
      </w:r>
      <w:r>
        <w:rPr>
          <w:color w:val="585858"/>
          <w:sz w:val="36"/>
        </w:rPr>
        <w:t>a</w:t>
      </w:r>
      <w:r>
        <w:rPr>
          <w:color w:val="585858"/>
          <w:spacing w:val="-12"/>
          <w:sz w:val="36"/>
        </w:rPr>
        <w:t> </w:t>
      </w:r>
      <w:r>
        <w:rPr>
          <w:color w:val="585858"/>
          <w:sz w:val="36"/>
        </w:rPr>
        <w:t>submission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part</w:t>
      </w:r>
      <w:r>
        <w:rPr>
          <w:color w:val="585858"/>
          <w:spacing w:val="-10"/>
          <w:sz w:val="36"/>
        </w:rPr>
        <w:t> →</w:t>
      </w:r>
    </w:p>
    <w:p>
      <w:pPr>
        <w:pStyle w:val="ListParagraph"/>
        <w:numPr>
          <w:ilvl w:val="0"/>
          <w:numId w:val="1"/>
        </w:numPr>
        <w:tabs>
          <w:tab w:pos="698" w:val="left" w:leader="none"/>
          <w:tab w:pos="699" w:val="left" w:leader="none"/>
        </w:tabs>
        <w:spacing w:line="240" w:lineRule="auto" w:before="83" w:after="0"/>
        <w:ind w:left="698" w:right="0" w:hanging="541"/>
        <w:jc w:val="left"/>
        <w:rPr>
          <w:sz w:val="36"/>
        </w:rPr>
      </w:pPr>
      <w:r>
        <w:rPr>
          <w:color w:val="585858"/>
          <w:sz w:val="36"/>
        </w:rPr>
        <w:t>You</w:t>
      </w:r>
      <w:r>
        <w:rPr>
          <w:color w:val="585858"/>
          <w:spacing w:val="-10"/>
          <w:sz w:val="36"/>
        </w:rPr>
        <w:t> </w:t>
      </w:r>
      <w:r>
        <w:rPr>
          <w:color w:val="585858"/>
          <w:sz w:val="36"/>
        </w:rPr>
        <w:t>have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to</w:t>
      </w:r>
      <w:r>
        <w:rPr>
          <w:color w:val="585858"/>
          <w:spacing w:val="-9"/>
          <w:sz w:val="36"/>
        </w:rPr>
        <w:t> </w:t>
      </w:r>
      <w:r>
        <w:rPr>
          <w:color w:val="585858"/>
          <w:spacing w:val="-2"/>
          <w:sz w:val="36"/>
        </w:rPr>
        <w:t>submit</w:t>
      </w:r>
    </w:p>
    <w:p>
      <w:pPr>
        <w:pStyle w:val="ListParagraph"/>
        <w:numPr>
          <w:ilvl w:val="0"/>
          <w:numId w:val="1"/>
        </w:numPr>
        <w:tabs>
          <w:tab w:pos="698" w:val="left" w:leader="none"/>
          <w:tab w:pos="699" w:val="left" w:leader="none"/>
        </w:tabs>
        <w:spacing w:line="240" w:lineRule="auto" w:before="83" w:after="0"/>
        <w:ind w:left="698" w:right="0" w:hanging="541"/>
        <w:jc w:val="left"/>
        <w:rPr>
          <w:sz w:val="36"/>
        </w:rPr>
      </w:pPr>
      <w:r>
        <w:rPr>
          <w:color w:val="585858"/>
          <w:sz w:val="36"/>
        </w:rPr>
        <w:t>1.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You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have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to</w:t>
      </w:r>
      <w:r>
        <w:rPr>
          <w:color w:val="585858"/>
          <w:spacing w:val="-10"/>
          <w:sz w:val="36"/>
        </w:rPr>
        <w:t> </w:t>
      </w:r>
      <w:r>
        <w:rPr>
          <w:color w:val="585858"/>
          <w:sz w:val="36"/>
        </w:rPr>
        <w:t>do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analysis</w:t>
      </w:r>
      <w:r>
        <w:rPr>
          <w:color w:val="585858"/>
          <w:spacing w:val="-2"/>
          <w:sz w:val="36"/>
        </w:rPr>
        <w:t> </w:t>
      </w:r>
      <w:r>
        <w:rPr>
          <w:color w:val="585858"/>
          <w:sz w:val="36"/>
        </w:rPr>
        <w:t>in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SQL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(SQL</w:t>
      </w:r>
      <w:r>
        <w:rPr>
          <w:color w:val="585858"/>
          <w:spacing w:val="-7"/>
          <w:sz w:val="36"/>
        </w:rPr>
        <w:t> </w:t>
      </w:r>
      <w:r>
        <w:rPr>
          <w:color w:val="585858"/>
          <w:spacing w:val="-2"/>
          <w:sz w:val="36"/>
        </w:rPr>
        <w:t>file)</w:t>
      </w:r>
    </w:p>
    <w:p>
      <w:pPr>
        <w:pStyle w:val="ListParagraph"/>
        <w:numPr>
          <w:ilvl w:val="0"/>
          <w:numId w:val="1"/>
        </w:numPr>
        <w:tabs>
          <w:tab w:pos="698" w:val="left" w:leader="none"/>
          <w:tab w:pos="699" w:val="left" w:leader="none"/>
        </w:tabs>
        <w:spacing w:line="240" w:lineRule="auto" w:before="83" w:after="0"/>
        <w:ind w:left="698" w:right="0" w:hanging="541"/>
        <w:jc w:val="left"/>
        <w:rPr>
          <w:sz w:val="36"/>
        </w:rPr>
      </w:pPr>
      <w:r>
        <w:rPr>
          <w:color w:val="585858"/>
          <w:sz w:val="36"/>
        </w:rPr>
        <w:t>2.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You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have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to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create</w:t>
      </w:r>
      <w:r>
        <w:rPr>
          <w:color w:val="585858"/>
          <w:spacing w:val="-5"/>
          <w:sz w:val="36"/>
        </w:rPr>
        <w:t> </w:t>
      </w:r>
      <w:r>
        <w:rPr>
          <w:color w:val="585858"/>
          <w:sz w:val="36"/>
        </w:rPr>
        <w:t>a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PDF</w:t>
      </w:r>
      <w:r>
        <w:rPr>
          <w:color w:val="585858"/>
          <w:spacing w:val="-7"/>
          <w:sz w:val="36"/>
        </w:rPr>
        <w:t> </w:t>
      </w:r>
      <w:r>
        <w:rPr>
          <w:color w:val="585858"/>
          <w:sz w:val="36"/>
        </w:rPr>
        <w:t>for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your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insights..(PDF</w:t>
      </w:r>
      <w:r>
        <w:rPr>
          <w:color w:val="585858"/>
          <w:spacing w:val="-5"/>
          <w:sz w:val="36"/>
        </w:rPr>
        <w:t> </w:t>
      </w:r>
      <w:r>
        <w:rPr>
          <w:color w:val="585858"/>
          <w:spacing w:val="-2"/>
          <w:sz w:val="36"/>
        </w:rPr>
        <w:t>file)</w:t>
      </w:r>
    </w:p>
    <w:p>
      <w:pPr>
        <w:pStyle w:val="ListParagraph"/>
        <w:numPr>
          <w:ilvl w:val="0"/>
          <w:numId w:val="1"/>
        </w:numPr>
        <w:tabs>
          <w:tab w:pos="698" w:val="left" w:leader="none"/>
          <w:tab w:pos="699" w:val="left" w:leader="none"/>
        </w:tabs>
        <w:spacing w:line="240" w:lineRule="auto" w:before="82" w:after="0"/>
        <w:ind w:left="698" w:right="0" w:hanging="541"/>
        <w:jc w:val="left"/>
        <w:rPr>
          <w:sz w:val="36"/>
        </w:rPr>
      </w:pPr>
      <w:r>
        <w:rPr>
          <w:color w:val="585858"/>
          <w:sz w:val="36"/>
        </w:rPr>
        <w:t>3.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Upload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a</w:t>
      </w:r>
      <w:r>
        <w:rPr>
          <w:color w:val="585858"/>
          <w:spacing w:val="-4"/>
          <w:sz w:val="36"/>
        </w:rPr>
        <w:t> </w:t>
      </w:r>
      <w:r>
        <w:rPr>
          <w:color w:val="585858"/>
          <w:spacing w:val="-2"/>
          <w:sz w:val="36"/>
        </w:rPr>
        <w:t>video</w:t>
      </w:r>
    </w:p>
    <w:p>
      <w:pPr>
        <w:spacing w:after="0" w:line="240" w:lineRule="auto"/>
        <w:jc w:val="left"/>
        <w:rPr>
          <w:sz w:val="36"/>
        </w:rPr>
        <w:sectPr>
          <w:pgSz w:w="14400" w:h="8100" w:orient="landscape"/>
          <w:pgMar w:top="900" w:bottom="280" w:left="520" w:right="6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223" w:val="left" w:leader="none"/>
        </w:tabs>
        <w:spacing w:line="240" w:lineRule="auto" w:before="95" w:after="0"/>
        <w:ind w:left="222" w:right="0" w:hanging="108"/>
        <w:jc w:val="left"/>
        <w:rPr>
          <w:sz w:val="17"/>
        </w:rPr>
      </w:pPr>
      <w:r>
        <w:rPr>
          <w:sz w:val="17"/>
        </w:rPr>
        <w:t>Eicher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Motors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6" w:after="0"/>
        <w:ind w:left="323" w:right="0" w:hanging="209"/>
        <w:jc w:val="left"/>
        <w:rPr>
          <w:sz w:val="17"/>
        </w:rPr>
      </w:pPr>
      <w:r>
        <w:rPr>
          <w:sz w:val="17"/>
        </w:rPr>
        <w:t>Eicher’s</w:t>
      </w:r>
      <w:r>
        <w:rPr>
          <w:spacing w:val="-6"/>
          <w:sz w:val="17"/>
        </w:rPr>
        <w:t> </w:t>
      </w:r>
      <w:r>
        <w:rPr>
          <w:sz w:val="17"/>
        </w:rPr>
        <w:t>Stock</w:t>
      </w:r>
      <w:r>
        <w:rPr>
          <w:spacing w:val="-5"/>
          <w:sz w:val="17"/>
        </w:rPr>
        <w:t> </w:t>
      </w:r>
      <w:r>
        <w:rPr>
          <w:sz w:val="17"/>
        </w:rPr>
        <w:t>could</w:t>
      </w:r>
      <w:r>
        <w:rPr>
          <w:spacing w:val="-3"/>
          <w:sz w:val="17"/>
        </w:rPr>
        <w:t> </w:t>
      </w:r>
      <w:r>
        <w:rPr>
          <w:sz w:val="17"/>
        </w:rPr>
        <w:t>have been</w:t>
      </w:r>
      <w:r>
        <w:rPr>
          <w:spacing w:val="-1"/>
          <w:sz w:val="17"/>
        </w:rPr>
        <w:t> </w:t>
      </w:r>
      <w:r>
        <w:rPr>
          <w:sz w:val="17"/>
        </w:rPr>
        <w:t>bought 6</w:t>
      </w:r>
      <w:r>
        <w:rPr>
          <w:spacing w:val="-3"/>
          <w:sz w:val="17"/>
        </w:rPr>
        <w:t> </w:t>
      </w:r>
      <w:r>
        <w:rPr>
          <w:sz w:val="17"/>
        </w:rPr>
        <w:t>times,</w:t>
      </w:r>
      <w:r>
        <w:rPr>
          <w:spacing w:val="-6"/>
          <w:sz w:val="17"/>
        </w:rPr>
        <w:t> </w:t>
      </w:r>
      <w:r>
        <w:rPr>
          <w:sz w:val="17"/>
        </w:rPr>
        <w:t>sold</w:t>
      </w:r>
      <w:r>
        <w:rPr>
          <w:spacing w:val="-5"/>
          <w:sz w:val="17"/>
        </w:rPr>
        <w:t> </w:t>
      </w:r>
      <w:r>
        <w:rPr>
          <w:sz w:val="17"/>
        </w:rPr>
        <w:t>7</w:t>
      </w:r>
      <w:r>
        <w:rPr>
          <w:spacing w:val="-2"/>
          <w:sz w:val="17"/>
        </w:rPr>
        <w:t> </w:t>
      </w:r>
      <w:r>
        <w:rPr>
          <w:sz w:val="17"/>
        </w:rPr>
        <w:t>times</w:t>
      </w:r>
      <w:r>
        <w:rPr>
          <w:spacing w:val="-5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provided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time</w:t>
      </w:r>
    </w:p>
    <w:p>
      <w:pPr>
        <w:pStyle w:val="BodyText"/>
        <w:spacing w:before="34"/>
        <w:ind w:left="115"/>
      </w:pPr>
      <w:r>
        <w:rPr>
          <w:spacing w:val="-2"/>
        </w:rPr>
        <w:t>period.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" w:after="0"/>
        <w:ind w:left="323" w:right="0" w:hanging="209"/>
        <w:jc w:val="left"/>
        <w:rPr>
          <w:sz w:val="17"/>
        </w:rPr>
      </w:pPr>
      <w:r>
        <w:rPr>
          <w:sz w:val="17"/>
        </w:rPr>
        <w:t>Eicher’s</w:t>
      </w:r>
      <w:r>
        <w:rPr>
          <w:spacing w:val="-5"/>
          <w:sz w:val="17"/>
        </w:rPr>
        <w:t> </w:t>
      </w:r>
      <w:r>
        <w:rPr>
          <w:sz w:val="17"/>
        </w:rPr>
        <w:t>Stock</w:t>
      </w:r>
      <w:r>
        <w:rPr>
          <w:spacing w:val="-4"/>
          <w:sz w:val="17"/>
        </w:rPr>
        <w:t> </w:t>
      </w:r>
      <w:r>
        <w:rPr>
          <w:sz w:val="17"/>
        </w:rPr>
        <w:t>Trend as</w:t>
      </w:r>
      <w:r>
        <w:rPr>
          <w:spacing w:val="-3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06-06-2018</w:t>
      </w:r>
      <w:r>
        <w:rPr>
          <w:spacing w:val="6"/>
          <w:sz w:val="17"/>
        </w:rPr>
        <w:t> </w:t>
      </w:r>
      <w:r>
        <w:rPr>
          <w:sz w:val="17"/>
        </w:rPr>
        <w:t>is</w:t>
      </w:r>
      <w:r>
        <w:rPr>
          <w:spacing w:val="-4"/>
          <w:sz w:val="17"/>
        </w:rPr>
        <w:t> </w:t>
      </w:r>
      <w:r>
        <w:rPr>
          <w:sz w:val="17"/>
        </w:rPr>
        <w:t>shifting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down.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76" w:lineRule="auto" w:before="7" w:after="0"/>
        <w:ind w:left="115" w:right="6442" w:firstLine="0"/>
        <w:jc w:val="left"/>
        <w:rPr>
          <w:sz w:val="17"/>
        </w:rPr>
      </w:pPr>
      <w:r>
        <w:rPr>
          <w:sz w:val="17"/>
        </w:rPr>
        <w:t>Date:</w:t>
      </w:r>
      <w:r>
        <w:rPr>
          <w:spacing w:val="-2"/>
          <w:sz w:val="17"/>
        </w:rPr>
        <w:t> </w:t>
      </w:r>
      <w:r>
        <w:rPr>
          <w:sz w:val="17"/>
        </w:rPr>
        <w:t>31-07-2018: 27820.95, 01-01-2015: 15239.15 results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82.5%</w:t>
      </w:r>
      <w:r>
        <w:rPr>
          <w:spacing w:val="-3"/>
          <w:sz w:val="17"/>
        </w:rPr>
        <w:t> </w:t>
      </w:r>
      <w:r>
        <w:rPr>
          <w:sz w:val="17"/>
        </w:rPr>
        <w:t>increase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stock </w:t>
      </w:r>
      <w:r>
        <w:rPr>
          <w:spacing w:val="-2"/>
          <w:sz w:val="17"/>
        </w:rPr>
        <w:t>value.</w:t>
      </w:r>
    </w:p>
    <w:p>
      <w:pPr>
        <w:spacing w:after="0" w:line="276" w:lineRule="auto"/>
        <w:jc w:val="left"/>
        <w:rPr>
          <w:sz w:val="17"/>
        </w:rPr>
        <w:sectPr>
          <w:pgSz w:w="14400" w:h="8100" w:orient="landscape"/>
          <w:pgMar w:top="900" w:bottom="280" w:left="520" w:right="6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223" w:val="left" w:leader="none"/>
        </w:tabs>
        <w:spacing w:line="240" w:lineRule="auto" w:before="95" w:after="0"/>
        <w:ind w:left="222" w:right="0" w:hanging="108"/>
        <w:jc w:val="left"/>
        <w:rPr>
          <w:sz w:val="17"/>
        </w:rPr>
      </w:pPr>
      <w:r>
        <w:rPr>
          <w:sz w:val="17"/>
        </w:rPr>
        <w:t>Bajaj</w:t>
      </w:r>
      <w:r>
        <w:rPr>
          <w:spacing w:val="-4"/>
          <w:sz w:val="17"/>
        </w:rPr>
        <w:t> Auto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6" w:after="0"/>
        <w:ind w:left="323" w:right="0" w:hanging="209"/>
        <w:jc w:val="left"/>
        <w:rPr>
          <w:sz w:val="17"/>
        </w:rPr>
      </w:pPr>
      <w:r>
        <w:rPr>
          <w:sz w:val="17"/>
        </w:rPr>
        <w:t>Bajaj</w:t>
      </w:r>
      <w:r>
        <w:rPr>
          <w:spacing w:val="-2"/>
          <w:sz w:val="17"/>
        </w:rPr>
        <w:t> </w:t>
      </w:r>
      <w:r>
        <w:rPr>
          <w:sz w:val="17"/>
        </w:rPr>
        <w:t>Auto</w:t>
      </w:r>
      <w:r>
        <w:rPr>
          <w:spacing w:val="-5"/>
          <w:sz w:val="17"/>
        </w:rPr>
        <w:t> </w:t>
      </w:r>
      <w:r>
        <w:rPr>
          <w:sz w:val="17"/>
        </w:rPr>
        <w:t>Stock</w:t>
      </w:r>
      <w:r>
        <w:rPr>
          <w:spacing w:val="-4"/>
          <w:sz w:val="17"/>
        </w:rPr>
        <w:t> </w:t>
      </w:r>
      <w:r>
        <w:rPr>
          <w:sz w:val="17"/>
        </w:rPr>
        <w:t>could</w:t>
      </w:r>
      <w:r>
        <w:rPr>
          <w:spacing w:val="-3"/>
          <w:sz w:val="17"/>
        </w:rPr>
        <w:t> </w:t>
      </w:r>
      <w:r>
        <w:rPr>
          <w:sz w:val="17"/>
        </w:rPr>
        <w:t>have</w:t>
      </w:r>
      <w:r>
        <w:rPr>
          <w:spacing w:val="-1"/>
          <w:sz w:val="17"/>
        </w:rPr>
        <w:t> </w:t>
      </w:r>
      <w:r>
        <w:rPr>
          <w:sz w:val="17"/>
        </w:rPr>
        <w:t>been bought</w:t>
      </w:r>
      <w:r>
        <w:rPr>
          <w:spacing w:val="1"/>
          <w:sz w:val="17"/>
        </w:rPr>
        <w:t> </w:t>
      </w:r>
      <w:r>
        <w:rPr>
          <w:sz w:val="17"/>
        </w:rPr>
        <w:t>12</w:t>
      </w:r>
      <w:r>
        <w:rPr>
          <w:spacing w:val="-3"/>
          <w:sz w:val="17"/>
        </w:rPr>
        <w:t> </w:t>
      </w:r>
      <w:r>
        <w:rPr>
          <w:sz w:val="17"/>
        </w:rPr>
        <w:t>times,</w:t>
      </w:r>
      <w:r>
        <w:rPr>
          <w:spacing w:val="-3"/>
          <w:sz w:val="17"/>
        </w:rPr>
        <w:t> </w:t>
      </w:r>
      <w:r>
        <w:rPr>
          <w:sz w:val="17"/>
        </w:rPr>
        <w:t>sold</w:t>
      </w:r>
      <w:r>
        <w:rPr>
          <w:spacing w:val="-5"/>
          <w:sz w:val="17"/>
        </w:rPr>
        <w:t> </w:t>
      </w:r>
      <w:r>
        <w:rPr>
          <w:sz w:val="17"/>
        </w:rPr>
        <w:t>11</w:t>
      </w:r>
      <w:r>
        <w:rPr>
          <w:spacing w:val="-3"/>
          <w:sz w:val="17"/>
        </w:rPr>
        <w:t> </w:t>
      </w:r>
      <w:r>
        <w:rPr>
          <w:sz w:val="17"/>
        </w:rPr>
        <w:t>times</w:t>
      </w:r>
      <w:r>
        <w:rPr>
          <w:spacing w:val="-5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provided</w:t>
      </w:r>
    </w:p>
    <w:p>
      <w:pPr>
        <w:pStyle w:val="BodyText"/>
        <w:spacing w:before="34"/>
        <w:ind w:left="115"/>
      </w:pPr>
      <w:r>
        <w:rPr/>
        <w:t>time</w:t>
      </w:r>
      <w:r>
        <w:rPr>
          <w:spacing w:val="-1"/>
        </w:rPr>
        <w:t> </w:t>
      </w:r>
      <w:r>
        <w:rPr>
          <w:spacing w:val="-2"/>
        </w:rPr>
        <w:t>period.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" w:after="0"/>
        <w:ind w:left="323" w:right="0" w:hanging="209"/>
        <w:jc w:val="left"/>
        <w:rPr>
          <w:sz w:val="17"/>
        </w:rPr>
      </w:pPr>
      <w:r>
        <w:rPr>
          <w:sz w:val="17"/>
        </w:rPr>
        <w:t>Bajaj</w:t>
      </w:r>
      <w:r>
        <w:rPr>
          <w:spacing w:val="1"/>
          <w:sz w:val="17"/>
        </w:rPr>
        <w:t> </w:t>
      </w:r>
      <w:r>
        <w:rPr>
          <w:sz w:val="17"/>
        </w:rPr>
        <w:t>Auto</w:t>
      </w:r>
      <w:r>
        <w:rPr>
          <w:spacing w:val="-5"/>
          <w:sz w:val="17"/>
        </w:rPr>
        <w:t> </w:t>
      </w:r>
      <w:r>
        <w:rPr>
          <w:sz w:val="17"/>
        </w:rPr>
        <w:t>Stock’s</w:t>
      </w:r>
      <w:r>
        <w:rPr>
          <w:spacing w:val="-6"/>
          <w:sz w:val="17"/>
        </w:rPr>
        <w:t> </w:t>
      </w:r>
      <w:r>
        <w:rPr>
          <w:sz w:val="17"/>
        </w:rPr>
        <w:t>trend</w:t>
      </w:r>
      <w:r>
        <w:rPr>
          <w:spacing w:val="-3"/>
          <w:sz w:val="17"/>
        </w:rPr>
        <w:t> </w:t>
      </w:r>
      <w:r>
        <w:rPr>
          <w:sz w:val="17"/>
        </w:rPr>
        <w:t>as</w:t>
      </w:r>
      <w:r>
        <w:rPr>
          <w:spacing w:val="-2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21-06-2018</w:t>
      </w:r>
      <w:r>
        <w:rPr>
          <w:spacing w:val="7"/>
          <w:sz w:val="17"/>
        </w:rPr>
        <w:t> </w:t>
      </w:r>
      <w:r>
        <w:rPr>
          <w:sz w:val="17"/>
        </w:rPr>
        <w:t>is</w:t>
      </w:r>
      <w:r>
        <w:rPr>
          <w:spacing w:val="-4"/>
          <w:sz w:val="17"/>
        </w:rPr>
        <w:t> </w:t>
      </w:r>
      <w:r>
        <w:rPr>
          <w:sz w:val="17"/>
        </w:rPr>
        <w:t>shifting</w:t>
      </w:r>
      <w:r>
        <w:rPr>
          <w:spacing w:val="-6"/>
          <w:sz w:val="17"/>
        </w:rPr>
        <w:t> </w:t>
      </w:r>
      <w:r>
        <w:rPr>
          <w:spacing w:val="-5"/>
          <w:sz w:val="17"/>
        </w:rPr>
        <w:t>up.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7" w:after="0"/>
        <w:ind w:left="323" w:right="0" w:hanging="209"/>
        <w:jc w:val="left"/>
        <w:rPr>
          <w:sz w:val="17"/>
        </w:rPr>
      </w:pPr>
      <w:r>
        <w:rPr>
          <w:sz w:val="17"/>
        </w:rPr>
        <w:t>Date:</w:t>
      </w:r>
      <w:r>
        <w:rPr>
          <w:spacing w:val="-3"/>
          <w:sz w:val="17"/>
        </w:rPr>
        <w:t> </w:t>
      </w:r>
      <w:r>
        <w:rPr>
          <w:sz w:val="17"/>
        </w:rPr>
        <w:t>31-07-2018</w:t>
      </w:r>
      <w:r>
        <w:rPr>
          <w:spacing w:val="3"/>
          <w:sz w:val="17"/>
        </w:rPr>
        <w:t> </w:t>
      </w:r>
      <w:r>
        <w:rPr>
          <w:sz w:val="17"/>
        </w:rPr>
        <w:t>:2700.7,</w:t>
      </w:r>
      <w:r>
        <w:rPr>
          <w:spacing w:val="2"/>
          <w:sz w:val="17"/>
        </w:rPr>
        <w:t> </w:t>
      </w:r>
      <w:r>
        <w:rPr>
          <w:sz w:val="17"/>
        </w:rPr>
        <w:t>01-01-2015</w:t>
      </w:r>
      <w:r>
        <w:rPr>
          <w:spacing w:val="3"/>
          <w:sz w:val="17"/>
        </w:rPr>
        <w:t> </w:t>
      </w:r>
      <w:r>
        <w:rPr>
          <w:sz w:val="17"/>
        </w:rPr>
        <w:t>:2454.1</w:t>
      </w:r>
      <w:r>
        <w:rPr>
          <w:spacing w:val="-1"/>
          <w:sz w:val="17"/>
        </w:rPr>
        <w:t> </w:t>
      </w:r>
      <w:r>
        <w:rPr>
          <w:sz w:val="17"/>
        </w:rPr>
        <w:t>results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10%</w:t>
      </w:r>
      <w:r>
        <w:rPr>
          <w:spacing w:val="-4"/>
          <w:sz w:val="17"/>
        </w:rPr>
        <w:t> </w:t>
      </w:r>
      <w:r>
        <w:rPr>
          <w:sz w:val="17"/>
        </w:rPr>
        <w:t>increase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stock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value.</w:t>
      </w:r>
    </w:p>
    <w:p>
      <w:pPr>
        <w:pStyle w:val="ListParagraph"/>
        <w:numPr>
          <w:ilvl w:val="0"/>
          <w:numId w:val="2"/>
        </w:numPr>
        <w:tabs>
          <w:tab w:pos="223" w:val="left" w:leader="none"/>
        </w:tabs>
        <w:spacing w:line="240" w:lineRule="auto" w:before="33" w:after="0"/>
        <w:ind w:left="222" w:right="0" w:hanging="108"/>
        <w:jc w:val="left"/>
        <w:rPr>
          <w:sz w:val="17"/>
        </w:rPr>
      </w:pPr>
      <w:r>
        <w:rPr>
          <w:spacing w:val="-5"/>
          <w:sz w:val="17"/>
        </w:rPr>
        <w:t>TCS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76" w:lineRule="auto" w:before="16" w:after="0"/>
        <w:ind w:left="115" w:right="6927" w:firstLine="0"/>
        <w:jc w:val="left"/>
        <w:rPr>
          <w:sz w:val="17"/>
        </w:rPr>
      </w:pPr>
      <w:r>
        <w:rPr>
          <w:sz w:val="17"/>
        </w:rPr>
        <w:t>TCS</w:t>
      </w:r>
      <w:r>
        <w:rPr>
          <w:spacing w:val="-2"/>
          <w:sz w:val="17"/>
        </w:rPr>
        <w:t> </w:t>
      </w:r>
      <w:r>
        <w:rPr>
          <w:sz w:val="17"/>
        </w:rPr>
        <w:t>Stock</w:t>
      </w:r>
      <w:r>
        <w:rPr>
          <w:spacing w:val="-4"/>
          <w:sz w:val="17"/>
        </w:rPr>
        <w:t> </w:t>
      </w:r>
      <w:r>
        <w:rPr>
          <w:sz w:val="17"/>
        </w:rPr>
        <w:t>could</w:t>
      </w:r>
      <w:r>
        <w:rPr>
          <w:spacing w:val="-4"/>
          <w:sz w:val="17"/>
        </w:rPr>
        <w:t> </w:t>
      </w:r>
      <w:r>
        <w:rPr>
          <w:sz w:val="17"/>
        </w:rPr>
        <w:t>have been bought 12</w:t>
      </w:r>
      <w:r>
        <w:rPr>
          <w:spacing w:val="-2"/>
          <w:sz w:val="17"/>
        </w:rPr>
        <w:t> </w:t>
      </w:r>
      <w:r>
        <w:rPr>
          <w:sz w:val="17"/>
        </w:rPr>
        <w:t>times,</w:t>
      </w:r>
      <w:r>
        <w:rPr>
          <w:spacing w:val="-5"/>
          <w:sz w:val="17"/>
        </w:rPr>
        <w:t> </w:t>
      </w:r>
      <w:r>
        <w:rPr>
          <w:sz w:val="17"/>
        </w:rPr>
        <w:t>sold</w:t>
      </w:r>
      <w:r>
        <w:rPr>
          <w:spacing w:val="-4"/>
          <w:sz w:val="17"/>
        </w:rPr>
        <w:t> </w:t>
      </w:r>
      <w:r>
        <w:rPr>
          <w:sz w:val="17"/>
        </w:rPr>
        <w:t>13</w:t>
      </w:r>
      <w:r>
        <w:rPr>
          <w:spacing w:val="-2"/>
          <w:sz w:val="17"/>
        </w:rPr>
        <w:t> </w:t>
      </w:r>
      <w:r>
        <w:rPr>
          <w:sz w:val="17"/>
        </w:rPr>
        <w:t>times</w:t>
      </w:r>
      <w:r>
        <w:rPr>
          <w:spacing w:val="-2"/>
          <w:sz w:val="17"/>
        </w:rPr>
        <w:t> </w:t>
      </w:r>
      <w:r>
        <w:rPr>
          <w:sz w:val="17"/>
        </w:rPr>
        <w:t>in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provided time </w:t>
      </w:r>
      <w:r>
        <w:rPr>
          <w:spacing w:val="-2"/>
          <w:sz w:val="17"/>
        </w:rPr>
        <w:t>period.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09" w:lineRule="exact" w:before="0" w:after="0"/>
        <w:ind w:left="323" w:right="0" w:hanging="209"/>
        <w:jc w:val="left"/>
        <w:rPr>
          <w:sz w:val="17"/>
        </w:rPr>
      </w:pPr>
      <w:r>
        <w:rPr>
          <w:sz w:val="17"/>
        </w:rPr>
        <w:t>TCS</w:t>
      </w:r>
      <w:r>
        <w:rPr>
          <w:spacing w:val="-4"/>
          <w:sz w:val="17"/>
        </w:rPr>
        <w:t> </w:t>
      </w:r>
      <w:r>
        <w:rPr>
          <w:sz w:val="17"/>
        </w:rPr>
        <w:t>Stock’s</w:t>
      </w:r>
      <w:r>
        <w:rPr>
          <w:spacing w:val="-7"/>
          <w:sz w:val="17"/>
        </w:rPr>
        <w:t> </w:t>
      </w:r>
      <w:r>
        <w:rPr>
          <w:sz w:val="17"/>
        </w:rPr>
        <w:t>Trend</w:t>
      </w:r>
      <w:r>
        <w:rPr>
          <w:spacing w:val="-1"/>
          <w:sz w:val="17"/>
        </w:rPr>
        <w:t> </w:t>
      </w:r>
      <w:r>
        <w:rPr>
          <w:sz w:val="17"/>
        </w:rPr>
        <w:t>as</w:t>
      </w:r>
      <w:r>
        <w:rPr>
          <w:spacing w:val="-3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05-06-2018</w:t>
      </w:r>
      <w:r>
        <w:rPr>
          <w:spacing w:val="3"/>
          <w:sz w:val="17"/>
        </w:rPr>
        <w:t> </w:t>
      </w:r>
      <w:r>
        <w:rPr>
          <w:sz w:val="17"/>
        </w:rPr>
        <w:t>is</w:t>
      </w:r>
      <w:r>
        <w:rPr>
          <w:spacing w:val="-5"/>
          <w:sz w:val="17"/>
        </w:rPr>
        <w:t> </w:t>
      </w:r>
      <w:r>
        <w:rPr>
          <w:sz w:val="17"/>
        </w:rPr>
        <w:t>shifting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down.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76" w:lineRule="auto" w:before="10" w:after="0"/>
        <w:ind w:left="115" w:right="6622" w:firstLine="0"/>
        <w:jc w:val="left"/>
        <w:rPr>
          <w:sz w:val="17"/>
        </w:rPr>
      </w:pPr>
      <w:r>
        <w:rPr>
          <w:sz w:val="17"/>
        </w:rPr>
        <w:t>Date:</w:t>
      </w:r>
      <w:r>
        <w:rPr>
          <w:spacing w:val="-2"/>
          <w:sz w:val="17"/>
        </w:rPr>
        <w:t> </w:t>
      </w:r>
      <w:r>
        <w:rPr>
          <w:sz w:val="17"/>
        </w:rPr>
        <w:t>31-07-2018 :</w:t>
      </w:r>
      <w:r>
        <w:rPr>
          <w:spacing w:val="-4"/>
          <w:sz w:val="17"/>
        </w:rPr>
        <w:t> </w:t>
      </w:r>
      <w:r>
        <w:rPr>
          <w:sz w:val="17"/>
        </w:rPr>
        <w:t>2548.20, 01-01-2015 :2454.1 results</w:t>
      </w:r>
      <w:r>
        <w:rPr>
          <w:spacing w:val="-5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23.8%</w:t>
      </w:r>
      <w:r>
        <w:rPr>
          <w:spacing w:val="-3"/>
          <w:sz w:val="17"/>
        </w:rPr>
        <w:t> </w:t>
      </w:r>
      <w:r>
        <w:rPr>
          <w:sz w:val="17"/>
        </w:rPr>
        <w:t>decrease</w:t>
      </w:r>
      <w:r>
        <w:rPr>
          <w:spacing w:val="-4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stock </w:t>
      </w:r>
      <w:r>
        <w:rPr>
          <w:spacing w:val="-2"/>
          <w:sz w:val="17"/>
        </w:rPr>
        <w:t>value.</w:t>
      </w:r>
    </w:p>
    <w:p>
      <w:pPr>
        <w:spacing w:after="0" w:line="276" w:lineRule="auto"/>
        <w:jc w:val="left"/>
        <w:rPr>
          <w:sz w:val="17"/>
        </w:rPr>
        <w:sectPr>
          <w:pgSz w:w="14400" w:h="8100" w:orient="landscape"/>
          <w:pgMar w:top="900" w:bottom="280" w:left="520" w:right="6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223" w:val="left" w:leader="none"/>
        </w:tabs>
        <w:spacing w:line="240" w:lineRule="auto" w:before="95" w:after="0"/>
        <w:ind w:left="222" w:right="0" w:hanging="108"/>
        <w:jc w:val="left"/>
        <w:rPr>
          <w:sz w:val="17"/>
        </w:rPr>
      </w:pPr>
      <w:r>
        <w:rPr>
          <w:sz w:val="17"/>
        </w:rPr>
        <w:t>TVS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Motors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6" w:after="0"/>
        <w:ind w:left="323" w:right="0" w:hanging="209"/>
        <w:jc w:val="left"/>
        <w:rPr>
          <w:sz w:val="17"/>
        </w:rPr>
      </w:pPr>
      <w:r>
        <w:rPr>
          <w:sz w:val="17"/>
        </w:rPr>
        <w:t>TVS</w:t>
      </w:r>
      <w:r>
        <w:rPr>
          <w:spacing w:val="-5"/>
          <w:sz w:val="17"/>
        </w:rPr>
        <w:t> </w:t>
      </w:r>
      <w:r>
        <w:rPr>
          <w:sz w:val="17"/>
        </w:rPr>
        <w:t>Stock</w:t>
      </w:r>
      <w:r>
        <w:rPr>
          <w:spacing w:val="-5"/>
          <w:sz w:val="17"/>
        </w:rPr>
        <w:t> </w:t>
      </w:r>
      <w:r>
        <w:rPr>
          <w:sz w:val="17"/>
        </w:rPr>
        <w:t>could</w:t>
      </w:r>
      <w:r>
        <w:rPr>
          <w:spacing w:val="-5"/>
          <w:sz w:val="17"/>
        </w:rPr>
        <w:t> </w:t>
      </w:r>
      <w:r>
        <w:rPr>
          <w:sz w:val="17"/>
        </w:rPr>
        <w:t>have been bought</w:t>
      </w:r>
      <w:r>
        <w:rPr>
          <w:spacing w:val="4"/>
          <w:sz w:val="17"/>
        </w:rPr>
        <w:t> </w:t>
      </w:r>
      <w:r>
        <w:rPr>
          <w:sz w:val="17"/>
        </w:rPr>
        <w:t>8</w:t>
      </w:r>
      <w:r>
        <w:rPr>
          <w:spacing w:val="-6"/>
          <w:sz w:val="17"/>
        </w:rPr>
        <w:t> </w:t>
      </w:r>
      <w:r>
        <w:rPr>
          <w:sz w:val="17"/>
        </w:rPr>
        <w:t>times,</w:t>
      </w:r>
      <w:r>
        <w:rPr>
          <w:spacing w:val="-2"/>
          <w:sz w:val="17"/>
        </w:rPr>
        <w:t> </w:t>
      </w:r>
      <w:r>
        <w:rPr>
          <w:sz w:val="17"/>
        </w:rPr>
        <w:t>sold</w:t>
      </w:r>
      <w:r>
        <w:rPr>
          <w:spacing w:val="-5"/>
          <w:sz w:val="17"/>
        </w:rPr>
        <w:t> </w:t>
      </w:r>
      <w:r>
        <w:rPr>
          <w:sz w:val="17"/>
        </w:rPr>
        <w:t>8</w:t>
      </w:r>
      <w:r>
        <w:rPr>
          <w:spacing w:val="-5"/>
          <w:sz w:val="17"/>
        </w:rPr>
        <w:t> </w:t>
      </w:r>
      <w:r>
        <w:rPr>
          <w:sz w:val="17"/>
        </w:rPr>
        <w:t>times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provided</w:t>
      </w:r>
      <w:r>
        <w:rPr>
          <w:spacing w:val="2"/>
          <w:sz w:val="17"/>
        </w:rPr>
        <w:t> </w:t>
      </w:r>
      <w:r>
        <w:rPr>
          <w:sz w:val="17"/>
        </w:rPr>
        <w:t>time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period.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0" w:after="0"/>
        <w:ind w:left="323" w:right="0" w:hanging="209"/>
        <w:jc w:val="left"/>
        <w:rPr>
          <w:sz w:val="17"/>
        </w:rPr>
      </w:pPr>
      <w:r>
        <w:rPr>
          <w:sz w:val="17"/>
        </w:rPr>
        <w:t>TVS</w:t>
      </w:r>
      <w:r>
        <w:rPr>
          <w:spacing w:val="-2"/>
          <w:sz w:val="17"/>
        </w:rPr>
        <w:t> </w:t>
      </w:r>
      <w:r>
        <w:rPr>
          <w:sz w:val="17"/>
        </w:rPr>
        <w:t>Stock</w:t>
      </w:r>
      <w:r>
        <w:rPr>
          <w:spacing w:val="-4"/>
          <w:sz w:val="17"/>
        </w:rPr>
        <w:t> </w:t>
      </w:r>
      <w:r>
        <w:rPr>
          <w:sz w:val="17"/>
        </w:rPr>
        <w:t>Trend as</w:t>
      </w:r>
      <w:r>
        <w:rPr>
          <w:spacing w:val="-2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17-05-2018</w:t>
      </w:r>
      <w:r>
        <w:rPr>
          <w:spacing w:val="5"/>
          <w:sz w:val="17"/>
        </w:rPr>
        <w:t> </w:t>
      </w:r>
      <w:r>
        <w:rPr>
          <w:sz w:val="17"/>
        </w:rPr>
        <w:t>is</w:t>
      </w:r>
      <w:r>
        <w:rPr>
          <w:spacing w:val="-4"/>
          <w:sz w:val="17"/>
        </w:rPr>
        <w:t> </w:t>
      </w:r>
      <w:r>
        <w:rPr>
          <w:sz w:val="17"/>
        </w:rPr>
        <w:t>shifting</w:t>
      </w:r>
      <w:r>
        <w:rPr>
          <w:spacing w:val="-4"/>
          <w:sz w:val="17"/>
        </w:rPr>
        <w:t> down.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73" w:lineRule="auto" w:before="9" w:after="0"/>
        <w:ind w:left="115" w:right="6823" w:firstLine="0"/>
        <w:jc w:val="left"/>
        <w:rPr>
          <w:sz w:val="17"/>
        </w:rPr>
      </w:pPr>
      <w:r>
        <w:rPr>
          <w:sz w:val="17"/>
        </w:rPr>
        <w:t>Date:</w:t>
      </w:r>
      <w:r>
        <w:rPr>
          <w:spacing w:val="-2"/>
          <w:sz w:val="17"/>
        </w:rPr>
        <w:t> </w:t>
      </w:r>
      <w:r>
        <w:rPr>
          <w:sz w:val="17"/>
        </w:rPr>
        <w:t>31-07-2018: 517.45, 01-01-2015: 276.85</w:t>
      </w:r>
      <w:r>
        <w:rPr>
          <w:spacing w:val="-1"/>
          <w:sz w:val="17"/>
        </w:rPr>
        <w:t> </w:t>
      </w:r>
      <w:r>
        <w:rPr>
          <w:sz w:val="17"/>
        </w:rPr>
        <w:t>results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86.9%</w:t>
      </w:r>
      <w:r>
        <w:rPr>
          <w:spacing w:val="-3"/>
          <w:sz w:val="17"/>
        </w:rPr>
        <w:t> </w:t>
      </w:r>
      <w:r>
        <w:rPr>
          <w:sz w:val="17"/>
        </w:rPr>
        <w:t>increase</w:t>
      </w:r>
      <w:r>
        <w:rPr>
          <w:spacing w:val="-4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stock </w:t>
      </w:r>
      <w:r>
        <w:rPr>
          <w:spacing w:val="-2"/>
          <w:sz w:val="17"/>
        </w:rPr>
        <w:t>value.</w:t>
      </w:r>
    </w:p>
    <w:p>
      <w:pPr>
        <w:pStyle w:val="ListParagraph"/>
        <w:numPr>
          <w:ilvl w:val="0"/>
          <w:numId w:val="2"/>
        </w:numPr>
        <w:tabs>
          <w:tab w:pos="223" w:val="left" w:leader="none"/>
        </w:tabs>
        <w:spacing w:line="240" w:lineRule="auto" w:before="11" w:after="0"/>
        <w:ind w:left="222" w:right="0" w:hanging="108"/>
        <w:jc w:val="left"/>
        <w:rPr>
          <w:sz w:val="17"/>
        </w:rPr>
      </w:pPr>
      <w:r>
        <w:rPr>
          <w:sz w:val="17"/>
        </w:rPr>
        <w:t>Hero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Motocorp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76" w:lineRule="auto" w:before="16" w:after="0"/>
        <w:ind w:left="115" w:right="6702" w:firstLine="0"/>
        <w:jc w:val="left"/>
        <w:rPr>
          <w:sz w:val="17"/>
        </w:rPr>
      </w:pPr>
      <w:r>
        <w:rPr>
          <w:sz w:val="17"/>
        </w:rPr>
        <w:t>Hero</w:t>
      </w:r>
      <w:r>
        <w:rPr>
          <w:spacing w:val="-2"/>
          <w:sz w:val="17"/>
        </w:rPr>
        <w:t> </w:t>
      </w:r>
      <w:r>
        <w:rPr>
          <w:sz w:val="17"/>
        </w:rPr>
        <w:t>Motocorp Stock</w:t>
      </w:r>
      <w:r>
        <w:rPr>
          <w:spacing w:val="-4"/>
          <w:sz w:val="17"/>
        </w:rPr>
        <w:t> </w:t>
      </w:r>
      <w:r>
        <w:rPr>
          <w:sz w:val="17"/>
        </w:rPr>
        <w:t>could</w:t>
      </w:r>
      <w:r>
        <w:rPr>
          <w:spacing w:val="-2"/>
          <w:sz w:val="17"/>
        </w:rPr>
        <w:t> </w:t>
      </w:r>
      <w:r>
        <w:rPr>
          <w:sz w:val="17"/>
        </w:rPr>
        <w:t>have been bought 9</w:t>
      </w:r>
      <w:r>
        <w:rPr>
          <w:spacing w:val="-2"/>
          <w:sz w:val="17"/>
        </w:rPr>
        <w:t> </w:t>
      </w:r>
      <w:r>
        <w:rPr>
          <w:sz w:val="17"/>
        </w:rPr>
        <w:t>times,</w:t>
      </w:r>
      <w:r>
        <w:rPr>
          <w:spacing w:val="-5"/>
          <w:sz w:val="17"/>
        </w:rPr>
        <w:t> </w:t>
      </w:r>
      <w:r>
        <w:rPr>
          <w:sz w:val="17"/>
        </w:rPr>
        <w:t>sold</w:t>
      </w:r>
      <w:r>
        <w:rPr>
          <w:spacing w:val="-4"/>
          <w:sz w:val="17"/>
        </w:rPr>
        <w:t> </w:t>
      </w:r>
      <w:r>
        <w:rPr>
          <w:sz w:val="17"/>
        </w:rPr>
        <w:t>9</w:t>
      </w:r>
      <w:r>
        <w:rPr>
          <w:spacing w:val="-4"/>
          <w:sz w:val="17"/>
        </w:rPr>
        <w:t> </w:t>
      </w:r>
      <w:r>
        <w:rPr>
          <w:sz w:val="17"/>
        </w:rPr>
        <w:t>times</w:t>
      </w:r>
      <w:r>
        <w:rPr>
          <w:spacing w:val="-2"/>
          <w:sz w:val="17"/>
        </w:rPr>
        <w:t> </w:t>
      </w:r>
      <w:r>
        <w:rPr>
          <w:sz w:val="17"/>
        </w:rPr>
        <w:t>in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provided time period.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09" w:lineRule="exact" w:before="0" w:after="0"/>
        <w:ind w:left="323" w:right="0" w:hanging="209"/>
        <w:jc w:val="left"/>
        <w:rPr>
          <w:sz w:val="17"/>
        </w:rPr>
      </w:pPr>
      <w:r>
        <w:rPr>
          <w:sz w:val="17"/>
        </w:rPr>
        <w:t>Hero</w:t>
      </w:r>
      <w:r>
        <w:rPr>
          <w:spacing w:val="-4"/>
          <w:sz w:val="17"/>
        </w:rPr>
        <w:t> </w:t>
      </w:r>
      <w:r>
        <w:rPr>
          <w:sz w:val="17"/>
        </w:rPr>
        <w:t>Motocorp</w:t>
      </w:r>
      <w:r>
        <w:rPr>
          <w:spacing w:val="-1"/>
          <w:sz w:val="17"/>
        </w:rPr>
        <w:t> </w:t>
      </w:r>
      <w:r>
        <w:rPr>
          <w:sz w:val="17"/>
        </w:rPr>
        <w:t>Stock</w:t>
      </w:r>
      <w:r>
        <w:rPr>
          <w:spacing w:val="-5"/>
          <w:sz w:val="17"/>
        </w:rPr>
        <w:t> </w:t>
      </w:r>
      <w:r>
        <w:rPr>
          <w:sz w:val="17"/>
        </w:rPr>
        <w:t>Trend as</w:t>
      </w:r>
      <w:r>
        <w:rPr>
          <w:spacing w:val="-4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22-05-2018</w:t>
      </w:r>
      <w:r>
        <w:rPr>
          <w:spacing w:val="6"/>
          <w:sz w:val="17"/>
        </w:rPr>
        <w:t> </w:t>
      </w:r>
      <w:r>
        <w:rPr>
          <w:sz w:val="17"/>
        </w:rPr>
        <w:t>is</w:t>
      </w:r>
      <w:r>
        <w:rPr>
          <w:spacing w:val="-7"/>
          <w:sz w:val="17"/>
        </w:rPr>
        <w:t> </w:t>
      </w:r>
      <w:r>
        <w:rPr>
          <w:sz w:val="17"/>
        </w:rPr>
        <w:t>shifting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down.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0" w:after="0"/>
        <w:ind w:left="323" w:right="0" w:hanging="209"/>
        <w:jc w:val="left"/>
        <w:rPr>
          <w:sz w:val="17"/>
        </w:rPr>
      </w:pPr>
      <w:r>
        <w:rPr>
          <w:sz w:val="17"/>
        </w:rPr>
        <w:t>Date:</w:t>
      </w:r>
      <w:r>
        <w:rPr>
          <w:spacing w:val="-3"/>
          <w:sz w:val="17"/>
        </w:rPr>
        <w:t> </w:t>
      </w:r>
      <w:r>
        <w:rPr>
          <w:sz w:val="17"/>
        </w:rPr>
        <w:t>31-07-2018:</w:t>
      </w:r>
      <w:r>
        <w:rPr>
          <w:spacing w:val="4"/>
          <w:sz w:val="17"/>
        </w:rPr>
        <w:t> </w:t>
      </w:r>
      <w:r>
        <w:rPr>
          <w:sz w:val="17"/>
        </w:rPr>
        <w:t>3293.8,</w:t>
      </w:r>
      <w:r>
        <w:rPr>
          <w:spacing w:val="1"/>
          <w:sz w:val="17"/>
        </w:rPr>
        <w:t> </w:t>
      </w:r>
      <w:r>
        <w:rPr>
          <w:sz w:val="17"/>
        </w:rPr>
        <w:t>01-01-2015:</w:t>
      </w:r>
      <w:r>
        <w:rPr>
          <w:spacing w:val="4"/>
          <w:sz w:val="17"/>
        </w:rPr>
        <w:t> </w:t>
      </w:r>
      <w:r>
        <w:rPr>
          <w:sz w:val="17"/>
        </w:rPr>
        <w:t>3107.3</w:t>
      </w:r>
      <w:r>
        <w:rPr>
          <w:spacing w:val="-2"/>
          <w:sz w:val="17"/>
        </w:rPr>
        <w:t> </w:t>
      </w:r>
      <w:r>
        <w:rPr>
          <w:sz w:val="17"/>
        </w:rPr>
        <w:t>results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6%</w:t>
      </w:r>
      <w:r>
        <w:rPr>
          <w:spacing w:val="-5"/>
          <w:sz w:val="17"/>
        </w:rPr>
        <w:t> </w:t>
      </w:r>
      <w:r>
        <w:rPr>
          <w:sz w:val="17"/>
        </w:rPr>
        <w:t>increase</w:t>
      </w:r>
      <w:r>
        <w:rPr>
          <w:spacing w:val="-4"/>
          <w:sz w:val="17"/>
        </w:rPr>
        <w:t> </w:t>
      </w:r>
      <w:r>
        <w:rPr>
          <w:sz w:val="17"/>
        </w:rPr>
        <w:t>in</w:t>
      </w:r>
      <w:r>
        <w:rPr>
          <w:spacing w:val="-7"/>
          <w:sz w:val="17"/>
        </w:rPr>
        <w:t> </w:t>
      </w:r>
      <w:r>
        <w:rPr>
          <w:sz w:val="17"/>
        </w:rPr>
        <w:t>stock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value.</w:t>
      </w:r>
    </w:p>
    <w:p>
      <w:pPr>
        <w:pStyle w:val="ListParagraph"/>
        <w:numPr>
          <w:ilvl w:val="0"/>
          <w:numId w:val="2"/>
        </w:numPr>
        <w:tabs>
          <w:tab w:pos="223" w:val="left" w:leader="none"/>
        </w:tabs>
        <w:spacing w:line="240" w:lineRule="auto" w:before="33" w:after="0"/>
        <w:ind w:left="222" w:right="0" w:hanging="108"/>
        <w:jc w:val="left"/>
        <w:rPr>
          <w:sz w:val="17"/>
        </w:rPr>
      </w:pPr>
      <w:r>
        <w:rPr>
          <w:spacing w:val="-2"/>
          <w:sz w:val="17"/>
        </w:rPr>
        <w:t>Infosys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73" w:lineRule="auto" w:before="15" w:after="0"/>
        <w:ind w:left="115" w:right="6915" w:firstLine="0"/>
        <w:jc w:val="left"/>
        <w:rPr>
          <w:sz w:val="17"/>
        </w:rPr>
      </w:pPr>
      <w:r>
        <w:rPr>
          <w:sz w:val="17"/>
        </w:rPr>
        <w:t>Infosys</w:t>
      </w:r>
      <w:r>
        <w:rPr>
          <w:spacing w:val="-2"/>
          <w:sz w:val="17"/>
        </w:rPr>
        <w:t> </w:t>
      </w:r>
      <w:r>
        <w:rPr>
          <w:sz w:val="17"/>
        </w:rPr>
        <w:t>Stock</w:t>
      </w:r>
      <w:r>
        <w:rPr>
          <w:spacing w:val="-4"/>
          <w:sz w:val="17"/>
        </w:rPr>
        <w:t> </w:t>
      </w:r>
      <w:r>
        <w:rPr>
          <w:sz w:val="17"/>
        </w:rPr>
        <w:t>could</w:t>
      </w:r>
      <w:r>
        <w:rPr>
          <w:spacing w:val="-2"/>
          <w:sz w:val="17"/>
        </w:rPr>
        <w:t> </w:t>
      </w:r>
      <w:r>
        <w:rPr>
          <w:sz w:val="17"/>
        </w:rPr>
        <w:t>have been bought 9</w:t>
      </w:r>
      <w:r>
        <w:rPr>
          <w:spacing w:val="-2"/>
          <w:sz w:val="17"/>
        </w:rPr>
        <w:t> </w:t>
      </w:r>
      <w:r>
        <w:rPr>
          <w:sz w:val="17"/>
        </w:rPr>
        <w:t>times,</w:t>
      </w:r>
      <w:r>
        <w:rPr>
          <w:spacing w:val="-5"/>
          <w:sz w:val="17"/>
        </w:rPr>
        <w:t> </w:t>
      </w:r>
      <w:r>
        <w:rPr>
          <w:sz w:val="17"/>
        </w:rPr>
        <w:t>sold</w:t>
      </w:r>
      <w:r>
        <w:rPr>
          <w:spacing w:val="-4"/>
          <w:sz w:val="17"/>
        </w:rPr>
        <w:t> </w:t>
      </w:r>
      <w:r>
        <w:rPr>
          <w:sz w:val="17"/>
        </w:rPr>
        <w:t>9</w:t>
      </w:r>
      <w:r>
        <w:rPr>
          <w:spacing w:val="-4"/>
          <w:sz w:val="17"/>
        </w:rPr>
        <w:t> </w:t>
      </w:r>
      <w:r>
        <w:rPr>
          <w:sz w:val="17"/>
        </w:rPr>
        <w:t>times</w:t>
      </w:r>
      <w:r>
        <w:rPr>
          <w:spacing w:val="-2"/>
          <w:sz w:val="17"/>
        </w:rPr>
        <w:t> </w:t>
      </w:r>
      <w:r>
        <w:rPr>
          <w:sz w:val="17"/>
        </w:rPr>
        <w:t>in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provided time </w:t>
      </w:r>
      <w:r>
        <w:rPr>
          <w:spacing w:val="-2"/>
          <w:sz w:val="17"/>
        </w:rPr>
        <w:t>period.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13" w:lineRule="exact" w:before="0" w:after="0"/>
        <w:ind w:left="323" w:right="0" w:hanging="209"/>
        <w:jc w:val="left"/>
        <w:rPr>
          <w:sz w:val="17"/>
        </w:rPr>
      </w:pPr>
      <w:r>
        <w:rPr>
          <w:sz w:val="17"/>
        </w:rPr>
        <w:t>Infosys</w:t>
      </w:r>
      <w:r>
        <w:rPr>
          <w:spacing w:val="-3"/>
          <w:sz w:val="17"/>
        </w:rPr>
        <w:t> </w:t>
      </w:r>
      <w:r>
        <w:rPr>
          <w:sz w:val="17"/>
        </w:rPr>
        <w:t>Stock</w:t>
      </w:r>
      <w:r>
        <w:rPr>
          <w:spacing w:val="-5"/>
          <w:sz w:val="17"/>
        </w:rPr>
        <w:t> </w:t>
      </w:r>
      <w:r>
        <w:rPr>
          <w:sz w:val="17"/>
        </w:rPr>
        <w:t>Trend as</w:t>
      </w:r>
      <w:r>
        <w:rPr>
          <w:spacing w:val="-2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07-05-2018</w:t>
      </w:r>
      <w:r>
        <w:rPr>
          <w:spacing w:val="6"/>
          <w:sz w:val="17"/>
        </w:rPr>
        <w:t> </w:t>
      </w:r>
      <w:r>
        <w:rPr>
          <w:sz w:val="17"/>
        </w:rPr>
        <w:t>is</w:t>
      </w:r>
      <w:r>
        <w:rPr>
          <w:spacing w:val="-4"/>
          <w:sz w:val="17"/>
        </w:rPr>
        <w:t> </w:t>
      </w:r>
      <w:r>
        <w:rPr>
          <w:sz w:val="17"/>
        </w:rPr>
        <w:t>shifting</w:t>
      </w:r>
      <w:r>
        <w:rPr>
          <w:spacing w:val="-6"/>
          <w:sz w:val="17"/>
        </w:rPr>
        <w:t> </w:t>
      </w:r>
      <w:r>
        <w:rPr>
          <w:spacing w:val="-5"/>
          <w:sz w:val="17"/>
        </w:rPr>
        <w:t>up.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9" w:after="0"/>
        <w:ind w:left="323" w:right="0" w:hanging="209"/>
        <w:jc w:val="left"/>
        <w:rPr>
          <w:sz w:val="17"/>
        </w:rPr>
      </w:pPr>
      <w:r>
        <w:rPr>
          <w:sz w:val="17"/>
        </w:rPr>
        <w:t>Date:</w:t>
      </w:r>
      <w:r>
        <w:rPr>
          <w:spacing w:val="-3"/>
          <w:sz w:val="17"/>
        </w:rPr>
        <w:t> </w:t>
      </w:r>
      <w:r>
        <w:rPr>
          <w:sz w:val="17"/>
        </w:rPr>
        <w:t>31-07-2018:</w:t>
      </w:r>
      <w:r>
        <w:rPr>
          <w:spacing w:val="4"/>
          <w:sz w:val="17"/>
        </w:rPr>
        <w:t> </w:t>
      </w:r>
      <w:r>
        <w:rPr>
          <w:sz w:val="17"/>
        </w:rPr>
        <w:t>1365,</w:t>
      </w:r>
      <w:r>
        <w:rPr>
          <w:spacing w:val="-1"/>
          <w:sz w:val="17"/>
        </w:rPr>
        <w:t> </w:t>
      </w:r>
      <w:r>
        <w:rPr>
          <w:sz w:val="17"/>
        </w:rPr>
        <w:t>01-01-2015:</w:t>
      </w:r>
      <w:r>
        <w:rPr>
          <w:spacing w:val="4"/>
          <w:sz w:val="17"/>
        </w:rPr>
        <w:t> </w:t>
      </w:r>
      <w:r>
        <w:rPr>
          <w:sz w:val="17"/>
        </w:rPr>
        <w:t>1975.8 results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3%</w:t>
      </w:r>
      <w:r>
        <w:rPr>
          <w:spacing w:val="-5"/>
          <w:sz w:val="17"/>
        </w:rPr>
        <w:t> </w:t>
      </w:r>
      <w:r>
        <w:rPr>
          <w:sz w:val="17"/>
        </w:rPr>
        <w:t>decrease</w:t>
      </w:r>
      <w:r>
        <w:rPr>
          <w:spacing w:val="-4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stock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value.</w:t>
      </w:r>
    </w:p>
    <w:p>
      <w:pPr>
        <w:pStyle w:val="BodyText"/>
        <w:spacing w:before="33"/>
        <w:ind w:left="115"/>
      </w:pPr>
      <w:r>
        <w:rPr/>
        <w:t>Final</w:t>
      </w:r>
      <w:r>
        <w:rPr>
          <w:spacing w:val="-6"/>
        </w:rPr>
        <w:t> </w:t>
      </w:r>
      <w:r>
        <w:rPr>
          <w:spacing w:val="-2"/>
        </w:rPr>
        <w:t>Report: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4" w:after="0"/>
        <w:ind w:left="323" w:right="0" w:hanging="209"/>
        <w:jc w:val="left"/>
        <w:rPr>
          <w:sz w:val="17"/>
        </w:rPr>
      </w:pPr>
      <w:r>
        <w:rPr>
          <w:sz w:val="17"/>
        </w:rPr>
        <w:t>Stocks</w:t>
      </w:r>
      <w:r>
        <w:rPr>
          <w:spacing w:val="-5"/>
          <w:sz w:val="17"/>
        </w:rPr>
        <w:t> </w:t>
      </w:r>
      <w:r>
        <w:rPr>
          <w:sz w:val="17"/>
        </w:rPr>
        <w:t>that</w:t>
      </w:r>
      <w:r>
        <w:rPr>
          <w:spacing w:val="-3"/>
          <w:sz w:val="17"/>
        </w:rPr>
        <w:t> </w:t>
      </w:r>
      <w:r>
        <w:rPr>
          <w:sz w:val="17"/>
        </w:rPr>
        <w:t>can</w:t>
      </w:r>
      <w:r>
        <w:rPr>
          <w:spacing w:val="-3"/>
          <w:sz w:val="17"/>
        </w:rPr>
        <w:t> </w:t>
      </w:r>
      <w:r>
        <w:rPr>
          <w:sz w:val="17"/>
        </w:rPr>
        <w:t>be</w:t>
      </w:r>
      <w:r>
        <w:rPr>
          <w:spacing w:val="-3"/>
          <w:sz w:val="17"/>
        </w:rPr>
        <w:t> </w:t>
      </w:r>
      <w:r>
        <w:rPr>
          <w:sz w:val="17"/>
        </w:rPr>
        <w:t>bought</w:t>
      </w:r>
      <w:r>
        <w:rPr>
          <w:spacing w:val="1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likelihood</w:t>
      </w:r>
      <w:r>
        <w:rPr>
          <w:spacing w:val="-3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returns are</w:t>
      </w:r>
      <w:r>
        <w:rPr>
          <w:spacing w:val="-3"/>
          <w:sz w:val="17"/>
        </w:rPr>
        <w:t> </w:t>
      </w:r>
      <w:r>
        <w:rPr>
          <w:sz w:val="17"/>
        </w:rPr>
        <w:t>Bajaj</w:t>
      </w:r>
      <w:r>
        <w:rPr>
          <w:spacing w:val="-1"/>
          <w:sz w:val="17"/>
        </w:rPr>
        <w:t> </w:t>
      </w:r>
      <w:r>
        <w:rPr>
          <w:sz w:val="17"/>
        </w:rPr>
        <w:t>Auto,</w:t>
      </w:r>
      <w:r>
        <w:rPr>
          <w:spacing w:val="-2"/>
          <w:sz w:val="17"/>
        </w:rPr>
        <w:t> Infosys.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76" w:lineRule="auto" w:before="9" w:after="0"/>
        <w:ind w:left="115" w:right="6617" w:firstLine="0"/>
        <w:jc w:val="left"/>
        <w:rPr>
          <w:sz w:val="17"/>
        </w:rPr>
      </w:pPr>
      <w:r>
        <w:rPr>
          <w:sz w:val="17"/>
        </w:rPr>
        <w:t>Stocks</w:t>
      </w:r>
      <w:r>
        <w:rPr>
          <w:spacing w:val="-4"/>
          <w:sz w:val="17"/>
        </w:rPr>
        <w:t> </w:t>
      </w:r>
      <w:r>
        <w:rPr>
          <w:sz w:val="17"/>
        </w:rPr>
        <w:t>that</w:t>
      </w:r>
      <w:r>
        <w:rPr>
          <w:spacing w:val="-2"/>
          <w:sz w:val="17"/>
        </w:rPr>
        <w:t> </w:t>
      </w:r>
      <w:r>
        <w:rPr>
          <w:sz w:val="17"/>
        </w:rPr>
        <w:t>can</w:t>
      </w:r>
      <w:r>
        <w:rPr>
          <w:spacing w:val="-2"/>
          <w:sz w:val="17"/>
        </w:rPr>
        <w:t> </w:t>
      </w:r>
      <w:r>
        <w:rPr>
          <w:sz w:val="17"/>
        </w:rPr>
        <w:t>be</w:t>
      </w:r>
      <w:r>
        <w:rPr>
          <w:spacing w:val="-2"/>
          <w:sz w:val="17"/>
        </w:rPr>
        <w:t> </w:t>
      </w:r>
      <w:r>
        <w:rPr>
          <w:sz w:val="17"/>
        </w:rPr>
        <w:t>sold</w:t>
      </w:r>
      <w:r>
        <w:rPr>
          <w:spacing w:val="-4"/>
          <w:sz w:val="17"/>
        </w:rPr>
        <w:t> </w:t>
      </w:r>
      <w:r>
        <w:rPr>
          <w:sz w:val="17"/>
        </w:rPr>
        <w:t>in</w:t>
      </w:r>
      <w:r>
        <w:rPr>
          <w:spacing w:val="-4"/>
          <w:sz w:val="17"/>
        </w:rPr>
        <w:t> </w:t>
      </w:r>
      <w:r>
        <w:rPr>
          <w:sz w:val="17"/>
        </w:rPr>
        <w:t>likelihood</w:t>
      </w:r>
      <w:r>
        <w:rPr>
          <w:spacing w:val="-4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returns are</w:t>
      </w:r>
      <w:r>
        <w:rPr>
          <w:spacing w:val="-2"/>
          <w:sz w:val="17"/>
        </w:rPr>
        <w:t> </w:t>
      </w:r>
      <w:r>
        <w:rPr>
          <w:sz w:val="17"/>
        </w:rPr>
        <w:t>Eicher</w:t>
      </w:r>
      <w:r>
        <w:rPr>
          <w:spacing w:val="-2"/>
          <w:sz w:val="17"/>
        </w:rPr>
        <w:t> </w:t>
      </w:r>
      <w:r>
        <w:rPr>
          <w:sz w:val="17"/>
        </w:rPr>
        <w:t>Motors,</w:t>
      </w:r>
      <w:r>
        <w:rPr>
          <w:spacing w:val="-2"/>
          <w:sz w:val="17"/>
        </w:rPr>
        <w:t> </w:t>
      </w:r>
      <w:r>
        <w:rPr>
          <w:sz w:val="17"/>
        </w:rPr>
        <w:t>TVS</w:t>
      </w:r>
      <w:r>
        <w:rPr>
          <w:spacing w:val="-4"/>
          <w:sz w:val="17"/>
        </w:rPr>
        <w:t> </w:t>
      </w:r>
      <w:r>
        <w:rPr>
          <w:sz w:val="17"/>
        </w:rPr>
        <w:t>Motors, Hero Motocorp, TCS</w:t>
      </w:r>
    </w:p>
    <w:sectPr>
      <w:pgSz w:w="14400" w:h="8100" w:orient="landscape"/>
      <w:pgMar w:top="900" w:bottom="280" w:left="52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➢"/>
      <w:lvlJc w:val="left"/>
      <w:pPr>
        <w:ind w:left="115" w:hanging="20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2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6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90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04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18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32" w:hanging="20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2" w:hanging="108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4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8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2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40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44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48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52" w:hanging="1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698" w:hanging="540"/>
      </w:pPr>
      <w:rPr>
        <w:rFonts w:hint="default" w:ascii="Arial" w:hAnsi="Arial" w:eastAsia="Arial" w:cs="Arial"/>
        <w:b w:val="0"/>
        <w:bCs w:val="0"/>
        <w:i w:val="0"/>
        <w:iCs w:val="0"/>
        <w:color w:val="585858"/>
        <w:w w:val="99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6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2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8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24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8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36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92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48" w:hanging="54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203"/>
    </w:pPr>
    <w:rPr>
      <w:rFonts w:ascii="Arial" w:hAnsi="Arial" w:eastAsia="Arial" w:cs="Arial"/>
      <w:sz w:val="104"/>
      <w:szCs w:val="10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"/>
      <w:ind w:left="323" w:hanging="20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2026-09-29T23:30:33Z</dcterms:created>
  <dcterms:modified xsi:type="dcterms:W3CDTF">2026-09-29T23:30:33Z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2026-09-29T00:00:00Z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2026-09-29T00:00:00Z</vt:filetime>
  </property>
  <property fmtid="{D5CDD505-2E9C-101B-9397-08002B2CF9AE}" pid="5" name="Producer">
    <vt:lpwstr>Microsoft® PowerPoint® LTSC</vt:lpwstr>
  </property>
</Properties>
</file>