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r>
        <w:t xml:space="preserve"/>
      </w:r>
    </w:p>
    <w:p>
      <w:pPr>
        <w:jc w:val="center"/>
      </w:pPr>
      <w:r>
        <w:rPr>
          <w:rFonts w:ascii="Arial" w:cs="Arial" w:eastAsia="Arial" w:hAnsi="Arial"/>
          <w:b/>
          <w:bCs/>
          <w:sz w:val="28"/>
          <w:szCs w:val="28"/>
        </w:rPr>
        <w:t xml:space="preserve">TRƯỜNG ĐẠI HỌC FPT</w:t>
      </w:r>
    </w:p>
    <w:p>
      <w:pPr>
        <w:spacing w:after="480"/>
        <w:jc w:val="center"/>
      </w:pPr>
      <w:r>
        <w:rPr>
          <w:rFonts w:ascii="Arial" w:cs="Arial" w:eastAsia="Arial" w:hAnsi="Arial"/>
          <w:b/>
          <w:bCs/>
          <w:sz w:val="24"/>
          <w:szCs w:val="24"/>
        </w:rPr>
        <w:t xml:space="preserve">KHOA CÔNG NGHỆ THÔNG TIN</w:t>
      </w:r>
    </w:p>
    <w:p>
      <w:pPr>
        <w:spacing w:after="240"/>
        <w:jc w:val="center"/>
      </w:pPr>
      <w:r>
        <w:rPr>
          <w:rFonts w:ascii="Arial" w:cs="Arial" w:eastAsia="Arial" w:hAnsi="Arial"/>
          <w:b/>
          <w:bCs/>
          <w:color w:val="1F3864"/>
          <w:sz w:val="32"/>
          <w:szCs w:val="32"/>
        </w:rPr>
        <w:t xml:space="preserve">Requirement &amp; Design Specification</w:t>
      </w:r>
    </w:p>
    <w:p>
      <w:pPr>
        <w:spacing w:after="240"/>
        <w:jc w:val="center"/>
      </w:pPr>
      <w:r>
        <w:rPr>
          <w:rFonts w:ascii="Arial" w:cs="Arial" w:eastAsia="Arial" w:hAnsi="Arial"/>
          <w:b/>
          <w:bCs/>
          <w:color w:val="2E75B6"/>
          <w:sz w:val="36"/>
          <w:szCs w:val="36"/>
        </w:rPr>
        <w:t xml:space="preserve">IELTS PRACTICE &amp; SHADOWING PLATFORM</w:t>
      </w:r>
    </w:p>
    <w:p>
      <w:pPr>
        <w:spacing w:after="720"/>
        <w:jc w:val="center"/>
      </w:pPr>
      <w:r>
        <w:rPr>
          <w:rFonts w:ascii="Arial" w:cs="Arial" w:eastAsia="Arial" w:hAnsi="Arial"/>
          <w:i/>
          <w:iCs/>
          <w:color w:val="595959"/>
          <w:sz w:val="24"/>
          <w:szCs w:val="24"/>
        </w:rPr>
        <w:t xml:space="preserve">Hệ thống luyện thi IELTS trực tuyến tích hợp AI</w:t>
      </w:r>
    </w:p>
    <w:p>
      <w:pPr>
        <w:spacing w:after="240"/>
        <w:jc w:val="center"/>
      </w:pPr>
      <w:r>
        <w:rPr>
          <w:rFonts w:ascii="Arial" w:cs="Arial" w:eastAsia="Arial" w:hAnsi="Arial"/>
          <w:b/>
          <w:bCs/>
          <w:sz w:val="22"/>
          <w:szCs w:val="22"/>
        </w:rPr>
        <w:t xml:space="preserve">Version: 1.0</w:t>
      </w:r>
    </w:p>
    <w:p>
      <w:pPr>
        <w:spacing w:after="480"/>
        <w:jc w:val="center"/>
      </w:pPr>
      <w:r>
        <w:rPr>
          <w:rFonts w:ascii="Arial" w:cs="Arial" w:eastAsia="Arial" w:hAnsi="Arial"/>
          <w:i/>
          <w:iCs/>
          <w:color w:val="595959"/>
          <w:sz w:val="22"/>
          <w:szCs w:val="22"/>
        </w:rPr>
        <w:t xml:space="preserve">– Đà Nẵng, 2026 –</w:t>
      </w:r>
    </w:p>
    <w:p>
      <w:pPr>
        <w:spacing w:after="240"/>
        <w:jc w:val="center"/>
      </w:pPr>
      <w:r>
        <w:rPr>
          <w:rFonts w:ascii="Arial" w:cs="Arial" w:eastAsia="Arial" w:hAnsi="Arial"/>
          <w:sz w:val="20"/>
          <w:szCs w:val="20"/>
        </w:rPr>
        <w:t xml:space="preserve">Môn học: SWP-391  |  Giảng viên: Ms. Hạnh  |  Nhóm: 4</w:t>
      </w:r>
    </w:p>
    <w:p>
      <w:r>
        <w:br w:type="page"/>
      </w:r>
    </w:p>
    <w:p>
      <w:pPr>
        <w:pStyle w:val="Heading1"/>
        <w:spacing w:after="200" w:before="300"/>
      </w:pPr>
      <w:r>
        <w:rPr>
          <w:rFonts w:ascii="Arial" w:cs="Arial" w:eastAsia="Arial" w:hAnsi="Arial"/>
          <w:b/>
          <w:bCs/>
          <w:color w:val="1F3864"/>
          <w:sz w:val="28"/>
          <w:szCs w:val="28"/>
        </w:rPr>
        <w:t xml:space="preserve">Record of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1200"/>
        <w:gridCol w:w="2000"/>
        <w:gridCol w:w="3460"/>
      </w:tblGrid>
      <w:tr>
        <w:tc>
          <w:tcPr>
            <w:tcW w:type="dxa" w:w="1200"/>
            <w:tcBorders>
              <w:top w:val="single" w:color="AAAAAA" w:sz="1"/>
              <w:left w:val="single" w:color="AAAAAA" w:sz="1"/>
              <w:bottom w:val="single" w:color="AAAAAA" w:sz="1"/>
              <w:right w:val="single" w:color="AAAAAA"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1500"/>
            <w:tcBorders>
              <w:top w:val="single" w:color="AAAAAA" w:sz="1"/>
              <w:left w:val="single" w:color="AAAAAA" w:sz="1"/>
              <w:bottom w:val="single" w:color="AAAAAA" w:sz="1"/>
              <w:right w:val="single" w:color="AAAAAA"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1200"/>
            <w:tcBorders>
              <w:top w:val="single" w:color="AAAAAA" w:sz="1"/>
              <w:left w:val="single" w:color="AAAAAA" w:sz="1"/>
              <w:bottom w:val="single" w:color="AAAAAA" w:sz="1"/>
              <w:right w:val="single" w:color="AAAAAA"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A* M, D</w:t>
            </w:r>
          </w:p>
        </w:tc>
        <w:tc>
          <w:tcPr>
            <w:tcW w:type="dxa" w:w="2000"/>
            <w:tcBorders>
              <w:top w:val="single" w:color="AAAAAA" w:sz="1"/>
              <w:left w:val="single" w:color="AAAAAA" w:sz="1"/>
              <w:bottom w:val="single" w:color="AAAAAA" w:sz="1"/>
              <w:right w:val="single" w:color="AAAAAA"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In charge</w:t>
            </w:r>
          </w:p>
        </w:tc>
        <w:tc>
          <w:tcPr>
            <w:tcW w:type="dxa" w:w="3460"/>
            <w:tcBorders>
              <w:top w:val="single" w:color="AAAAAA" w:sz="1"/>
              <w:left w:val="single" w:color="AAAAAA" w:sz="1"/>
              <w:bottom w:val="single" w:color="AAAAAA" w:sz="1"/>
              <w:right w:val="single" w:color="AAAAAA"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Change Description</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V1.0</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15/06/2026</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All</w:t>
            </w:r>
          </w:p>
        </w:tc>
        <w:tc>
          <w:tcPr>
            <w:tcW w:type="dxa" w:w="34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Initial document</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34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34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r>
    </w:tbl>
    <w:p>
      <w:pPr>
        <w:spacing w:after="60" w:before="60"/>
      </w:pPr>
      <w:r>
        <w:rPr>
          <w:rFonts w:ascii="Arial" w:cs="Arial" w:eastAsia="Arial" w:hAnsi="Arial"/>
          <w:b w:val="false"/>
          <w:bCs w:val="false"/>
          <w:sz w:val="20"/>
          <w:szCs w:val="20"/>
        </w:rPr>
        <w:t xml:space="preserve"/>
      </w:r>
    </w:p>
    <w:p>
      <w:pPr>
        <w:spacing w:after="60" w:before="60"/>
      </w:pPr>
      <w:r>
        <w:rPr>
          <w:rFonts w:ascii="Arial" w:cs="Arial" w:eastAsia="Arial" w:hAnsi="Arial"/>
          <w:i/>
          <w:iCs/>
          <w:sz w:val="20"/>
          <w:szCs w:val="20"/>
        </w:rPr>
        <w:t xml:space="preserve">*A - Added   M - Modified   D - Deleted</w:t>
      </w:r>
    </w:p>
    <w:p>
      <w:r>
        <w:br w:type="page"/>
      </w:r>
    </w:p>
    <w:p>
      <w:pPr>
        <w:pStyle w:val="Heading1"/>
        <w:spacing w:after="200" w:before="300"/>
      </w:pPr>
      <w:r>
        <w:rPr>
          <w:rFonts w:ascii="Arial" w:cs="Arial" w:eastAsia="Arial" w:hAnsi="Arial"/>
          <w:b/>
          <w:bCs/>
          <w:color w:val="1F3864"/>
          <w:sz w:val="28"/>
          <w:szCs w:val="28"/>
        </w:rPr>
        <w:t xml:space="preserve">I. Overview</w:t>
      </w:r>
    </w:p>
    <w:p>
      <w:pPr>
        <w:pStyle w:val="Heading2"/>
        <w:spacing w:after="160" w:before="240"/>
      </w:pPr>
      <w:r>
        <w:rPr>
          <w:rFonts w:ascii="Arial" w:cs="Arial" w:eastAsia="Arial" w:hAnsi="Arial"/>
          <w:b/>
          <w:bCs/>
          <w:color w:val="2E75B6"/>
          <w:sz w:val="24"/>
          <w:szCs w:val="24"/>
        </w:rPr>
        <w:t xml:space="preserve">1. User Requirements</w:t>
      </w:r>
    </w:p>
    <w:p>
      <w:pPr>
        <w:pStyle w:val="Heading3"/>
        <w:spacing w:after="120" w:before="200"/>
      </w:pPr>
      <w:r>
        <w:rPr>
          <w:rFonts w:ascii="Arial" w:cs="Arial" w:eastAsia="Arial" w:hAnsi="Arial"/>
          <w:b/>
          <w:bCs/>
          <w:color w:val="2E75B6"/>
          <w:sz w:val="22"/>
          <w:szCs w:val="22"/>
        </w:rPr>
        <w:t xml:space="preserve">1.1 Actors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6560"/>
      </w:tblGrid>
      <w:tr>
        <w:tc>
          <w:tcPr>
            <w:tcW w:type="dxa" w:w="800"/>
            <w:tcBorders>
              <w:top w:val="single" w:color="AAAAAA" w:sz="1"/>
              <w:left w:val="single" w:color="AAAAAA" w:sz="1"/>
              <w:bottom w:val="single" w:color="AAAAAA" w:sz="1"/>
              <w:right w:val="single" w:color="AAAAAA"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000"/>
            <w:tcBorders>
              <w:top w:val="single" w:color="AAAAAA" w:sz="1"/>
              <w:left w:val="single" w:color="AAAAAA" w:sz="1"/>
              <w:bottom w:val="single" w:color="AAAAAA" w:sz="1"/>
              <w:right w:val="single" w:color="AAAAAA"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Actor</w:t>
            </w:r>
          </w:p>
        </w:tc>
        <w:tc>
          <w:tcPr>
            <w:tcW w:type="dxa" w:w="6560"/>
            <w:tcBorders>
              <w:top w:val="single" w:color="AAAAAA" w:sz="1"/>
              <w:left w:val="single" w:color="AAAAAA" w:sz="1"/>
              <w:bottom w:val="single" w:color="AAAAAA" w:sz="1"/>
              <w:right w:val="single" w:color="AAAAAA"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Guest (Visitor)</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Người truy cập web chưa đăng nhập. Có thể xem trang giới thiệu, demo tính năng và đăng ký tài khoản.</w:t>
            </w:r>
          </w:p>
        </w:tc>
      </w:tr>
      <w:tr>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Student (Learner)</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Người dùng đã đăng ký tài khoản. Đây là tác nhân chính, sử dụng toàn bộ tính năng luyện thi IELTS và Shadowing.</w:t>
            </w:r>
          </w:p>
        </w:tc>
      </w:tr>
      <w:tr>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Admin / Instructor</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Nhân viên nội bộ quản lý nội dung, tài khoản, video và cấu hình toàn bộ hệ thống. Có quyền cao nhất.</w:t>
            </w:r>
          </w:p>
        </w:tc>
      </w:tr>
      <w:tr>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ASR Engine (Whisper)</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Tác nhân hệ thống. Nhận audio từ người dùng, trả về transcript và điểm phát âm chi tiết.</w:t>
            </w:r>
          </w:p>
        </w:tc>
      </w:tr>
      <w:tr>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YouTube / yt-dlp</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Tác nhân ngoại vi. Cung cấp video và audio khi học viên thực hiện luyện tập Shadowing.</w:t>
            </w:r>
          </w:p>
        </w:tc>
      </w:tr>
    </w:tbl>
    <w:p>
      <w:pPr>
        <w:spacing w:after="60" w:before="60"/>
      </w:pPr>
      <w:r>
        <w:rPr>
          <w:rFonts w:ascii="Arial" w:cs="Arial" w:eastAsia="Arial" w:hAnsi="Arial"/>
          <w:b w:val="false"/>
          <w:bCs w:val="false"/>
          <w:sz w:val="20"/>
          <w:szCs w:val="20"/>
        </w:rPr>
        <w:t xml:space="preserve"/>
      </w:r>
    </w:p>
    <w:p>
      <w:pPr>
        <w:pStyle w:val="Heading3"/>
        <w:spacing w:after="120" w:before="200"/>
      </w:pPr>
      <w:r>
        <w:rPr>
          <w:rFonts w:ascii="Arial" w:cs="Arial" w:eastAsia="Arial" w:hAnsi="Arial"/>
          <w:b/>
          <w:bCs/>
          <w:color w:val="2E75B6"/>
          <w:sz w:val="22"/>
          <w:szCs w:val="22"/>
        </w:rPr>
        <w:t xml:space="preserve">1.2 Use Cases</w:t>
      </w:r>
    </w:p>
    <w:p>
      <w:pPr>
        <w:pStyle w:val="Heading3"/>
        <w:spacing w:after="120" w:before="200"/>
      </w:pPr>
      <w:r>
        <w:rPr>
          <w:rFonts w:ascii="Arial" w:cs="Arial" w:eastAsia="Arial" w:hAnsi="Arial"/>
          <w:b/>
          <w:bCs/>
          <w:color w:val="2E75B6"/>
          <w:sz w:val="22"/>
          <w:szCs w:val="22"/>
        </w:rPr>
        <w:t xml:space="preserve">a. Diagram(s)</w:t>
      </w:r>
    </w:p>
    <w:p>
      <w:pPr>
        <w:spacing w:after="60" w:before="60"/>
      </w:pPr>
      <w:r>
        <w:rPr>
          <w:rFonts w:ascii="Arial" w:cs="Arial" w:eastAsia="Arial" w:hAnsi="Arial"/>
          <w:b w:val="false"/>
          <w:bCs w:val="false"/>
          <w:sz w:val="20"/>
          <w:szCs w:val="20"/>
        </w:rPr>
        <w:t xml:space="preserve">Figure 1. Authentication &amp; Guest Use Case Diagram</w:t>
      </w:r>
    </w:p>
    <w:p>
      <w:pPr>
        <w:spacing w:after="120" w:before="120"/>
        <w:jc w:val="center"/>
      </w:pPr>
      <w:r>
        <w:drawing>
          <wp:inline xmlns:wp="http://schemas.openxmlformats.org/drawingml/2006/wordprocessingDrawing">
            <wp:extent cx="3771900" cy="2457450"/>
            <wp:effectExtent l="0" t="0" r="0" b="0"/>
            <wp:docPr id="1" name="uc_gu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uc_guest"/>
                    <pic:cNvPicPr>
                      <a:picLocks noChangeAspect="1" noChangeArrowheads="1"/>
                    </pic:cNvPicPr>
                  </pic:nvPicPr>
                  <pic:blipFill>
                    <a:blip xmlns:r="http://schemas.openxmlformats.org/officeDocument/2006/relationships" r:embed="rId10"/>
                    <a:stretch>
                      <a:fillRect/>
                    </a:stretch>
                  </pic:blipFill>
                  <pic:spPr bwMode="auto">
                    <a:xfrm>
                      <a:off x="0" y="0"/>
                      <a:ext cx="3771900" cy="2457450"/>
                    </a:xfrm>
                    <a:prstGeom prst="rect">
                      <a:avLst/>
                    </a:prstGeom>
                    <a:noFill/>
                    <a:ln>
                      <a:noFill/>
                    </a:ln>
                  </pic:spPr>
                </pic:pic>
              </a:graphicData>
            </a:graphic>
          </wp:inline>
        </w:drawing>
      </w:r>
    </w:p>
    <w:p>
      <w:pPr>
        <w:spacing w:after="200" w:before="60"/>
        <w:jc w:val="center"/>
      </w:pPr>
      <w:r>
        <w:rPr>
          <w:rFonts w:ascii="Arial" w:cs="Arial" w:eastAsia="Arial" w:hAnsi="Arial"/>
          <w:i/>
          <w:sz w:val="18"/>
          <w:szCs w:val="18"/>
          <w:color w:val="595959"/>
        </w:rPr>
        <w:t>Figure 1. Authentication &amp; Guest Use Case Diagram</w:t>
      </w:r>
    </w:p>
    <w:p>
      <w:pPr>
        <w:spacing w:after="60" w:before="60"/>
      </w:pPr>
      <w:r>
        <w:rPr>
          <w:rFonts w:ascii="Arial" w:cs="Arial" w:eastAsia="Arial" w:hAnsi="Arial"/>
          <w:b w:val="false"/>
          <w:bCs w:val="false"/>
          <w:sz w:val="20"/>
          <w:szCs w:val="20"/>
        </w:rPr>
        <w:t xml:space="preserve">Figure 2. Student (Learner) Use Case Diagram</w:t>
      </w:r>
    </w:p>
    <w:p>
      <w:pPr>
        <w:spacing w:after="120" w:before="120"/>
        <w:jc w:val="center"/>
      </w:pPr>
      <w:r>
        <w:drawing>
          <wp:inline xmlns:wp="http://schemas.openxmlformats.org/drawingml/2006/wordprocessingDrawing">
            <wp:extent cx="6400800" cy="3075038"/>
            <wp:effectExtent l="0" t="0" r="0" b="0"/>
            <wp:docPr id="2" name="uc_stud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c_student"/>
                    <pic:cNvPicPr>
                      <a:picLocks noChangeAspect="1" noChangeArrowheads="1"/>
                    </pic:cNvPicPr>
                  </pic:nvPicPr>
                  <pic:blipFill>
                    <a:blip xmlns:r="http://schemas.openxmlformats.org/officeDocument/2006/relationships" r:embed="rId11"/>
                    <a:stretch>
                      <a:fillRect/>
                    </a:stretch>
                  </pic:blipFill>
                  <pic:spPr bwMode="auto">
                    <a:xfrm>
                      <a:off x="0" y="0"/>
                      <a:ext cx="6400800" cy="3075038"/>
                    </a:xfrm>
                    <a:prstGeom prst="rect">
                      <a:avLst/>
                    </a:prstGeom>
                    <a:noFill/>
                    <a:ln>
                      <a:noFill/>
                    </a:ln>
                  </pic:spPr>
                </pic:pic>
              </a:graphicData>
            </a:graphic>
          </wp:inline>
        </w:drawing>
      </w:r>
    </w:p>
    <w:p>
      <w:pPr>
        <w:spacing w:after="200" w:before="60"/>
        <w:jc w:val="center"/>
      </w:pPr>
      <w:r>
        <w:rPr>
          <w:rFonts w:ascii="Arial" w:cs="Arial" w:eastAsia="Arial" w:hAnsi="Arial"/>
          <w:i/>
          <w:sz w:val="18"/>
          <w:szCs w:val="18"/>
          <w:color w:val="595959"/>
        </w:rPr>
        <w:t>Figure 2. Student (Learner) Use Case Diagram</w:t>
      </w:r>
    </w:p>
    <w:p>
      <w:pPr>
        <w:spacing w:after="60" w:before="60"/>
      </w:pPr>
      <w:r>
        <w:rPr>
          <w:rFonts w:ascii="Arial" w:cs="Arial" w:eastAsia="Arial" w:hAnsi="Arial"/>
          <w:b w:val="false"/>
          <w:bCs w:val="false"/>
          <w:sz w:val="20"/>
          <w:szCs w:val="20"/>
        </w:rPr>
        <w:t xml:space="preserve">Figure 3. Admin / Instructor Use Case Diagram</w:t>
      </w:r>
    </w:p>
    <w:p>
      <w:pPr>
        <w:spacing w:after="120" w:before="120"/>
        <w:jc w:val="center"/>
      </w:pPr>
      <w:r>
        <w:drawing>
          <wp:inline xmlns:wp="http://schemas.openxmlformats.org/drawingml/2006/wordprocessingDrawing">
            <wp:extent cx="2905125" cy="2524125"/>
            <wp:effectExtent l="0" t="0" r="0" b="0"/>
            <wp:docPr id="3" name="uc_ad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uc_admin"/>
                    <pic:cNvPicPr>
                      <a:picLocks noChangeAspect="1" noChangeArrowheads="1"/>
                    </pic:cNvPicPr>
                  </pic:nvPicPr>
                  <pic:blipFill>
                    <a:blip xmlns:r="http://schemas.openxmlformats.org/officeDocument/2006/relationships" r:embed="rId12"/>
                    <a:stretch>
                      <a:fillRect/>
                    </a:stretch>
                  </pic:blipFill>
                  <pic:spPr bwMode="auto">
                    <a:xfrm>
                      <a:off x="0" y="0"/>
                      <a:ext cx="2905125" cy="2524125"/>
                    </a:xfrm>
                    <a:prstGeom prst="rect">
                      <a:avLst/>
                    </a:prstGeom>
                    <a:noFill/>
                    <a:ln>
                      <a:noFill/>
                    </a:ln>
                  </pic:spPr>
                </pic:pic>
              </a:graphicData>
            </a:graphic>
          </wp:inline>
        </w:drawing>
      </w:r>
    </w:p>
    <w:p>
      <w:pPr>
        <w:spacing w:after="200" w:before="60"/>
        <w:jc w:val="center"/>
      </w:pPr>
      <w:r>
        <w:rPr>
          <w:rFonts w:ascii="Arial" w:cs="Arial" w:eastAsia="Arial" w:hAnsi="Arial"/>
          <w:i/>
          <w:sz w:val="18"/>
          <w:szCs w:val="18"/>
          <w:color w:val="595959"/>
        </w:rPr>
        <w:t>Figure 3. Admin / Instructor Use Case Diagram</w:t>
      </w:r>
    </w:p>
    <w:p>
      <w:pPr>
        <w:spacing w:after="60" w:before="60"/>
      </w:pPr>
      <w:r>
        <w:rPr>
          <w:rFonts w:ascii="Arial" w:cs="Arial" w:eastAsia="Arial" w:hAnsi="Arial"/>
          <w:b w:val="false"/>
          <w:bCs w:val="false"/>
          <w:sz w:val="20"/>
          <w:szCs w:val="20"/>
        </w:rPr>
        <w:t xml:space="preserve">Figure 4. Shadowing &amp; ASR use case diagram</w:t>
      </w:r>
    </w:p>
    <w:p>
      <w:pPr>
        <w:spacing w:after="60" w:before="60"/>
      </w:pPr>
      <w:r>
        <w:rPr>
          <w:rFonts w:ascii="Arial" w:cs="Arial" w:eastAsia="Arial" w:hAnsi="Arial"/>
          <w:b w:val="false"/>
          <w:bCs w:val="false"/>
          <w:sz w:val="20"/>
          <w:szCs w:val="20"/>
        </w:rPr>
        <w:t xml:space="preserve">Figure 5. Payment &amp; Premium use case diagram</w:t>
      </w:r>
    </w:p>
    <w:p>
      <w:pPr>
        <w:spacing w:after="60" w:before="60"/>
      </w:pPr>
      <w:r>
        <w:rPr>
          <w:rFonts w:ascii="Arial" w:cs="Arial" w:eastAsia="Arial" w:hAnsi="Arial"/>
          <w:b w:val="false"/>
          <w:bCs w:val="false"/>
          <w:sz w:val="20"/>
          <w:szCs w:val="20"/>
        </w:rPr>
        <w:t xml:space="preserve"/>
      </w:r>
    </w:p>
    <w:p>
      <w:pPr>
        <w:pStyle w:val="Heading3"/>
        <w:spacing w:after="120" w:before="200"/>
      </w:pPr>
      <w:r>
        <w:rPr>
          <w:rFonts w:ascii="Arial" w:cs="Arial" w:eastAsia="Arial" w:hAnsi="Arial"/>
          <w:b/>
          <w:bCs/>
          <w:color w:val="2E75B6"/>
          <w:sz w:val="22"/>
          <w:szCs w:val="22"/>
        </w:rPr>
        <w:t xml:space="preserve">b. Descriptions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1800"/>
        <w:gridCol w:w="4360"/>
      </w:tblGrid>
      <w:tr>
        <w:tc>
          <w:tcPr>
            <w:tcW w:type="dxa" w:w="1000"/>
            <w:tcBorders>
              <w:top w:val="single" w:color="AAAAAA" w:sz="1"/>
              <w:left w:val="single" w:color="AAAAAA" w:sz="1"/>
              <w:bottom w:val="single" w:color="AAAAAA" w:sz="1"/>
              <w:right w:val="single" w:color="AAAAAA"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2200"/>
            <w:tcBorders>
              <w:top w:val="single" w:color="AAAAAA" w:sz="1"/>
              <w:left w:val="single" w:color="AAAAAA" w:sz="1"/>
              <w:bottom w:val="single" w:color="AAAAAA" w:sz="1"/>
              <w:right w:val="single" w:color="AAAAAA"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1800"/>
            <w:tcBorders>
              <w:top w:val="single" w:color="AAAAAA" w:sz="1"/>
              <w:left w:val="single" w:color="AAAAAA" w:sz="1"/>
              <w:bottom w:val="single" w:color="AAAAAA" w:sz="1"/>
              <w:right w:val="single" w:color="AAAAAA"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Use Case</w:t>
            </w:r>
          </w:p>
        </w:tc>
        <w:tc>
          <w:tcPr>
            <w:tcW w:type="dxa" w:w="4360"/>
            <w:tcBorders>
              <w:top w:val="single" w:color="AAAAAA" w:sz="1"/>
              <w:left w:val="single" w:color="AAAAAA" w:sz="1"/>
              <w:bottom w:val="single" w:color="AAAAAA" w:sz="1"/>
              <w:right w:val="single" w:color="AAAAAA"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UC-G01</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Guest</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View Landing Page</w:t>
            </w:r>
          </w:p>
        </w:tc>
        <w:tc>
          <w:tcPr>
            <w:tcW w:type="dxa" w:w="4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Guest truy cập trang chủ, xem thông tin tổng quan và tính năng nổi bật.</w:t>
            </w:r>
          </w:p>
        </w:tc>
      </w:tr>
      <w:tr>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UC-G02</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Authentication</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Register</w:t>
            </w:r>
          </w:p>
        </w:tc>
        <w:tc>
          <w:tcPr>
            <w:tcW w:type="dxa" w:w="4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Guest điền form đăng ký (họ tên, email, mật khẩu), hệ thống gửi email xác thực.</w:t>
            </w:r>
          </w:p>
        </w:tc>
      </w:tr>
      <w:tr>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UC-G03</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Authentication</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Login</w:t>
            </w:r>
          </w:p>
        </w:tc>
        <w:tc>
          <w:tcPr>
            <w:tcW w:type="dxa" w:w="4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Đăng nhập bằng email/mật khẩu hoặc OAuth2 (Google Sign-In). Hệ thống cấp JWT token.</w:t>
            </w:r>
          </w:p>
        </w:tc>
      </w:tr>
      <w:tr>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UC-G04</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Guest</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View Shadowing Demo</w:t>
            </w:r>
          </w:p>
        </w:tc>
        <w:tc>
          <w:tcPr>
            <w:tcW w:type="dxa" w:w="4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Guest xem video demo tính năng Shadowing mà không cần đăng nhập.</w:t>
            </w:r>
          </w:p>
        </w:tc>
      </w:tr>
      <w:tr>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UC-G05</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Authentication</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Forgot Password</w:t>
            </w:r>
          </w:p>
        </w:tc>
        <w:tc>
          <w:tcPr>
            <w:tcW w:type="dxa" w:w="4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Guest nhập email, hệ thống gửi link đặt lại mật khẩu. Guest nhập mật khẩu mới.</w:t>
            </w:r>
          </w:p>
        </w:tc>
      </w:tr>
      <w:tr>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UC-G06</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Guest</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View Policy &amp; Terms</w:t>
            </w:r>
          </w:p>
        </w:tc>
        <w:tc>
          <w:tcPr>
            <w:tcW w:type="dxa" w:w="4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Guest xem trang chính sách bảo mật, điều khoản sử dụng và chính sách hoàn tiền.</w:t>
            </w:r>
          </w:p>
        </w:tc>
      </w:tr>
      <w:tr>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UC-S01</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IELTS Practice</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Listening Practice</w:t>
            </w:r>
          </w:p>
        </w:tc>
        <w:tc>
          <w:tcPr>
            <w:tcW w:type="dxa" w:w="4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Chọn đề Cambridge, nghe audio, điền đáp án, nộp bài, xem kết quả và giải thích.</w:t>
            </w:r>
          </w:p>
        </w:tc>
      </w:tr>
      <w:tr>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UC-S02</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IELTS Practice</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Reading Practice</w:t>
            </w:r>
          </w:p>
        </w:tc>
        <w:tc>
          <w:tcPr>
            <w:tcW w:type="dxa" w:w="4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Chọn bài đọc, trả lời các dạng câu hỏi (MC, T/F/NG, Matching, Fill-in), xem giải thích.</w:t>
            </w:r>
          </w:p>
        </w:tc>
      </w:tr>
      <w:tr>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UC-S03</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IELTS Practice</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Writing Practice</w:t>
            </w:r>
          </w:p>
        </w:tc>
        <w:tc>
          <w:tcPr>
            <w:tcW w:type="dxa" w:w="4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Nhận đề Task 1/Task 2, viết bài, nộp. AI phân tích theo 4 tiêu chí IELTS (TR/CC/LR/GRA).</w:t>
            </w:r>
          </w:p>
        </w:tc>
      </w:tr>
      <w:tr>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UC-S04</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IELTS Practice</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Speaking Practice</w:t>
            </w:r>
          </w:p>
        </w:tc>
        <w:tc>
          <w:tcPr>
            <w:tcW w:type="dxa" w:w="4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Chọn đề Part 1/2/3, ghi âm câu trả lời, ASR phân tích fluency và pronunciation.</w:t>
            </w:r>
          </w:p>
        </w:tc>
      </w:tr>
      <w:tr>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UC-S05</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Shadowing</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Shadowing Practice</w:t>
            </w:r>
          </w:p>
        </w:tc>
        <w:tc>
          <w:tcPr>
            <w:tcW w:type="dxa" w:w="4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Nhập URL YouTube, học viên đọc theo từng câu, nhận điểm Phonics Accuracy (%).</w:t>
            </w:r>
          </w:p>
        </w:tc>
      </w:tr>
      <w:tr>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UC-S06</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Dashboard</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View Practice History</w:t>
            </w:r>
          </w:p>
        </w:tc>
        <w:tc>
          <w:tcPr>
            <w:tcW w:type="dxa" w:w="4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Xem kết quả các bài đã làm, biểu đồ tiến trình, band score ước tính từng kỹ năng.</w:t>
            </w:r>
          </w:p>
        </w:tc>
      </w:tr>
      <w:tr>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UC-S07</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Profile</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Manage Profile</w:t>
            </w:r>
          </w:p>
        </w:tc>
        <w:tc>
          <w:tcPr>
            <w:tcW w:type="dxa" w:w="4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Cập nhật họ tên, ảnh đại diện, đổi mật khẩu, cập nhật mục tiêu band score.</w:t>
            </w:r>
          </w:p>
        </w:tc>
      </w:tr>
      <w:tr>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UC-S08</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Vocabulary</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Save Vocabulary</w:t>
            </w:r>
          </w:p>
        </w:tc>
        <w:tc>
          <w:tcPr>
            <w:tcW w:type="dxa" w:w="4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Đánh dấu từ vựng trong bài Reading/Listening, ôn tập qua flashcard SRS.</w:t>
            </w:r>
          </w:p>
        </w:tc>
      </w:tr>
      <w:tr>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UC-S09</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Adaptive Learning</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Take Diagnostic Test</w:t>
            </w:r>
          </w:p>
        </w:tc>
        <w:tc>
          <w:tcPr>
            <w:tcW w:type="dxa" w:w="4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Làm bài kiểm tra đầu vào. AI xác định trình độ và đề xuất lộ trình học phù hợp.</w:t>
            </w:r>
          </w:p>
        </w:tc>
      </w:tr>
      <w:tr>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UC-S10</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Notification</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Receive Notifications</w:t>
            </w:r>
          </w:p>
        </w:tc>
        <w:tc>
          <w:tcPr>
            <w:tcW w:type="dxa" w:w="4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Nhận email và in-app notification nhắc lịch học, cảnh báo mất streak, huy hiệu mới.</w:t>
            </w:r>
          </w:p>
        </w:tc>
      </w:tr>
      <w:tr>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UC-S11</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Adaptive Learning</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Accept Learning Path</w:t>
            </w:r>
          </w:p>
        </w:tc>
        <w:tc>
          <w:tcPr>
            <w:tcW w:type="dxa" w:w="4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Xem lộ trình AI đề xuất, chỉnh sửa mục tiêu (band score, thời gian), xác nhận.</w:t>
            </w:r>
          </w:p>
        </w:tc>
      </w:tr>
      <w:tr>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UC-S12</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Adaptive Learning</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Daily Practice</w:t>
            </w:r>
          </w:p>
        </w:tc>
        <w:tc>
          <w:tcPr>
            <w:tcW w:type="dxa" w:w="4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Hệ thống phân bài tập hàng ngày theo lộ trình. Học viên làm bài và đánh dấu hoàn thành.</w:t>
            </w:r>
          </w:p>
        </w:tc>
      </w:tr>
      <w:tr>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UC-S13</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AI Chatbot</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Use AI Chatbot</w:t>
            </w:r>
          </w:p>
        </w:tc>
        <w:tc>
          <w:tcPr>
            <w:tcW w:type="dxa" w:w="4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Hỏi Chatbot (Vector DB) về ngữ pháp, từ vựng, các câu hỏi IELTS bất kỳ lúc nào.</w:t>
            </w:r>
          </w:p>
        </w:tc>
      </w:tr>
      <w:tr>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UC-S14</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Dashboard</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View Progress Report</w:t>
            </w:r>
          </w:p>
        </w:tc>
        <w:tc>
          <w:tcPr>
            <w:tcW w:type="dxa" w:w="4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Xem báo cáo tổng thể: số bài đã làm, band score ước tính, tỷ lệ hoàn thành lộ trình.</w:t>
            </w:r>
          </w:p>
        </w:tc>
      </w:tr>
      <w:tr>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UC-S15</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Payment</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Subscribe Premium</w:t>
            </w:r>
          </w:p>
        </w:tc>
        <w:tc>
          <w:tcPr>
            <w:tcW w:type="dxa" w:w="4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Chọn gói dịch vụ, thanh toán qua cổng Sepay. Hệ thống xác nhận và kích hoạt quyền.</w:t>
            </w:r>
          </w:p>
        </w:tc>
      </w:tr>
      <w:tr>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UC-S16</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Vocabulary</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Flashcard Review (SRS)</w:t>
            </w:r>
          </w:p>
        </w:tc>
        <w:tc>
          <w:tcPr>
            <w:tcW w:type="dxa" w:w="4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Ôn tập bộ từ vựng đã lưu bằng thuật toán SRS tự động lên lịch.</w:t>
            </w:r>
          </w:p>
        </w:tc>
      </w:tr>
      <w:tr>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UC-S17</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Shadowing</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Suggest Shadowing Video</w:t>
            </w:r>
          </w:p>
        </w:tc>
        <w:tc>
          <w:tcPr>
            <w:tcW w:type="dxa" w:w="4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Học viên nhập URL YouTube mới đề xuất cho Admin duyệt.</w:t>
            </w:r>
          </w:p>
        </w:tc>
      </w:tr>
      <w:tr>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UC-S18</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IELTS Practice</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View Answer Explanation</w:t>
            </w:r>
          </w:p>
        </w:tc>
        <w:tc>
          <w:tcPr>
            <w:tcW w:type="dxa" w:w="4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Sau khi nộp bài, xem giải thích từng câu: đáp án đúng, lý giải, vùng kiến thức cần ôn.</w:t>
            </w:r>
          </w:p>
        </w:tc>
      </w:tr>
      <w:tr>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UC-S19</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Dashboard</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Export Result PDF</w:t>
            </w:r>
          </w:p>
        </w:tc>
        <w:tc>
          <w:tcPr>
            <w:tcW w:type="dxa" w:w="4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Xuất kết quả thi, báo cáo tiến độ thành file PDF hoặc chia sẻ lên mạng xã hội.</w:t>
            </w:r>
          </w:p>
        </w:tc>
      </w:tr>
      <w:tr>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UC-S20</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Gamification</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Set Goal &amp; Streak</w:t>
            </w:r>
          </w:p>
        </w:tc>
        <w:tc>
          <w:tcPr>
            <w:tcW w:type="dxa" w:w="4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Cài đặt mục tiêu học hàng ngày. Hệ thống ghi nhận streak và hiển thị huy hiệu.</w:t>
            </w:r>
          </w:p>
        </w:tc>
      </w:tr>
      <w:tr>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UC-A01</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Manage Users</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Manage Users</w:t>
            </w:r>
          </w:p>
        </w:tc>
        <w:tc>
          <w:tcPr>
            <w:tcW w:type="dxa" w:w="4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Xem, tìm kiếm, khóa/mở tài khoản, nâng cấp quyền học viên, xem lịch sử hoạt động.</w:t>
            </w:r>
          </w:p>
        </w:tc>
      </w:tr>
      <w:tr>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UC-A02</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Manage Content</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CRUD Exam</w:t>
            </w:r>
          </w:p>
        </w:tc>
        <w:tc>
          <w:tcPr>
            <w:tcW w:type="dxa" w:w="4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Upload audio Listening, nhập đề Reading, Writing, Speaking từ Cambridge Tests.</w:t>
            </w:r>
          </w:p>
        </w:tc>
      </w:tr>
      <w:tr>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UC-A03</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Manage Content</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Manage Cambridge Materials</w:t>
            </w:r>
          </w:p>
        </w:tc>
        <w:tc>
          <w:tcPr>
            <w:tcW w:type="dxa" w:w="4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Phân loại đề thi theo Cambridge Test number (9–20), dạng bài, kỹ năng, độ khó.</w:t>
            </w:r>
          </w:p>
        </w:tc>
      </w:tr>
      <w:tr>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UC-A04</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Analytics</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View System Statistics</w:t>
            </w:r>
          </w:p>
        </w:tc>
        <w:tc>
          <w:tcPr>
            <w:tcW w:type="dxa" w:w="4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Xem dashboard: tổng số người dùng, bài đã làm, tỷ lệ hoàn thành lộ trình.</w:t>
            </w:r>
          </w:p>
        </w:tc>
      </w:tr>
      <w:tr>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UC-A05</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Manage Content</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Approve Shadowing Video</w:t>
            </w:r>
          </w:p>
        </w:tc>
        <w:tc>
          <w:tcPr>
            <w:tcW w:type="dxa" w:w="4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Duyệt, từ chối hoặc xóa video YouTube do học viên đề xuất. Gắn nhãn chủ đề.</w:t>
            </w:r>
          </w:p>
        </w:tc>
      </w:tr>
      <w:tr>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UC-A06</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System Config</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Configure System</w:t>
            </w:r>
          </w:p>
        </w:tc>
        <w:tc>
          <w:tcPr>
            <w:tcW w:type="dxa" w:w="4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Cài đặt tham số ASR, ngưỡng điểm band score, cấu hình email, quản lý gói Premium.</w:t>
            </w:r>
          </w:p>
        </w:tc>
      </w:tr>
      <w:tr>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UC-A07</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AI Chatbot</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Manage Chatbot Knowledge</w:t>
            </w:r>
          </w:p>
        </w:tc>
        <w:tc>
          <w:tcPr>
            <w:tcW w:type="dxa" w:w="4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Thêm/cập nhật tài liệu nguồn vào Vector DB phục vụ AI Chatbot.</w:t>
            </w:r>
          </w:p>
        </w:tc>
      </w:tr>
      <w:tr>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UC-A08</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Payment</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Manage Transactions</w:t>
            </w:r>
          </w:p>
        </w:tc>
        <w:tc>
          <w:tcPr>
            <w:tcW w:type="dxa" w:w="4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Xem danh sách giao dịch Sepay, xác nhận thanh toán, xử lý hoàn tiền.</w:t>
            </w:r>
          </w:p>
        </w:tc>
      </w:tr>
    </w:tbl>
    <w:p>
      <w:pPr>
        <w:spacing w:after="60" w:before="60"/>
      </w:pPr>
      <w:r>
        <w:rPr>
          <w:rFonts w:ascii="Arial" w:cs="Arial" w:eastAsia="Arial" w:hAnsi="Arial"/>
          <w:b w:val="false"/>
          <w:bCs w:val="false"/>
          <w:sz w:val="20"/>
          <w:szCs w:val="20"/>
        </w:rPr>
        <w:t xml:space="preserve"/>
      </w:r>
    </w:p>
    <w:p>
      <w:pPr>
        <w:pStyle w:val="Heading2"/>
        <w:spacing w:after="160" w:before="240"/>
      </w:pPr>
      <w:r>
        <w:rPr>
          <w:rFonts w:ascii="Arial" w:cs="Arial" w:eastAsia="Arial" w:hAnsi="Arial"/>
          <w:b/>
          <w:bCs/>
          <w:color w:val="2E75B6"/>
          <w:sz w:val="24"/>
          <w:szCs w:val="24"/>
        </w:rPr>
        <w:t xml:space="preserve">2. Overall Functionalities</w:t>
      </w:r>
    </w:p>
    <w:p>
      <w:pPr>
        <w:pStyle w:val="Heading3"/>
        <w:spacing w:after="120" w:before="200"/>
      </w:pPr>
      <w:r>
        <w:rPr>
          <w:rFonts w:ascii="Arial" w:cs="Arial" w:eastAsia="Arial" w:hAnsi="Arial"/>
          <w:b/>
          <w:bCs/>
          <w:color w:val="2E75B6"/>
          <w:sz w:val="22"/>
          <w:szCs w:val="22"/>
        </w:rPr>
        <w:t xml:space="preserve">2.1 Screens Flow</w:t>
      </w:r>
    </w:p>
    <w:p>
      <w:pPr>
        <w:spacing w:after="60" w:before="60"/>
      </w:pPr>
      <w:r>
        <w:rPr>
          <w:rFonts w:ascii="Arial" w:cs="Arial" w:eastAsia="Arial" w:hAnsi="Arial"/>
          <w:b w:val="false"/>
          <w:bCs w:val="false"/>
          <w:sz w:val="20"/>
          <w:szCs w:val="20"/>
        </w:rPr>
        <w:t xml:space="preserve">Figure 6. Screen flow Diagram – Guest</w:t>
      </w:r>
    </w:p>
    <w:p>
      <w:pPr>
        <w:spacing w:after="60" w:before="60"/>
      </w:pPr>
      <w:r>
        <w:rPr>
          <w:rFonts w:ascii="Arial" w:cs="Arial" w:eastAsia="Arial" w:hAnsi="Arial"/>
          <w:b w:val="false"/>
          <w:bCs w:val="false"/>
          <w:sz w:val="20"/>
          <w:szCs w:val="20"/>
        </w:rPr>
        <w:t xml:space="preserve">Figure 7. Screen flow Diagram – Student</w:t>
      </w:r>
    </w:p>
    <w:p>
      <w:pPr>
        <w:spacing w:after="60" w:before="60"/>
      </w:pPr>
      <w:r>
        <w:rPr>
          <w:rFonts w:ascii="Arial" w:cs="Arial" w:eastAsia="Arial" w:hAnsi="Arial"/>
          <w:b w:val="false"/>
          <w:bCs w:val="false"/>
          <w:sz w:val="20"/>
          <w:szCs w:val="20"/>
        </w:rPr>
        <w:t xml:space="preserve">Figure 8. Screen flow Diagram – Admin</w:t>
      </w:r>
    </w:p>
    <w:p>
      <w:pPr>
        <w:spacing w:after="60" w:before="60"/>
      </w:pPr>
      <w:r>
        <w:rPr>
          <w:rFonts w:ascii="Arial" w:cs="Arial" w:eastAsia="Arial" w:hAnsi="Arial"/>
          <w:b w:val="false"/>
          <w:bCs w:val="false"/>
          <w:sz w:val="20"/>
          <w:szCs w:val="20"/>
        </w:rPr>
        <w:t xml:space="preserve"/>
      </w:r>
    </w:p>
    <w:p>
      <w:pPr>
        <w:pStyle w:val="Heading3"/>
        <w:spacing w:after="120" w:before="200"/>
      </w:pPr>
      <w:r>
        <w:rPr>
          <w:rFonts w:ascii="Arial" w:cs="Arial" w:eastAsia="Arial" w:hAnsi="Arial"/>
          <w:b/>
          <w:bCs/>
          <w:color w:val="2E75B6"/>
          <w:sz w:val="22"/>
          <w:szCs w:val="22"/>
        </w:rPr>
        <w:t xml:space="preserve">2.2 Screen Descriptions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2200"/>
        <w:gridCol w:w="4260"/>
      </w:tblGrid>
      <w:tr>
        <w:tc>
          <w:tcPr>
            <w:tcW w:type="dxa" w:w="700"/>
            <w:tcBorders>
              <w:top w:val="single" w:color="AAAAAA" w:sz="1"/>
              <w:left w:val="single" w:color="AAAAAA" w:sz="1"/>
              <w:bottom w:val="single" w:color="AAAAAA" w:sz="1"/>
              <w:right w:val="single" w:color="AAAAAA"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2200"/>
            <w:tcBorders>
              <w:top w:val="single" w:color="AAAAAA" w:sz="1"/>
              <w:left w:val="single" w:color="AAAAAA" w:sz="1"/>
              <w:bottom w:val="single" w:color="AAAAAA" w:sz="1"/>
              <w:right w:val="single" w:color="AAAAAA"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2200"/>
            <w:tcBorders>
              <w:top w:val="single" w:color="AAAAAA" w:sz="1"/>
              <w:left w:val="single" w:color="AAAAAA" w:sz="1"/>
              <w:bottom w:val="single" w:color="AAAAAA" w:sz="1"/>
              <w:right w:val="single" w:color="AAAAAA"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Screen</w:t>
            </w:r>
          </w:p>
        </w:tc>
        <w:tc>
          <w:tcPr>
            <w:tcW w:type="dxa" w:w="4260"/>
            <w:tcBorders>
              <w:top w:val="single" w:color="AAAAAA" w:sz="1"/>
              <w:left w:val="single" w:color="AAAAAA" w:sz="1"/>
              <w:bottom w:val="single" w:color="AAAAAA" w:sz="1"/>
              <w:right w:val="single" w:color="AAAAAA"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Authentication</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Register</w:t>
            </w:r>
          </w:p>
        </w:tc>
        <w:tc>
          <w:tcPr>
            <w:tcW w:type="dxa" w:w="42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Cho phép người dùng đăng ký tài khoản mới để sử dụng hệ thống.</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Authentication</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Login</w:t>
            </w:r>
          </w:p>
        </w:tc>
        <w:tc>
          <w:tcPr>
            <w:tcW w:type="dxa" w:w="42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Cho phép người dùng đăng nhập bằng email/mật khẩu hoặc Google.</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Authentication</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Forgot Password</w:t>
            </w:r>
          </w:p>
        </w:tc>
        <w:tc>
          <w:tcPr>
            <w:tcW w:type="dxa" w:w="42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Cho phép người dùng khôi phục mật khẩu qua email.</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Profile</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Profile Page</w:t>
            </w:r>
          </w:p>
        </w:tc>
        <w:tc>
          <w:tcPr>
            <w:tcW w:type="dxa" w:w="42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Hiển thị thông tin cá nhân: tên, email, band score mục tiêu, tiến trình.</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Profile</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Edit Profile</w:t>
            </w:r>
          </w:p>
        </w:tc>
        <w:tc>
          <w:tcPr>
            <w:tcW w:type="dxa" w:w="42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Cho phép cập nhật thông tin cá nhân, ảnh đại diện, mục tiêu IELTS.</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Dashboard</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Dashboard</w:t>
            </w:r>
          </w:p>
        </w:tc>
        <w:tc>
          <w:tcPr>
            <w:tcW w:type="dxa" w:w="42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Hiển thị tổng quan: band score ước tính, streak, lộ trình học, bài tập hôm nay.</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IELTS Practice</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Exam Selection</w:t>
            </w:r>
          </w:p>
        </w:tc>
        <w:tc>
          <w:tcPr>
            <w:tcW w:type="dxa" w:w="42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Cho phép học viên chọn đề Cambridge Tests 9-20 để luyện tập.</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IELTS Practice</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Listening Test</w:t>
            </w:r>
          </w:p>
        </w:tc>
        <w:tc>
          <w:tcPr>
            <w:tcW w:type="dxa" w:w="42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Giao diện nghe audio, điền đáp án, tự động chấm điểm.</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9</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IELTS Practice</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Reading Test</w:t>
            </w:r>
          </w:p>
        </w:tc>
        <w:tc>
          <w:tcPr>
            <w:tcW w:type="dxa" w:w="42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Giao diện bài đọc với các dạng câu hỏi đa dạng, đánh dấu từ vựng.</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IELTS Practice</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Writing Test</w:t>
            </w:r>
          </w:p>
        </w:tc>
        <w:tc>
          <w:tcPr>
            <w:tcW w:type="dxa" w:w="42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Giao diện soạn bài viết Task 1/2, nhận feedback AI theo tiêu chí IELTS.</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11</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IELTS Practice</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Speaking Test</w:t>
            </w:r>
          </w:p>
        </w:tc>
        <w:tc>
          <w:tcPr>
            <w:tcW w:type="dxa" w:w="42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Giao diện ghi âm câu trả lời, nhận kết quả phân tích ASR.</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12</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Shadowing</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Shadowing Practice</w:t>
            </w:r>
          </w:p>
        </w:tc>
        <w:tc>
          <w:tcPr>
            <w:tcW w:type="dxa" w:w="42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Giao diện nhập URL YouTube, hiển thị waveform, phụ đề, điểm phonics.</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13</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Vocabulary</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Flashcard Review</w:t>
            </w:r>
          </w:p>
        </w:tc>
        <w:tc>
          <w:tcPr>
            <w:tcW w:type="dxa" w:w="42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Giao diện ôn tập từ vựng theo thuật toán SRS.</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14</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Adaptive Learning</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Learning Path</w:t>
            </w:r>
          </w:p>
        </w:tc>
        <w:tc>
          <w:tcPr>
            <w:tcW w:type="dxa" w:w="42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Hiển thị lộ trình học cá nhân hóa, bài tập hàng ngày, tiến trình.</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15</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AI Chatbot</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Chatbot</w:t>
            </w:r>
          </w:p>
        </w:tc>
        <w:tc>
          <w:tcPr>
            <w:tcW w:type="dxa" w:w="42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Cửa sổ chat với AI Chatbot hỗ trợ câu hỏi về IELTS và ngữ pháp.</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16</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Payment</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Premium Subscription</w:t>
            </w:r>
          </w:p>
        </w:tc>
        <w:tc>
          <w:tcPr>
            <w:tcW w:type="dxa" w:w="42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Trang chọn gói Premium và thanh toán qua Sepay.</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17</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Admin</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User Management</w:t>
            </w:r>
          </w:p>
        </w:tc>
        <w:tc>
          <w:tcPr>
            <w:tcW w:type="dxa" w:w="42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Quản lý danh sách người dùng, phân quyền, khóa/mở tài khoản.</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18</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Admin</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Content Management</w:t>
            </w:r>
          </w:p>
        </w:tc>
        <w:tc>
          <w:tcPr>
            <w:tcW w:type="dxa" w:w="42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Quản lý đề thi, tài liệu Cambridge, video Shadowing.</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19</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Admin</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System Dashboard</w:t>
            </w:r>
          </w:p>
        </w:tc>
        <w:tc>
          <w:tcPr>
            <w:tcW w:type="dxa" w:w="42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Dashboard thống kê: tổng người dùng, lượt luyện tập, doanh thu.</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20</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Admin</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Transaction Management</w:t>
            </w:r>
          </w:p>
        </w:tc>
        <w:tc>
          <w:tcPr>
            <w:tcW w:type="dxa" w:w="42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Xem và xử lý giao dịch Sepay, hoàn tiền.</w:t>
            </w:r>
          </w:p>
        </w:tc>
      </w:tr>
    </w:tbl>
    <w:p>
      <w:pPr>
        <w:spacing w:after="60" w:before="60"/>
      </w:pPr>
      <w:r>
        <w:rPr>
          <w:rFonts w:ascii="Arial" w:cs="Arial" w:eastAsia="Arial" w:hAnsi="Arial"/>
          <w:b w:val="false"/>
          <w:bCs w:val="false"/>
          <w:sz w:val="20"/>
          <w:szCs w:val="20"/>
        </w:rPr>
        <w:t xml:space="preserve"/>
      </w:r>
    </w:p>
    <w:p>
      <w:pPr>
        <w:pStyle w:val="Heading3"/>
        <w:spacing w:after="120" w:before="200"/>
      </w:pPr>
      <w:r>
        <w:rPr>
          <w:rFonts w:ascii="Arial" w:cs="Arial" w:eastAsia="Arial" w:hAnsi="Arial"/>
          <w:b/>
          <w:bCs/>
          <w:color w:val="2E75B6"/>
          <w:sz w:val="22"/>
          <w:szCs w:val="22"/>
        </w:rPr>
        <w:t xml:space="preserve">2.3 Screen Authorization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1500"/>
        <w:gridCol w:w="1500"/>
        <w:gridCol w:w="1500"/>
        <w:gridCol w:w="1500"/>
      </w:tblGrid>
      <w:tr>
        <w:tc>
          <w:tcPr>
            <w:tcW w:type="dxa" w:w="3360"/>
            <w:tcBorders>
              <w:top w:val="single" w:color="AAAAAA" w:sz="1"/>
              <w:left w:val="single" w:color="AAAAAA" w:sz="1"/>
              <w:bottom w:val="single" w:color="AAAAAA" w:sz="1"/>
              <w:right w:val="single" w:color="AAAAAA"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Screen</w:t>
            </w:r>
          </w:p>
        </w:tc>
        <w:tc>
          <w:tcPr>
            <w:tcW w:type="dxa" w:w="1500"/>
            <w:tcBorders>
              <w:top w:val="single" w:color="AAAAAA" w:sz="1"/>
              <w:left w:val="single" w:color="AAAAAA" w:sz="1"/>
              <w:bottom w:val="single" w:color="AAAAAA" w:sz="1"/>
              <w:right w:val="single" w:color="AAAAAA"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Guest</w:t>
            </w:r>
          </w:p>
        </w:tc>
        <w:tc>
          <w:tcPr>
            <w:tcW w:type="dxa" w:w="1500"/>
            <w:tcBorders>
              <w:top w:val="single" w:color="AAAAAA" w:sz="1"/>
              <w:left w:val="single" w:color="AAAAAA" w:sz="1"/>
              <w:bottom w:val="single" w:color="AAAAAA" w:sz="1"/>
              <w:right w:val="single" w:color="AAAAAA"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Student</w:t>
            </w:r>
          </w:p>
        </w:tc>
        <w:tc>
          <w:tcPr>
            <w:tcW w:type="dxa" w:w="1500"/>
            <w:tcBorders>
              <w:top w:val="single" w:color="AAAAAA" w:sz="1"/>
              <w:left w:val="single" w:color="AAAAAA" w:sz="1"/>
              <w:bottom w:val="single" w:color="AAAAAA" w:sz="1"/>
              <w:right w:val="single" w:color="AAAAAA"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Admin</w:t>
            </w:r>
          </w:p>
        </w:tc>
        <w:tc>
          <w:tcPr>
            <w:tcW w:type="dxa" w:w="1500"/>
            <w:tcBorders>
              <w:top w:val="single" w:color="AAAAAA" w:sz="1"/>
              <w:left w:val="single" w:color="AAAAAA" w:sz="1"/>
              <w:bottom w:val="single" w:color="AAAAAA" w:sz="1"/>
              <w:right w:val="single" w:color="AAAAAA"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ASR/System</w:t>
            </w:r>
          </w:p>
        </w:tc>
      </w:tr>
      <w:tr>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Home Page / Landing</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X</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X</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X</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r>
      <w:tr>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Register</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X</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r>
      <w:tr>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Login</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X</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X</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X</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r>
      <w:tr>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Logout</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X</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X</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r>
      <w:tr>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Forgot Password</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X</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X</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X</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r>
      <w:tr>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View Profile</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X</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X</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r>
      <w:tr>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Edit Profile</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X</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X</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r>
      <w:tr>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Change Password</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X</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X</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r>
      <w:tr>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Dashboard</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X</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X</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r>
      <w:tr>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Listening Test</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X</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r>
      <w:tr>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Reading Test</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X</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r>
      <w:tr>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Writing Test</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X</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r>
      <w:tr>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Speaking Test</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X (Premium)</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r>
      <w:tr>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Shadowing Practice</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Demo only</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X (Premium)</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r>
      <w:tr>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Diagnostic Test</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X</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r>
      <w:tr>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Learning Path</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X</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r>
      <w:tr>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AI Chatbot</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X</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X</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r>
      <w:tr>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Flashcard Review</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X</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r>
      <w:tr>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Premium Subscription</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X</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r>
      <w:tr>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Admin – User Management</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X</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r>
      <w:tr>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Admin – Content Management</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X</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r>
      <w:tr>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Admin – System Dashboard</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X</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r>
      <w:tr>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Admin – Transaction Management</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X</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r>
    </w:tbl>
    <w:p>
      <w:pPr>
        <w:spacing w:after="60" w:before="60"/>
      </w:pPr>
      <w:r>
        <w:rPr>
          <w:rFonts w:ascii="Arial" w:cs="Arial" w:eastAsia="Arial" w:hAnsi="Arial"/>
          <w:b w:val="false"/>
          <w:bCs w:val="false"/>
          <w:sz w:val="20"/>
          <w:szCs w:val="20"/>
        </w:rPr>
        <w:t xml:space="preserve"/>
      </w:r>
    </w:p>
    <w:p>
      <w:pPr>
        <w:pStyle w:val="Heading3"/>
        <w:spacing w:after="120" w:before="200"/>
      </w:pPr>
      <w:r>
        <w:rPr>
          <w:rFonts w:ascii="Arial" w:cs="Arial" w:eastAsia="Arial" w:hAnsi="Arial"/>
          <w:b/>
          <w:bCs/>
          <w:color w:val="2E75B6"/>
          <w:sz w:val="22"/>
          <w:szCs w:val="22"/>
        </w:rPr>
        <w:t xml:space="preserve">2.4 Non-UI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2500"/>
        <w:gridCol w:w="3660"/>
      </w:tblGrid>
      <w:tr>
        <w:tc>
          <w:tcPr>
            <w:tcW w:type="dxa" w:w="700"/>
            <w:tcBorders>
              <w:top w:val="single" w:color="AAAAAA" w:sz="1"/>
              <w:left w:val="single" w:color="AAAAAA" w:sz="1"/>
              <w:bottom w:val="single" w:color="AAAAAA" w:sz="1"/>
              <w:right w:val="single" w:color="AAAAAA"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2500"/>
            <w:tcBorders>
              <w:top w:val="single" w:color="AAAAAA" w:sz="1"/>
              <w:left w:val="single" w:color="AAAAAA" w:sz="1"/>
              <w:bottom w:val="single" w:color="AAAAAA" w:sz="1"/>
              <w:right w:val="single" w:color="AAAAAA"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2500"/>
            <w:tcBorders>
              <w:top w:val="single" w:color="AAAAAA" w:sz="1"/>
              <w:left w:val="single" w:color="AAAAAA" w:sz="1"/>
              <w:bottom w:val="single" w:color="AAAAAA" w:sz="1"/>
              <w:right w:val="single" w:color="AAAAAA"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System Function</w:t>
            </w:r>
          </w:p>
        </w:tc>
        <w:tc>
          <w:tcPr>
            <w:tcW w:type="dxa" w:w="3660"/>
            <w:tcBorders>
              <w:top w:val="single" w:color="AAAAAA" w:sz="1"/>
              <w:left w:val="single" w:color="AAAAAA" w:sz="1"/>
              <w:bottom w:val="single" w:color="AAAAAA" w:sz="1"/>
              <w:right w:val="single" w:color="AAAAAA"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ASR Processing</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Speech-to-Text Conversion</w:t>
            </w:r>
          </w:p>
        </w:tc>
        <w:tc>
          <w:tcPr>
            <w:tcW w:type="dxa" w:w="3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Whisper nhận audio từ Speaking/Shadowing, trả về transcript và phonics score.</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Shadowing Pipeline</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YouTube Audio Extraction</w:t>
            </w:r>
          </w:p>
        </w:tc>
        <w:tc>
          <w:tcPr>
            <w:tcW w:type="dxa" w:w="3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yt-dlp tải audio từ URL YouTube, FFmpeg tách và chuẩn hóa audio.</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Adaptive Learning</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Learning Path Generation</w:t>
            </w:r>
          </w:p>
        </w:tc>
        <w:tc>
          <w:tcPr>
            <w:tcW w:type="dxa" w:w="3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AI engine tạo lộ trình cá nhân dựa trên kết quả Diagnostic Test (nguyên lý i+1 + SRS).</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AI Writing Feedback</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Writing Assessment</w:t>
            </w:r>
          </w:p>
        </w:tc>
        <w:tc>
          <w:tcPr>
            <w:tcW w:type="dxa" w:w="3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AI phân tích bài Writing theo 4 tiêu chí IELTS: TR, CC, LR, GRA.</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Payment Processing</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Sepay Webhook</w:t>
            </w:r>
          </w:p>
        </w:tc>
        <w:tc>
          <w:tcPr>
            <w:tcW w:type="dxa" w:w="3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Xử lý webhook từ Sepay để xác nhận thanh toán và kích hoạt gói Premium.</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Notification</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Email &amp; Push Notification</w:t>
            </w:r>
          </w:p>
        </w:tc>
        <w:tc>
          <w:tcPr>
            <w:tcW w:type="dxa" w:w="3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Gửi email nhắc học, thông báo in-app về streak, huy hiệu, hết hạn Premium.</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AI Chatbot</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Vector DB Query</w:t>
            </w:r>
          </w:p>
        </w:tc>
        <w:tc>
          <w:tcPr>
            <w:tcW w:type="dxa" w:w="3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Truy vấn pgvector/Pinecone để trả lời câu hỏi IELTS dựa trên tài liệu đã index.</w:t>
            </w:r>
          </w:p>
        </w:tc>
      </w:tr>
    </w:tbl>
    <w:p>
      <w:pPr>
        <w:spacing w:after="60" w:before="60"/>
      </w:pPr>
      <w:r>
        <w:rPr>
          <w:rFonts w:ascii="Arial" w:cs="Arial" w:eastAsia="Arial" w:hAnsi="Arial"/>
          <w:b w:val="false"/>
          <w:bCs w:val="false"/>
          <w:sz w:val="20"/>
          <w:szCs w:val="20"/>
        </w:rPr>
        <w:t xml:space="preserve"/>
      </w:r>
    </w:p>
    <w:p>
      <w:pPr>
        <w:pStyle w:val="Heading2"/>
        <w:spacing w:after="160" w:before="240"/>
      </w:pPr>
      <w:r>
        <w:rPr>
          <w:rFonts w:ascii="Arial" w:cs="Arial" w:eastAsia="Arial" w:hAnsi="Arial"/>
          <w:b/>
          <w:bCs/>
          <w:color w:val="2E75B6"/>
          <w:sz w:val="24"/>
          <w:szCs w:val="24"/>
        </w:rPr>
        <w:t xml:space="preserve">3. System High Level Design</w:t>
      </w:r>
    </w:p>
    <w:p>
      <w:pPr>
        <w:pStyle w:val="Heading3"/>
        <w:spacing w:after="120" w:before="200"/>
      </w:pPr>
      <w:r>
        <w:rPr>
          <w:rFonts w:ascii="Arial" w:cs="Arial" w:eastAsia="Arial" w:hAnsi="Arial"/>
          <w:b/>
          <w:bCs/>
          <w:color w:val="2E75B6"/>
          <w:sz w:val="22"/>
          <w:szCs w:val="22"/>
        </w:rPr>
        <w:t xml:space="preserve">3.1 Database Design</w:t>
      </w:r>
    </w:p>
    <w:p>
      <w:pPr>
        <w:pStyle w:val="Heading3"/>
        <w:spacing w:after="120" w:before="200"/>
      </w:pPr>
      <w:r>
        <w:rPr>
          <w:rFonts w:ascii="Arial" w:cs="Arial" w:eastAsia="Arial" w:hAnsi="Arial"/>
          <w:b/>
          <w:bCs/>
          <w:color w:val="2E75B6"/>
          <w:sz w:val="22"/>
          <w:szCs w:val="22"/>
        </w:rPr>
        <w:t xml:space="preserve">a. Database Schema</w:t>
      </w:r>
    </w:p>
    <w:p>
      <w:pPr>
        <w:spacing w:after="60" w:before="60"/>
      </w:pPr>
      <w:r>
        <w:rPr>
          <w:rFonts w:ascii="Arial" w:cs="Arial" w:eastAsia="Arial" w:hAnsi="Arial"/>
          <w:i/>
          <w:iCs/>
          <w:sz w:val="20"/>
          <w:szCs w:val="20"/>
        </w:rPr>
        <w:t xml:space="preserve">[Xem file ERD đính kèm trong phần Phụ lục]</w:t>
      </w:r>
    </w:p>
    <w:p>
      <w:pPr>
        <w:spacing w:after="60" w:before="60"/>
      </w:pPr>
      <w:r>
        <w:rPr>
          <w:rFonts w:ascii="Arial" w:cs="Arial" w:eastAsia="Arial" w:hAnsi="Arial"/>
          <w:b w:val="false"/>
          <w:bCs w:val="false"/>
          <w:sz w:val="20"/>
          <w:szCs w:val="20"/>
        </w:rPr>
        <w:t xml:space="preserve"/>
      </w:r>
    </w:p>
    <w:p>
      <w:pPr>
        <w:pStyle w:val="Heading3"/>
        <w:spacing w:after="120" w:before="200"/>
      </w:pPr>
      <w:r>
        <w:rPr>
          <w:rFonts w:ascii="Arial" w:cs="Arial" w:eastAsia="Arial" w:hAnsi="Arial"/>
          <w:b/>
          <w:bCs/>
          <w:color w:val="2E75B6"/>
          <w:sz w:val="22"/>
          <w:szCs w:val="22"/>
        </w:rPr>
        <w:t xml:space="preserve">b. Table Descriptions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6160"/>
      </w:tblGrid>
      <w:tr>
        <w:tc>
          <w:tcPr>
            <w:tcW w:type="dxa" w:w="700"/>
            <w:tcBorders>
              <w:top w:val="single" w:color="AAAAAA" w:sz="1"/>
              <w:left w:val="single" w:color="AAAAAA" w:sz="1"/>
              <w:bottom w:val="single" w:color="AAAAAA" w:sz="1"/>
              <w:right w:val="single" w:color="AAAAAA"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No</w:t>
            </w:r>
          </w:p>
        </w:tc>
        <w:tc>
          <w:tcPr>
            <w:tcW w:type="dxa" w:w="2500"/>
            <w:tcBorders>
              <w:top w:val="single" w:color="AAAAAA" w:sz="1"/>
              <w:left w:val="single" w:color="AAAAAA" w:sz="1"/>
              <w:bottom w:val="single" w:color="AAAAAA" w:sz="1"/>
              <w:right w:val="single" w:color="AAAAAA"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6160"/>
            <w:tcBorders>
              <w:top w:val="single" w:color="AAAAAA" w:sz="1"/>
              <w:left w:val="single" w:color="AAAAAA" w:sz="1"/>
              <w:bottom w:val="single" w:color="AAAAAA" w:sz="1"/>
              <w:right w:val="single" w:color="AAAAAA"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Users</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Lưu thông tin người dùng: username, email, password, role (student/admin), subscription_type, band_score_target, streak, avatar_url, status.</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CambridgeTest</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Lưu thông tin bộ đề Cambridge: test_number (9-20), test_type (Academic/General), section (Listening/Reading/Writing/Speaking).</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Question</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Lưu câu hỏi của từng bài thi: question_type, question_text, options, correct_answer, explanation, test_id.</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Attempt</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Lưu lần làm bài của học viên: user_id, test_id, start_time, end_time, score, band_score_estimated, status.</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AttemptAnswer</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Lưu đáp án từng câu trong mỗi lần làm bài: attempt_id, question_id, user_answer, is_correct.</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WritingSubmission</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Lưu bài viết của học viên: user_id, question_id, content, ai_feedback (JSON: TR/CC/LR/GRA scores), submitted_at.</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SpeakingAttempt</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Lưu lần luyện Speaking: user_id, question_id, audio_url, transcript, fluency_score, pronunciation_score, submitted_at.</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ShadowingSession</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Lưu phiên Shadowing: user_id, youtube_url, video_title, audio_url, created_at.</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9</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ShadowingAttempt</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Lưu kết quả từng câu trong Shadowing: session_id, user_id, sentence_text, user_audio_url, phonics_score, ipa_feedback.</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Vocabulary</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Lưu từ vựng người dùng lưu: user_id, word, definition, context, source (reading/listening), srs_level, next_review.</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11</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LearningPath</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Lưu lộ trình học: user_id, target_band, target_date, current_level, created_at, is_active.</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12</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DailyTask</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Lưu bài tập hàng ngày: path_id, task_type, task_ref_id, scheduled_date, is_completed, completed_at.</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13</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Badge</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Lưu huy hiệu hệ thống: name, description, icon_url, condition_type, condition_value.</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14</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UserBadge</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Lưu huy hiệu của người dùng: user_id, badge_id, earned_at.</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15</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Notification</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Lưu thông báo: user_id, title, content, type, is_read, created_at, link.</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16</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Subscription</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Lưu gói đăng ký: user_id, plan_type (free/basic/premium), start_date, end_date, status.</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17</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Transaction</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Lưu giao dịch thanh toán: user_id, amount, payment_method (Sepay), status, created_at, subscription_id.</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18</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ShadowingVideoSuggestion</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Lưu đề xuất video Shadowing: user_id, youtube_url, description, difficulty, status (pending/approved/rejected).</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19</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ChatbotConversation</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Lưu lịch sử chat với AI: user_id, message, role (user/assistant), created_at.</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20</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DiagnosticResult</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Lưu kết quả Diagnostic Test: user_id, listening_score, reading_score, writing_score, speaking_score, created_at.</w:t>
            </w:r>
          </w:p>
        </w:tc>
      </w:tr>
    </w:tbl>
    <w:p>
      <w:pPr>
        <w:spacing w:after="60" w:before="60"/>
      </w:pPr>
      <w:r>
        <w:rPr>
          <w:rFonts w:ascii="Arial" w:cs="Arial" w:eastAsia="Arial" w:hAnsi="Arial"/>
          <w:b w:val="false"/>
          <w:bCs w:val="false"/>
          <w:sz w:val="20"/>
          <w:szCs w:val="20"/>
        </w:rPr>
        <w:t xml:space="preserve"/>
      </w:r>
    </w:p>
    <w:p>
      <w:pPr>
        <w:pStyle w:val="Heading3"/>
        <w:spacing w:after="120" w:before="200"/>
      </w:pPr>
      <w:r>
        <w:rPr>
          <w:rFonts w:ascii="Arial" w:cs="Arial" w:eastAsia="Arial" w:hAnsi="Arial"/>
          <w:b/>
          <w:bCs/>
          <w:color w:val="2E75B6"/>
          <w:sz w:val="22"/>
          <w:szCs w:val="22"/>
        </w:rPr>
        <w:t xml:space="preserve">3.2 Code Packages</w:t>
      </w:r>
    </w:p>
    <w:p>
      <w:pPr>
        <w:spacing w:after="60" w:before="60"/>
      </w:pPr>
      <w:r>
        <w:rPr>
          <w:rFonts w:ascii="Arial" w:cs="Arial" w:eastAsia="Arial" w:hAnsi="Arial"/>
          <w:i/>
          <w:iCs/>
          <w:sz w:val="20"/>
          <w:szCs w:val="20"/>
        </w:rPr>
        <w:t xml:space="preserve">Package descriptions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6160"/>
      </w:tblGrid>
      <w:tr>
        <w:tc>
          <w:tcPr>
            <w:tcW w:type="dxa" w:w="700"/>
            <w:tcBorders>
              <w:top w:val="single" w:color="AAAAAA" w:sz="1"/>
              <w:left w:val="single" w:color="AAAAAA" w:sz="1"/>
              <w:bottom w:val="single" w:color="AAAAAA" w:sz="1"/>
              <w:right w:val="single" w:color="AAAAAA"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No</w:t>
            </w:r>
          </w:p>
        </w:tc>
        <w:tc>
          <w:tcPr>
            <w:tcW w:type="dxa" w:w="2500"/>
            <w:tcBorders>
              <w:top w:val="single" w:color="AAAAAA" w:sz="1"/>
              <w:left w:val="single" w:color="AAAAAA" w:sz="1"/>
              <w:bottom w:val="single" w:color="AAAAAA" w:sz="1"/>
              <w:right w:val="single" w:color="AAAAAA"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Package / Layer</w:t>
            </w:r>
          </w:p>
        </w:tc>
        <w:tc>
          <w:tcPr>
            <w:tcW w:type="dxa" w:w="6160"/>
            <w:tcBorders>
              <w:top w:val="single" w:color="AAAAAA" w:sz="1"/>
              <w:left w:val="single" w:color="AAAAAA" w:sz="1"/>
              <w:bottom w:val="single" w:color="AAAAAA" w:sz="1"/>
              <w:right w:val="single" w:color="AAAAAA"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Frontend (React/Next.js)</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Giao diện người dùng: các trang luyện thi, Shadowing, Dashboard, Chatbot. Sử dụng TailwindCSS và WaveSurfer.js.</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Backend API (Node.js/Express)</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RESTful API xử lý business logic: authentication, quản lý đề thi, lộ trình học, thanh toán.</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ASR Pipeline (FastAPI/Python)</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Xử lý audio từ Speaking và Shadowing: nhận audio, gọi Whisper, trả kết quả phonics và transcript.</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Database Layer</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PostgreSQL cho dữ liệu chính. Redis cho session cache. pgvector cho AI Chatbot.</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Authentication Module</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JWT token management, OAuth2 Google Sign-In, role-based access control.</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AI/ML Module</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Adaptive Learning engine (i+1 + SRS), Writing AI feedback, AI Chatbot (Vector DB query).</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Shadowing Module</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yt-dlp integration, FFmpeg audio processing, subtitle generation, phonics comparison.</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Notification Service</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Email notification (SMTP), in-app push notification.</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9</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Payment Module</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Tích hợp Sepay: tạo link thanh toán, xử lý webhook xác nhận, quản lý subscription.</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Config / Utils</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Quản lý biến môi trường, cấu hình hệ thống, helper functions chung.</w:t>
            </w:r>
          </w:p>
        </w:tc>
      </w:tr>
    </w:tbl>
    <w:p>
      <w:pPr>
        <w:spacing w:after="60" w:before="60"/>
      </w:pPr>
      <w:r>
        <w:rPr>
          <w:rFonts w:ascii="Arial" w:cs="Arial" w:eastAsia="Arial" w:hAnsi="Arial"/>
          <w:b w:val="false"/>
          <w:bCs w:val="false"/>
          <w:sz w:val="20"/>
          <w:szCs w:val="20"/>
        </w:rPr>
        <w:t xml:space="preserve"/>
      </w:r>
    </w:p>
    <w:p>
      <w:r>
        <w:br w:type="page"/>
      </w:r>
    </w:p>
    <w:p>
      <w:pPr>
        <w:pStyle w:val="Heading1"/>
        <w:spacing w:after="200" w:before="300"/>
      </w:pPr>
      <w:r>
        <w:rPr>
          <w:rFonts w:ascii="Arial" w:cs="Arial" w:eastAsia="Arial" w:hAnsi="Arial"/>
          <w:b/>
          <w:bCs/>
          <w:color w:val="1F3864"/>
          <w:sz w:val="28"/>
          <w:szCs w:val="28"/>
        </w:rPr>
        <w:t xml:space="preserve">II. Requirement Specifications</w:t>
      </w:r>
    </w:p>
    <w:p>
      <w:pPr>
        <w:pStyle w:val="Heading2"/>
        <w:spacing w:after="160" w:before="240"/>
      </w:pPr>
      <w:r>
        <w:rPr>
          <w:rFonts w:ascii="Arial" w:cs="Arial" w:eastAsia="Arial" w:hAnsi="Arial"/>
          <w:b/>
          <w:bCs/>
          <w:color w:val="2E75B6"/>
          <w:sz w:val="24"/>
          <w:szCs w:val="24"/>
        </w:rPr>
        <w:t xml:space="preserve">1. Authentication</w:t>
      </w:r>
    </w:p>
    <w:p>
      <w:pPr>
        <w:pStyle w:val="Heading3"/>
        <w:spacing w:after="120" w:before="200"/>
      </w:pPr>
      <w:r>
        <w:rPr>
          <w:rFonts w:ascii="Arial" w:cs="Arial" w:eastAsia="Arial" w:hAnsi="Arial"/>
          <w:b/>
          <w:bCs/>
          <w:color w:val="2E75B6"/>
          <w:sz w:val="22"/>
          <w:szCs w:val="22"/>
        </w:rPr>
        <w:t xml:space="preserve">1.1 UC-G02_Register</w:t>
      </w:r>
    </w:p>
    <w:p>
      <w:pPr>
        <w:pStyle w:val="Heading3"/>
        <w:spacing w:after="120" w:before="200"/>
      </w:pPr>
      <w:r>
        <w:rPr>
          <w:rFonts w:ascii="Arial" w:cs="Arial" w:eastAsia="Arial" w:hAnsi="Arial"/>
          <w:b/>
          <w:bCs/>
          <w:color w:val="2E75B6"/>
          <w:sz w:val="22"/>
          <w:szCs w:val="22"/>
        </w:rPr>
        <w:t xml:space="preserve">a. Functionalities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b/>
                <w:bCs/>
                <w:sz w:val="20"/>
                <w:szCs w:val="20"/>
              </w:rPr>
              <w:t xml:space="preserve">UC ID and Name:</w:t>
            </w:r>
          </w:p>
        </w:tc>
        <w:tc>
          <w:tcPr>
            <w:tcW w:type="dxa" w:w="6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UC-G02_Register</w:t>
            </w:r>
          </w:p>
        </w:tc>
      </w:tr>
      <w:tr>
        <w:tc>
          <w:tcPr>
            <w:tcW w:type="dxa" w:w="250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b/>
                <w:bCs/>
                <w:sz w:val="20"/>
                <w:szCs w:val="20"/>
              </w:rPr>
              <w:t xml:space="preserve">Created By:</w:t>
            </w:r>
          </w:p>
        </w:tc>
        <w:tc>
          <w:tcPr>
            <w:tcW w:type="dxa" w:w="6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Group 4 | Date Created: 15/06/2026</w:t>
            </w:r>
          </w:p>
        </w:tc>
      </w:tr>
      <w:tr>
        <w:tc>
          <w:tcPr>
            <w:tcW w:type="dxa" w:w="250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b/>
                <w:bCs/>
                <w:sz w:val="20"/>
                <w:szCs w:val="20"/>
              </w:rPr>
              <w:t xml:space="preserve">Primary Actor:</w:t>
            </w:r>
          </w:p>
        </w:tc>
        <w:tc>
          <w:tcPr>
            <w:tcW w:type="dxa" w:w="6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Guest | Secondary Actors: None</w:t>
            </w:r>
          </w:p>
        </w:tc>
      </w:tr>
      <w:tr>
        <w:tc>
          <w:tcPr>
            <w:tcW w:type="dxa" w:w="250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b/>
                <w:bCs/>
                <w:sz w:val="20"/>
                <w:szCs w:val="20"/>
              </w:rPr>
              <w:t xml:space="preserve">Trigger:</w:t>
            </w:r>
          </w:p>
        </w:tc>
        <w:tc>
          <w:tcPr>
            <w:tcW w:type="dxa" w:w="6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Guest clicks on the button "Đăng ký" on the landing page.</w:t>
            </w:r>
          </w:p>
        </w:tc>
      </w:tr>
      <w:tr>
        <w:tc>
          <w:tcPr>
            <w:tcW w:type="dxa" w:w="250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b/>
                <w:bCs/>
                <w:sz w:val="20"/>
                <w:szCs w:val="20"/>
              </w:rPr>
              <w:t xml:space="preserve">Description:</w:t>
            </w:r>
          </w:p>
        </w:tc>
        <w:tc>
          <w:tcPr>
            <w:tcW w:type="dxa" w:w="6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As a guest, I want to register an account so that I can use the full features of the IELTS platform.</w:t>
            </w:r>
          </w:p>
        </w:tc>
      </w:tr>
      <w:tr>
        <w:tc>
          <w:tcPr>
            <w:tcW w:type="dxa" w:w="250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b/>
                <w:bCs/>
                <w:sz w:val="20"/>
                <w:szCs w:val="20"/>
              </w:rPr>
              <w:t xml:space="preserve">Preconditions:</w:t>
            </w:r>
          </w:p>
        </w:tc>
        <w:tc>
          <w:tcPr>
            <w:tcW w:type="dxa" w:w="6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Email must be unique in the system.</w:t>
            </w:r>
          </w:p>
        </w:tc>
      </w:tr>
      <w:tr>
        <w:tc>
          <w:tcPr>
            <w:tcW w:type="dxa" w:w="250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b/>
                <w:bCs/>
                <w:sz w:val="20"/>
                <w:szCs w:val="20"/>
              </w:rPr>
              <w:t xml:space="preserve">Postconditions:</w:t>
            </w:r>
          </w:p>
        </w:tc>
        <w:tc>
          <w:tcPr>
            <w:tcW w:type="dxa" w:w="6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New account is created. Verification email is sent to the user.</w:t>
            </w:r>
          </w:p>
        </w:tc>
      </w:tr>
      <w:tr>
        <w:tc>
          <w:tcPr>
            <w:tcW w:type="dxa" w:w="250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b/>
                <w:bCs/>
                <w:sz w:val="20"/>
                <w:szCs w:val="20"/>
              </w:rPr>
              <w:t xml:space="preserve">Normal Flow:</w:t>
            </w:r>
          </w:p>
        </w:tc>
        <w:tc>
          <w:tcPr>
            <w:tcW w:type="dxa" w:w="6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1. Guest navigates to the landing page and clicks "Đăng ký".
2. System displays the registration form.
3. Guest fills in full name, email, password, and confirm password.
4. Guest clicks the "Đăng ký" button.
5. System validates the input and sends a verification email.
6. Guest activates the account via email link.
7. System redirects to the login page.</w:t>
            </w:r>
          </w:p>
        </w:tc>
      </w:tr>
      <w:tr>
        <w:tc>
          <w:tcPr>
            <w:tcW w:type="dxa" w:w="250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b/>
                <w:bCs/>
                <w:sz w:val="20"/>
                <w:szCs w:val="20"/>
              </w:rPr>
              <w:t xml:space="preserve">Alternative Flows:</w:t>
            </w:r>
          </w:p>
        </w:tc>
        <w:tc>
          <w:tcPr>
            <w:tcW w:type="dxa" w:w="6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None</w:t>
            </w:r>
          </w:p>
        </w:tc>
      </w:tr>
      <w:tr>
        <w:tc>
          <w:tcPr>
            <w:tcW w:type="dxa" w:w="250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b/>
                <w:bCs/>
                <w:sz w:val="20"/>
                <w:szCs w:val="20"/>
              </w:rPr>
              <w:t xml:space="preserve">Exceptions:</w:t>
            </w:r>
          </w:p>
        </w:tc>
        <w:tc>
          <w:tcPr>
            <w:tcW w:type="dxa" w:w="6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G02.E1: Invalid input → System displays inline error messages.
G02.E2: Email already registered → System displays MSG03.</w:t>
            </w:r>
          </w:p>
        </w:tc>
      </w:tr>
      <w:tr>
        <w:tc>
          <w:tcPr>
            <w:tcW w:type="dxa" w:w="250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b/>
                <w:bCs/>
                <w:sz w:val="20"/>
                <w:szCs w:val="20"/>
              </w:rPr>
              <w:t xml:space="preserve">Priority:</w:t>
            </w:r>
          </w:p>
        </w:tc>
        <w:tc>
          <w:tcPr>
            <w:tcW w:type="dxa" w:w="6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Must Have</w:t>
            </w:r>
          </w:p>
        </w:tc>
      </w:tr>
      <w:tr>
        <w:tc>
          <w:tcPr>
            <w:tcW w:type="dxa" w:w="250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b/>
                <w:bCs/>
                <w:sz w:val="20"/>
                <w:szCs w:val="20"/>
              </w:rPr>
              <w:t xml:space="preserve">Business Rules:</w:t>
            </w:r>
          </w:p>
        </w:tc>
        <w:tc>
          <w:tcPr>
            <w:tcW w:type="dxa" w:w="6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BR-01, BR-02, BR-03, BR-08</w:t>
            </w:r>
          </w:p>
        </w:tc>
      </w:tr>
    </w:tbl>
    <w:p>
      <w:pPr>
        <w:pStyle w:val="Heading3"/>
        <w:spacing w:after="120" w:before="200"/>
      </w:pPr>
      <w:r>
        <w:rPr>
          <w:rFonts w:ascii="Arial" w:cs="Arial" w:eastAsia="Arial" w:hAnsi="Arial"/>
          <w:b/>
          <w:bCs/>
          <w:color w:val="2E75B6"/>
          <w:sz w:val="22"/>
          <w:szCs w:val="22"/>
        </w:rPr>
        <w:t xml:space="preserve">b. 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500"/>
        <w:gridCol w:w="5660"/>
      </w:tblGrid>
      <w:tr>
        <w:tc>
          <w:tcPr>
            <w:tcW w:type="dxa" w:w="1200"/>
            <w:tcBorders>
              <w:top w:val="single" w:color="AAAAAA" w:sz="1"/>
              <w:left w:val="single" w:color="AAAAAA" w:sz="1"/>
              <w:bottom w:val="single" w:color="AAAAAA" w:sz="1"/>
              <w:right w:val="single" w:color="AAAAAA"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2500"/>
            <w:tcBorders>
              <w:top w:val="single" w:color="AAAAAA" w:sz="1"/>
              <w:left w:val="single" w:color="AAAAAA" w:sz="1"/>
              <w:bottom w:val="single" w:color="AAAAAA" w:sz="1"/>
              <w:right w:val="single" w:color="AAAAAA"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Business Rule</w:t>
            </w:r>
          </w:p>
        </w:tc>
        <w:tc>
          <w:tcPr>
            <w:tcW w:type="dxa" w:w="5660"/>
            <w:tcBorders>
              <w:top w:val="single" w:color="AAAAAA" w:sz="1"/>
              <w:left w:val="single" w:color="AAAAAA" w:sz="1"/>
              <w:bottom w:val="single" w:color="AAAAAA" w:sz="1"/>
              <w:right w:val="single" w:color="AAAAAA"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Business Rule Description</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BR-01</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Invalid Email Rule</w:t>
            </w:r>
          </w:p>
        </w:tc>
        <w:tc>
          <w:tcPr>
            <w:tcW w:type="dxa" w:w="5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System notifies Guest with MSG01 if they don't provide a valid email address.</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BR-02</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Invalid Password Rule</w:t>
            </w:r>
          </w:p>
        </w:tc>
        <w:tc>
          <w:tcPr>
            <w:tcW w:type="dxa" w:w="5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System notifies User with MSG02 if password is less than 8 characters.</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BR-03</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Duplicate Email Rule</w:t>
            </w:r>
          </w:p>
        </w:tc>
        <w:tc>
          <w:tcPr>
            <w:tcW w:type="dxa" w:w="5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System notifies Guest with MSG03 if the email has already been registered.</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BR-08</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Password Mismatch Rule</w:t>
            </w:r>
          </w:p>
        </w:tc>
        <w:tc>
          <w:tcPr>
            <w:tcW w:type="dxa" w:w="5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System notifies User with MSG11 if the re-entered password does not match.</w:t>
            </w:r>
          </w:p>
        </w:tc>
      </w:tr>
    </w:tbl>
    <w:p>
      <w:pPr>
        <w:spacing w:after="60" w:before="60"/>
      </w:pPr>
      <w:r>
        <w:rPr>
          <w:rFonts w:ascii="Arial" w:cs="Arial" w:eastAsia="Arial" w:hAnsi="Arial"/>
          <w:b w:val="false"/>
          <w:bCs w:val="false"/>
          <w:sz w:val="20"/>
          <w:szCs w:val="20"/>
        </w:rPr>
        <w:t xml:space="preserve"/>
      </w:r>
    </w:p>
    <w:p>
      <w:pPr>
        <w:pStyle w:val="Heading3"/>
        <w:spacing w:after="120" w:before="200"/>
      </w:pPr>
      <w:r>
        <w:rPr>
          <w:rFonts w:ascii="Arial" w:cs="Arial" w:eastAsia="Arial" w:hAnsi="Arial"/>
          <w:b/>
          <w:bCs/>
          <w:color w:val="2E75B6"/>
          <w:sz w:val="22"/>
          <w:szCs w:val="22"/>
        </w:rPr>
        <w:t xml:space="preserve">1.2 UC-G03_Login</w:t>
      </w:r>
    </w:p>
    <w:p>
      <w:pPr>
        <w:pStyle w:val="Heading3"/>
        <w:spacing w:after="120" w:before="200"/>
      </w:pPr>
      <w:r>
        <w:rPr>
          <w:rFonts w:ascii="Arial" w:cs="Arial" w:eastAsia="Arial" w:hAnsi="Arial"/>
          <w:b/>
          <w:bCs/>
          <w:color w:val="2E75B6"/>
          <w:sz w:val="22"/>
          <w:szCs w:val="22"/>
        </w:rPr>
        <w:t xml:space="preserve">a. Functionalities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b/>
                <w:bCs/>
                <w:sz w:val="20"/>
                <w:szCs w:val="20"/>
              </w:rPr>
              <w:t xml:space="preserve">UC ID and Name:</w:t>
            </w:r>
          </w:p>
        </w:tc>
        <w:tc>
          <w:tcPr>
            <w:tcW w:type="dxa" w:w="6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UC-G03_Login</w:t>
            </w:r>
          </w:p>
        </w:tc>
      </w:tr>
      <w:tr>
        <w:tc>
          <w:tcPr>
            <w:tcW w:type="dxa" w:w="250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b/>
                <w:bCs/>
                <w:sz w:val="20"/>
                <w:szCs w:val="20"/>
              </w:rPr>
              <w:t xml:space="preserve">Created By:</w:t>
            </w:r>
          </w:p>
        </w:tc>
        <w:tc>
          <w:tcPr>
            <w:tcW w:type="dxa" w:w="6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Group 4 | Date Created: 15/06/2026</w:t>
            </w:r>
          </w:p>
        </w:tc>
      </w:tr>
      <w:tr>
        <w:tc>
          <w:tcPr>
            <w:tcW w:type="dxa" w:w="250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b/>
                <w:bCs/>
                <w:sz w:val="20"/>
                <w:szCs w:val="20"/>
              </w:rPr>
              <w:t xml:space="preserve">Primary Actor:</w:t>
            </w:r>
          </w:p>
        </w:tc>
        <w:tc>
          <w:tcPr>
            <w:tcW w:type="dxa" w:w="6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Guest, Student, Admin | Secondary Actors: None</w:t>
            </w:r>
          </w:p>
        </w:tc>
      </w:tr>
      <w:tr>
        <w:tc>
          <w:tcPr>
            <w:tcW w:type="dxa" w:w="250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b/>
                <w:bCs/>
                <w:sz w:val="20"/>
                <w:szCs w:val="20"/>
              </w:rPr>
              <w:t xml:space="preserve">Trigger:</w:t>
            </w:r>
          </w:p>
        </w:tc>
        <w:tc>
          <w:tcPr>
            <w:tcW w:type="dxa" w:w="6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User clicks on "Đăng nhập" on the header or landing page.</w:t>
            </w:r>
          </w:p>
        </w:tc>
      </w:tr>
      <w:tr>
        <w:tc>
          <w:tcPr>
            <w:tcW w:type="dxa" w:w="250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b/>
                <w:bCs/>
                <w:sz w:val="20"/>
                <w:szCs w:val="20"/>
              </w:rPr>
              <w:t xml:space="preserve">Description:</w:t>
            </w:r>
          </w:p>
        </w:tc>
        <w:tc>
          <w:tcPr>
            <w:tcW w:type="dxa" w:w="6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As a user, I want to log into the system so that I can access authenticated features.</w:t>
            </w:r>
          </w:p>
        </w:tc>
      </w:tr>
      <w:tr>
        <w:tc>
          <w:tcPr>
            <w:tcW w:type="dxa" w:w="250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b/>
                <w:bCs/>
                <w:sz w:val="20"/>
                <w:szCs w:val="20"/>
              </w:rPr>
              <w:t xml:space="preserve">Preconditions:</w:t>
            </w:r>
          </w:p>
        </w:tc>
        <w:tc>
          <w:tcPr>
            <w:tcW w:type="dxa" w:w="6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User has a valid registered account with a verified email.</w:t>
            </w:r>
          </w:p>
        </w:tc>
      </w:tr>
      <w:tr>
        <w:tc>
          <w:tcPr>
            <w:tcW w:type="dxa" w:w="250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b/>
                <w:bCs/>
                <w:sz w:val="20"/>
                <w:szCs w:val="20"/>
              </w:rPr>
              <w:t xml:space="preserve">Postconditions:</w:t>
            </w:r>
          </w:p>
        </w:tc>
        <w:tc>
          <w:tcPr>
            <w:tcW w:type="dxa" w:w="6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User is logged in. System issues a JWT token. User is redirected to Dashboard.</w:t>
            </w:r>
          </w:p>
        </w:tc>
      </w:tr>
      <w:tr>
        <w:tc>
          <w:tcPr>
            <w:tcW w:type="dxa" w:w="250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b/>
                <w:bCs/>
                <w:sz w:val="20"/>
                <w:szCs w:val="20"/>
              </w:rPr>
              <w:t xml:space="preserve">Normal Flow:</w:t>
            </w:r>
          </w:p>
        </w:tc>
        <w:tc>
          <w:tcPr>
            <w:tcW w:type="dxa" w:w="6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1. User clicks "Đăng nhập" on the platform.
2. System displays the login form.
3. User enters email and password (or chooses Google Sign-In).
4. User clicks "Đăng nhập".
5. System validates credentials.
6. System issues JWT token and redirects to Dashboard.</w:t>
            </w:r>
          </w:p>
        </w:tc>
      </w:tr>
      <w:tr>
        <w:tc>
          <w:tcPr>
            <w:tcW w:type="dxa" w:w="250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b/>
                <w:bCs/>
                <w:sz w:val="20"/>
                <w:szCs w:val="20"/>
              </w:rPr>
              <w:t xml:space="preserve">Alternative Flows:</w:t>
            </w:r>
          </w:p>
        </w:tc>
        <w:tc>
          <w:tcPr>
            <w:tcW w:type="dxa" w:w="6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G03.1 Google Login: User clicks "Đăng nhập bằng Google". System redirects to Google OAuth. Google validates and redirects back. System grants access.</w:t>
            </w:r>
          </w:p>
        </w:tc>
      </w:tr>
      <w:tr>
        <w:tc>
          <w:tcPr>
            <w:tcW w:type="dxa" w:w="250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b/>
                <w:bCs/>
                <w:sz w:val="20"/>
                <w:szCs w:val="20"/>
              </w:rPr>
              <w:t xml:space="preserve">Exceptions:</w:t>
            </w:r>
          </w:p>
        </w:tc>
        <w:tc>
          <w:tcPr>
            <w:tcW w:type="dxa" w:w="6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G03.E1: Wrong credentials → System displays MSG04.
G03.E2: Account banned → System displays MSG-BAN.</w:t>
            </w:r>
          </w:p>
        </w:tc>
      </w:tr>
      <w:tr>
        <w:tc>
          <w:tcPr>
            <w:tcW w:type="dxa" w:w="250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b/>
                <w:bCs/>
                <w:sz w:val="20"/>
                <w:szCs w:val="20"/>
              </w:rPr>
              <w:t xml:space="preserve">Priority:</w:t>
            </w:r>
          </w:p>
        </w:tc>
        <w:tc>
          <w:tcPr>
            <w:tcW w:type="dxa" w:w="6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Must Have</w:t>
            </w:r>
          </w:p>
        </w:tc>
      </w:tr>
      <w:tr>
        <w:tc>
          <w:tcPr>
            <w:tcW w:type="dxa" w:w="250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b/>
                <w:bCs/>
                <w:sz w:val="20"/>
                <w:szCs w:val="20"/>
              </w:rPr>
              <w:t xml:space="preserve">Business Rules:</w:t>
            </w:r>
          </w:p>
        </w:tc>
        <w:tc>
          <w:tcPr>
            <w:tcW w:type="dxa" w:w="6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BR-01, BR-02, BR-04, BR-36, BR-37</w:t>
            </w:r>
          </w:p>
        </w:tc>
      </w:tr>
    </w:tbl>
    <w:p>
      <w:pPr>
        <w:pStyle w:val="Heading3"/>
        <w:spacing w:after="120" w:before="200"/>
      </w:pPr>
      <w:r>
        <w:rPr>
          <w:rFonts w:ascii="Arial" w:cs="Arial" w:eastAsia="Arial" w:hAnsi="Arial"/>
          <w:b/>
          <w:bCs/>
          <w:color w:val="2E75B6"/>
          <w:sz w:val="22"/>
          <w:szCs w:val="22"/>
        </w:rPr>
        <w:t xml:space="preserve">b. 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500"/>
        <w:gridCol w:w="5660"/>
      </w:tblGrid>
      <w:tr>
        <w:tc>
          <w:tcPr>
            <w:tcW w:type="dxa" w:w="1200"/>
            <w:tcBorders>
              <w:top w:val="single" w:color="AAAAAA" w:sz="1"/>
              <w:left w:val="single" w:color="AAAAAA" w:sz="1"/>
              <w:bottom w:val="single" w:color="AAAAAA" w:sz="1"/>
              <w:right w:val="single" w:color="AAAAAA"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2500"/>
            <w:tcBorders>
              <w:top w:val="single" w:color="AAAAAA" w:sz="1"/>
              <w:left w:val="single" w:color="AAAAAA" w:sz="1"/>
              <w:bottom w:val="single" w:color="AAAAAA" w:sz="1"/>
              <w:right w:val="single" w:color="AAAAAA"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Business Rule</w:t>
            </w:r>
          </w:p>
        </w:tc>
        <w:tc>
          <w:tcPr>
            <w:tcW w:type="dxa" w:w="5660"/>
            <w:tcBorders>
              <w:top w:val="single" w:color="AAAAAA" w:sz="1"/>
              <w:left w:val="single" w:color="AAAAAA" w:sz="1"/>
              <w:bottom w:val="single" w:color="AAAAAA" w:sz="1"/>
              <w:right w:val="single" w:color="AAAAAA"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Business Rule Description</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BR-04</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Login Credential Rule</w:t>
            </w:r>
          </w:p>
        </w:tc>
        <w:tc>
          <w:tcPr>
            <w:tcW w:type="dxa" w:w="5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Notify User with MSG04 if credentials are wrong; MSG05 if login succeeds.</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BR-36</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Role Selection Rule</w:t>
            </w:r>
          </w:p>
        </w:tc>
        <w:tc>
          <w:tcPr>
            <w:tcW w:type="dxa" w:w="5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Role selection form appears for first-time Gmail login. Does not apply to Admin.</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BR-37</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Gmail Login Rule</w:t>
            </w:r>
          </w:p>
        </w:tc>
        <w:tc>
          <w:tcPr>
            <w:tcW w:type="dxa" w:w="5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If Gmail is registered with password, the same account is accessed via Gmail login.</w:t>
            </w:r>
          </w:p>
        </w:tc>
      </w:tr>
    </w:tbl>
    <w:p>
      <w:pPr>
        <w:spacing w:after="60" w:before="60"/>
      </w:pPr>
      <w:r>
        <w:rPr>
          <w:rFonts w:ascii="Arial" w:cs="Arial" w:eastAsia="Arial" w:hAnsi="Arial"/>
          <w:b w:val="false"/>
          <w:bCs w:val="false"/>
          <w:sz w:val="20"/>
          <w:szCs w:val="20"/>
        </w:rPr>
        <w:t xml:space="preserve"/>
      </w:r>
    </w:p>
    <w:p>
      <w:pPr>
        <w:pStyle w:val="Heading3"/>
        <w:spacing w:after="120" w:before="200"/>
      </w:pPr>
      <w:r>
        <w:rPr>
          <w:rFonts w:ascii="Arial" w:cs="Arial" w:eastAsia="Arial" w:hAnsi="Arial"/>
          <w:b/>
          <w:bCs/>
          <w:color w:val="2E75B6"/>
          <w:sz w:val="22"/>
          <w:szCs w:val="22"/>
        </w:rPr>
        <w:t xml:space="preserve">1.3 UC-G03.1_Logout</w:t>
      </w:r>
    </w:p>
    <w:p>
      <w:pPr>
        <w:pStyle w:val="Heading3"/>
        <w:spacing w:after="120" w:before="200"/>
      </w:pPr>
      <w:r>
        <w:rPr>
          <w:rFonts w:ascii="Arial" w:cs="Arial" w:eastAsia="Arial" w:hAnsi="Arial"/>
          <w:b/>
          <w:bCs/>
          <w:color w:val="2E75B6"/>
          <w:sz w:val="22"/>
          <w:szCs w:val="22"/>
        </w:rPr>
        <w:t xml:space="preserve">a. Functionalities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b/>
                <w:bCs/>
                <w:sz w:val="20"/>
                <w:szCs w:val="20"/>
              </w:rPr>
              <w:t xml:space="preserve">UC ID and Name:</w:t>
            </w:r>
          </w:p>
        </w:tc>
        <w:tc>
          <w:tcPr>
            <w:tcW w:type="dxa" w:w="6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UC-G03.1_Logout</w:t>
            </w:r>
          </w:p>
        </w:tc>
      </w:tr>
      <w:tr>
        <w:tc>
          <w:tcPr>
            <w:tcW w:type="dxa" w:w="250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b/>
                <w:bCs/>
                <w:sz w:val="20"/>
                <w:szCs w:val="20"/>
              </w:rPr>
              <w:t xml:space="preserve">Created By:</w:t>
            </w:r>
          </w:p>
        </w:tc>
        <w:tc>
          <w:tcPr>
            <w:tcW w:type="dxa" w:w="6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Group 4 | Date Created: 15/06/2026</w:t>
            </w:r>
          </w:p>
        </w:tc>
      </w:tr>
      <w:tr>
        <w:tc>
          <w:tcPr>
            <w:tcW w:type="dxa" w:w="250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b/>
                <w:bCs/>
                <w:sz w:val="20"/>
                <w:szCs w:val="20"/>
              </w:rPr>
              <w:t xml:space="preserve">Primary Actor:</w:t>
            </w:r>
          </w:p>
        </w:tc>
        <w:tc>
          <w:tcPr>
            <w:tcW w:type="dxa" w:w="6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Student, Admin | Secondary Actors: None</w:t>
            </w:r>
          </w:p>
        </w:tc>
      </w:tr>
      <w:tr>
        <w:tc>
          <w:tcPr>
            <w:tcW w:type="dxa" w:w="250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b/>
                <w:bCs/>
                <w:sz w:val="20"/>
                <w:szCs w:val="20"/>
              </w:rPr>
              <w:t xml:space="preserve">Trigger:</w:t>
            </w:r>
          </w:p>
        </w:tc>
        <w:tc>
          <w:tcPr>
            <w:tcW w:type="dxa" w:w="6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User clicks on avatar → "Đăng xuất".</w:t>
            </w:r>
          </w:p>
        </w:tc>
      </w:tr>
      <w:tr>
        <w:tc>
          <w:tcPr>
            <w:tcW w:type="dxa" w:w="250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b/>
                <w:bCs/>
                <w:sz w:val="20"/>
                <w:szCs w:val="20"/>
              </w:rPr>
              <w:t xml:space="preserve">Description:</w:t>
            </w:r>
          </w:p>
        </w:tc>
        <w:tc>
          <w:tcPr>
            <w:tcW w:type="dxa" w:w="6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As a user, I want to log out so that I can end my session securely.</w:t>
            </w:r>
          </w:p>
        </w:tc>
      </w:tr>
      <w:tr>
        <w:tc>
          <w:tcPr>
            <w:tcW w:type="dxa" w:w="250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b/>
                <w:bCs/>
                <w:sz w:val="20"/>
                <w:szCs w:val="20"/>
              </w:rPr>
              <w:t xml:space="preserve">Preconditions:</w:t>
            </w:r>
          </w:p>
        </w:tc>
        <w:tc>
          <w:tcPr>
            <w:tcW w:type="dxa" w:w="6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User is logged in.</w:t>
            </w:r>
          </w:p>
        </w:tc>
      </w:tr>
      <w:tr>
        <w:tc>
          <w:tcPr>
            <w:tcW w:type="dxa" w:w="250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b/>
                <w:bCs/>
                <w:sz w:val="20"/>
                <w:szCs w:val="20"/>
              </w:rPr>
              <w:t xml:space="preserve">Postconditions:</w:t>
            </w:r>
          </w:p>
        </w:tc>
        <w:tc>
          <w:tcPr>
            <w:tcW w:type="dxa" w:w="6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Session is ended. JWT token is invalidated. User is redirected to landing page.</w:t>
            </w:r>
          </w:p>
        </w:tc>
      </w:tr>
      <w:tr>
        <w:tc>
          <w:tcPr>
            <w:tcW w:type="dxa" w:w="250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b/>
                <w:bCs/>
                <w:sz w:val="20"/>
                <w:szCs w:val="20"/>
              </w:rPr>
              <w:t xml:space="preserve">Normal Flow:</w:t>
            </w:r>
          </w:p>
        </w:tc>
        <w:tc>
          <w:tcPr>
            <w:tcW w:type="dxa" w:w="6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1. User clicks on the avatar in the header.
2. User clicks "Đăng xuất".
3. System invalidates the session.
4. User is redirected to the landing page.</w:t>
            </w:r>
          </w:p>
        </w:tc>
      </w:tr>
      <w:tr>
        <w:tc>
          <w:tcPr>
            <w:tcW w:type="dxa" w:w="250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b/>
                <w:bCs/>
                <w:sz w:val="20"/>
                <w:szCs w:val="20"/>
              </w:rPr>
              <w:t xml:space="preserve">Alternative Flows:</w:t>
            </w:r>
          </w:p>
        </w:tc>
        <w:tc>
          <w:tcPr>
            <w:tcW w:type="dxa" w:w="6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None</w:t>
            </w:r>
          </w:p>
        </w:tc>
      </w:tr>
      <w:tr>
        <w:tc>
          <w:tcPr>
            <w:tcW w:type="dxa" w:w="250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b/>
                <w:bCs/>
                <w:sz w:val="20"/>
                <w:szCs w:val="20"/>
              </w:rPr>
              <w:t xml:space="preserve">Exceptions:</w:t>
            </w:r>
          </w:p>
        </w:tc>
        <w:tc>
          <w:tcPr>
            <w:tcW w:type="dxa" w:w="6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None</w:t>
            </w:r>
          </w:p>
        </w:tc>
      </w:tr>
      <w:tr>
        <w:tc>
          <w:tcPr>
            <w:tcW w:type="dxa" w:w="250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b/>
                <w:bCs/>
                <w:sz w:val="20"/>
                <w:szCs w:val="20"/>
              </w:rPr>
              <w:t xml:space="preserve">Priority:</w:t>
            </w:r>
          </w:p>
        </w:tc>
        <w:tc>
          <w:tcPr>
            <w:tcW w:type="dxa" w:w="6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Must Have</w:t>
            </w:r>
          </w:p>
        </w:tc>
      </w:tr>
      <w:tr>
        <w:tc>
          <w:tcPr>
            <w:tcW w:type="dxa" w:w="250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b/>
                <w:bCs/>
                <w:sz w:val="20"/>
                <w:szCs w:val="20"/>
              </w:rPr>
              <w:t xml:space="preserve">Business Rules:</w:t>
            </w:r>
          </w:p>
        </w:tc>
        <w:tc>
          <w:tcPr>
            <w:tcW w:type="dxa" w:w="6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None</w:t>
            </w:r>
          </w:p>
        </w:tc>
      </w:tr>
    </w:tbl>
    <w:p>
      <w:pPr>
        <w:pStyle w:val="Heading3"/>
        <w:spacing w:after="120" w:before="200"/>
      </w:pPr>
      <w:r>
        <w:rPr>
          <w:rFonts w:ascii="Arial" w:cs="Arial" w:eastAsia="Arial" w:hAnsi="Arial"/>
          <w:b/>
          <w:bCs/>
          <w:color w:val="2E75B6"/>
          <w:sz w:val="22"/>
          <w:szCs w:val="22"/>
        </w:rPr>
        <w:t xml:space="preserve">b. Business Rules</w:t>
      </w:r>
    </w:p>
    <w:p>
      <w:pPr>
        <w:spacing w:after="60" w:before="60"/>
      </w:pPr>
      <w:r>
        <w:rPr>
          <w:rFonts w:ascii="Arial" w:cs="Arial" w:eastAsia="Arial" w:hAnsi="Arial"/>
          <w:b w:val="false"/>
          <w:bCs w:val="false"/>
          <w:sz w:val="20"/>
          <w:szCs w:val="20"/>
        </w:rPr>
        <w:t xml:space="preserve">None</w:t>
      </w:r>
    </w:p>
    <w:p>
      <w:pPr>
        <w:spacing w:after="60" w:before="60"/>
      </w:pPr>
      <w:r>
        <w:rPr>
          <w:rFonts w:ascii="Arial" w:cs="Arial" w:eastAsia="Arial" w:hAnsi="Arial"/>
          <w:b w:val="false"/>
          <w:bCs w:val="false"/>
          <w:sz w:val="20"/>
          <w:szCs w:val="20"/>
        </w:rPr>
        <w:t xml:space="preserve"/>
      </w:r>
    </w:p>
    <w:p>
      <w:pPr>
        <w:pStyle w:val="Heading3"/>
        <w:spacing w:after="120" w:before="200"/>
      </w:pPr>
      <w:r>
        <w:rPr>
          <w:rFonts w:ascii="Arial" w:cs="Arial" w:eastAsia="Arial" w:hAnsi="Arial"/>
          <w:b/>
          <w:bCs/>
          <w:color w:val="2E75B6"/>
          <w:sz w:val="22"/>
          <w:szCs w:val="22"/>
        </w:rPr>
        <w:t xml:space="preserve">1.4 UC-G05_Forgot Password</w:t>
      </w:r>
    </w:p>
    <w:p>
      <w:pPr>
        <w:pStyle w:val="Heading3"/>
        <w:spacing w:after="120" w:before="200"/>
      </w:pPr>
      <w:r>
        <w:rPr>
          <w:rFonts w:ascii="Arial" w:cs="Arial" w:eastAsia="Arial" w:hAnsi="Arial"/>
          <w:b/>
          <w:bCs/>
          <w:color w:val="2E75B6"/>
          <w:sz w:val="22"/>
          <w:szCs w:val="22"/>
        </w:rPr>
        <w:t xml:space="preserve">a. Functionalities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b/>
                <w:bCs/>
                <w:sz w:val="20"/>
                <w:szCs w:val="20"/>
              </w:rPr>
              <w:t xml:space="preserve">UC ID and Name:</w:t>
            </w:r>
          </w:p>
        </w:tc>
        <w:tc>
          <w:tcPr>
            <w:tcW w:type="dxa" w:w="6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UC-G05_Forgot Password</w:t>
            </w:r>
          </w:p>
        </w:tc>
      </w:tr>
      <w:tr>
        <w:tc>
          <w:tcPr>
            <w:tcW w:type="dxa" w:w="250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b/>
                <w:bCs/>
                <w:sz w:val="20"/>
                <w:szCs w:val="20"/>
              </w:rPr>
              <w:t xml:space="preserve">Created By:</w:t>
            </w:r>
          </w:p>
        </w:tc>
        <w:tc>
          <w:tcPr>
            <w:tcW w:type="dxa" w:w="6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Group 4 | Date Created: 15/06/2026</w:t>
            </w:r>
          </w:p>
        </w:tc>
      </w:tr>
      <w:tr>
        <w:tc>
          <w:tcPr>
            <w:tcW w:type="dxa" w:w="250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b/>
                <w:bCs/>
                <w:sz w:val="20"/>
                <w:szCs w:val="20"/>
              </w:rPr>
              <w:t xml:space="preserve">Primary Actor:</w:t>
            </w:r>
          </w:p>
        </w:tc>
        <w:tc>
          <w:tcPr>
            <w:tcW w:type="dxa" w:w="6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Guest, Student, Admin | Secondary Actors: None</w:t>
            </w:r>
          </w:p>
        </w:tc>
      </w:tr>
      <w:tr>
        <w:tc>
          <w:tcPr>
            <w:tcW w:type="dxa" w:w="250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b/>
                <w:bCs/>
                <w:sz w:val="20"/>
                <w:szCs w:val="20"/>
              </w:rPr>
              <w:t xml:space="preserve">Trigger:</w:t>
            </w:r>
          </w:p>
        </w:tc>
        <w:tc>
          <w:tcPr>
            <w:tcW w:type="dxa" w:w="6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User clicks "Quên mật khẩu?" on the login form.</w:t>
            </w:r>
          </w:p>
        </w:tc>
      </w:tr>
      <w:tr>
        <w:tc>
          <w:tcPr>
            <w:tcW w:type="dxa" w:w="250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b/>
                <w:bCs/>
                <w:sz w:val="20"/>
                <w:szCs w:val="20"/>
              </w:rPr>
              <w:t xml:space="preserve">Description:</w:t>
            </w:r>
          </w:p>
        </w:tc>
        <w:tc>
          <w:tcPr>
            <w:tcW w:type="dxa" w:w="6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As a user, I want to reset my password via email so that I can regain access to my account.</w:t>
            </w:r>
          </w:p>
        </w:tc>
      </w:tr>
      <w:tr>
        <w:tc>
          <w:tcPr>
            <w:tcW w:type="dxa" w:w="250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b/>
                <w:bCs/>
                <w:sz w:val="20"/>
                <w:szCs w:val="20"/>
              </w:rPr>
              <w:t xml:space="preserve">Preconditions:</w:t>
            </w:r>
          </w:p>
        </w:tc>
        <w:tc>
          <w:tcPr>
            <w:tcW w:type="dxa" w:w="6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User has an existing account.</w:t>
            </w:r>
          </w:p>
        </w:tc>
      </w:tr>
      <w:tr>
        <w:tc>
          <w:tcPr>
            <w:tcW w:type="dxa" w:w="250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b/>
                <w:bCs/>
                <w:sz w:val="20"/>
                <w:szCs w:val="20"/>
              </w:rPr>
              <w:t xml:space="preserve">Postconditions:</w:t>
            </w:r>
          </w:p>
        </w:tc>
        <w:tc>
          <w:tcPr>
            <w:tcW w:type="dxa" w:w="6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Password is successfully updated. User can log in with the new password.</w:t>
            </w:r>
          </w:p>
        </w:tc>
      </w:tr>
      <w:tr>
        <w:tc>
          <w:tcPr>
            <w:tcW w:type="dxa" w:w="250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b/>
                <w:bCs/>
                <w:sz w:val="20"/>
                <w:szCs w:val="20"/>
              </w:rPr>
              <w:t xml:space="preserve">Normal Flow:</w:t>
            </w:r>
          </w:p>
        </w:tc>
        <w:tc>
          <w:tcPr>
            <w:tcW w:type="dxa" w:w="6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1. User clicks "Quên mật khẩu?".
2. System displays the email input form.
3. User enters their registered email and clicks "Gửi".
4. System sends a password reset link to the email.
5. User clicks the link and enters a new password.
6. System updates the password and displays MSG-RESET-SUCCESS.</w:t>
            </w:r>
          </w:p>
        </w:tc>
      </w:tr>
      <w:tr>
        <w:tc>
          <w:tcPr>
            <w:tcW w:type="dxa" w:w="250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b/>
                <w:bCs/>
                <w:sz w:val="20"/>
                <w:szCs w:val="20"/>
              </w:rPr>
              <w:t xml:space="preserve">Alternative Flows:</w:t>
            </w:r>
          </w:p>
        </w:tc>
        <w:tc>
          <w:tcPr>
            <w:tcW w:type="dxa" w:w="6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None</w:t>
            </w:r>
          </w:p>
        </w:tc>
      </w:tr>
      <w:tr>
        <w:tc>
          <w:tcPr>
            <w:tcW w:type="dxa" w:w="250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b/>
                <w:bCs/>
                <w:sz w:val="20"/>
                <w:szCs w:val="20"/>
              </w:rPr>
              <w:t xml:space="preserve">Exceptions:</w:t>
            </w:r>
          </w:p>
        </w:tc>
        <w:tc>
          <w:tcPr>
            <w:tcW w:type="dxa" w:w="6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G05.E1: Email not found → System displays MSG07.
G05.E2: Invalid new password → System displays MSG02.</w:t>
            </w:r>
          </w:p>
        </w:tc>
      </w:tr>
      <w:tr>
        <w:tc>
          <w:tcPr>
            <w:tcW w:type="dxa" w:w="250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b/>
                <w:bCs/>
                <w:sz w:val="20"/>
                <w:szCs w:val="20"/>
              </w:rPr>
              <w:t xml:space="preserve">Priority:</w:t>
            </w:r>
          </w:p>
        </w:tc>
        <w:tc>
          <w:tcPr>
            <w:tcW w:type="dxa" w:w="6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High</w:t>
            </w:r>
          </w:p>
        </w:tc>
      </w:tr>
      <w:tr>
        <w:tc>
          <w:tcPr>
            <w:tcW w:type="dxa" w:w="250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b/>
                <w:bCs/>
                <w:sz w:val="20"/>
                <w:szCs w:val="20"/>
              </w:rPr>
              <w:t xml:space="preserve">Business Rules:</w:t>
            </w:r>
          </w:p>
        </w:tc>
        <w:tc>
          <w:tcPr>
            <w:tcW w:type="dxa" w:w="6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BR-06, BR-02, BR-08</w:t>
            </w:r>
          </w:p>
        </w:tc>
      </w:tr>
    </w:tbl>
    <w:p>
      <w:pPr>
        <w:pStyle w:val="Heading3"/>
        <w:spacing w:after="120" w:before="200"/>
      </w:pPr>
      <w:r>
        <w:rPr>
          <w:rFonts w:ascii="Arial" w:cs="Arial" w:eastAsia="Arial" w:hAnsi="Arial"/>
          <w:b/>
          <w:bCs/>
          <w:color w:val="2E75B6"/>
          <w:sz w:val="22"/>
          <w:szCs w:val="22"/>
        </w:rPr>
        <w:t xml:space="preserve">b. 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500"/>
        <w:gridCol w:w="5660"/>
      </w:tblGrid>
      <w:tr>
        <w:tc>
          <w:tcPr>
            <w:tcW w:type="dxa" w:w="1200"/>
            <w:tcBorders>
              <w:top w:val="single" w:color="AAAAAA" w:sz="1"/>
              <w:left w:val="single" w:color="AAAAAA" w:sz="1"/>
              <w:bottom w:val="single" w:color="AAAAAA" w:sz="1"/>
              <w:right w:val="single" w:color="AAAAAA"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2500"/>
            <w:tcBorders>
              <w:top w:val="single" w:color="AAAAAA" w:sz="1"/>
              <w:left w:val="single" w:color="AAAAAA" w:sz="1"/>
              <w:bottom w:val="single" w:color="AAAAAA" w:sz="1"/>
              <w:right w:val="single" w:color="AAAAAA"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Business Rule</w:t>
            </w:r>
          </w:p>
        </w:tc>
        <w:tc>
          <w:tcPr>
            <w:tcW w:type="dxa" w:w="5660"/>
            <w:tcBorders>
              <w:top w:val="single" w:color="AAAAAA" w:sz="1"/>
              <w:left w:val="single" w:color="AAAAAA" w:sz="1"/>
              <w:bottom w:val="single" w:color="AAAAAA" w:sz="1"/>
              <w:right w:val="single" w:color="AAAAAA"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Business Rule Description</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BR-06</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Unregistered Email Rule</w:t>
            </w:r>
          </w:p>
        </w:tc>
        <w:tc>
          <w:tcPr>
            <w:tcW w:type="dxa" w:w="5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Notify with MSG07 if the email is not registered.</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BR-02</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Invalid Password Rule</w:t>
            </w:r>
          </w:p>
        </w:tc>
        <w:tc>
          <w:tcPr>
            <w:tcW w:type="dxa" w:w="5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Notify with MSG02 if new password is less than 8 characters.</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BR-08</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Password Mismatch Rule</w:t>
            </w:r>
          </w:p>
        </w:tc>
        <w:tc>
          <w:tcPr>
            <w:tcW w:type="dxa" w:w="5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Notify with MSG11 if re-entered password does not match.</w:t>
            </w:r>
          </w:p>
        </w:tc>
      </w:tr>
    </w:tbl>
    <w:p>
      <w:pPr>
        <w:spacing w:after="60" w:before="60"/>
      </w:pPr>
      <w:r>
        <w:rPr>
          <w:rFonts w:ascii="Arial" w:cs="Arial" w:eastAsia="Arial" w:hAnsi="Arial"/>
          <w:b w:val="false"/>
          <w:bCs w:val="false"/>
          <w:sz w:val="20"/>
          <w:szCs w:val="20"/>
        </w:rPr>
        <w:t xml:space="preserve"/>
      </w:r>
    </w:p>
    <w:p>
      <w:pPr>
        <w:pStyle w:val="Heading2"/>
        <w:spacing w:after="160" w:before="240"/>
      </w:pPr>
      <w:r>
        <w:rPr>
          <w:rFonts w:ascii="Arial" w:cs="Arial" w:eastAsia="Arial" w:hAnsi="Arial"/>
          <w:b/>
          <w:bCs/>
          <w:color w:val="2E75B6"/>
          <w:sz w:val="24"/>
          <w:szCs w:val="24"/>
        </w:rPr>
        <w:t xml:space="preserve">2. IELTS Practice</w:t>
      </w:r>
    </w:p>
    <w:p>
      <w:pPr>
        <w:pStyle w:val="Heading3"/>
        <w:spacing w:after="120" w:before="200"/>
      </w:pPr>
      <w:r>
        <w:rPr>
          <w:rFonts w:ascii="Arial" w:cs="Arial" w:eastAsia="Arial" w:hAnsi="Arial"/>
          <w:b/>
          <w:bCs/>
          <w:color w:val="2E75B6"/>
          <w:sz w:val="22"/>
          <w:szCs w:val="22"/>
        </w:rPr>
        <w:t xml:space="preserve">2.1 UC-S01_Listening Practice</w:t>
      </w:r>
    </w:p>
    <w:p>
      <w:pPr>
        <w:pStyle w:val="Heading3"/>
        <w:spacing w:after="120" w:before="200"/>
      </w:pPr>
      <w:r>
        <w:rPr>
          <w:rFonts w:ascii="Arial" w:cs="Arial" w:eastAsia="Arial" w:hAnsi="Arial"/>
          <w:b/>
          <w:bCs/>
          <w:color w:val="2E75B6"/>
          <w:sz w:val="22"/>
          <w:szCs w:val="22"/>
        </w:rPr>
        <w:t xml:space="preserve">a. Functionalities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b/>
                <w:bCs/>
                <w:sz w:val="20"/>
                <w:szCs w:val="20"/>
              </w:rPr>
              <w:t xml:space="preserve">UC ID and Name:</w:t>
            </w:r>
          </w:p>
        </w:tc>
        <w:tc>
          <w:tcPr>
            <w:tcW w:type="dxa" w:w="6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UC-S01_Listening Practice</w:t>
            </w:r>
          </w:p>
        </w:tc>
      </w:tr>
      <w:tr>
        <w:tc>
          <w:tcPr>
            <w:tcW w:type="dxa" w:w="250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b/>
                <w:bCs/>
                <w:sz w:val="20"/>
                <w:szCs w:val="20"/>
              </w:rPr>
              <w:t xml:space="preserve">Created By:</w:t>
            </w:r>
          </w:p>
        </w:tc>
        <w:tc>
          <w:tcPr>
            <w:tcW w:type="dxa" w:w="6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Group 4 | Date Created: 15/06/2026</w:t>
            </w:r>
          </w:p>
        </w:tc>
      </w:tr>
      <w:tr>
        <w:tc>
          <w:tcPr>
            <w:tcW w:type="dxa" w:w="250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b/>
                <w:bCs/>
                <w:sz w:val="20"/>
                <w:szCs w:val="20"/>
              </w:rPr>
              <w:t xml:space="preserve">Primary Actor:</w:t>
            </w:r>
          </w:p>
        </w:tc>
        <w:tc>
          <w:tcPr>
            <w:tcW w:type="dxa" w:w="6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Student | Secondary Actors: None</w:t>
            </w:r>
          </w:p>
        </w:tc>
      </w:tr>
      <w:tr>
        <w:tc>
          <w:tcPr>
            <w:tcW w:type="dxa" w:w="250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b/>
                <w:bCs/>
                <w:sz w:val="20"/>
                <w:szCs w:val="20"/>
              </w:rPr>
              <w:t xml:space="preserve">Trigger:</w:t>
            </w:r>
          </w:p>
        </w:tc>
        <w:tc>
          <w:tcPr>
            <w:tcW w:type="dxa" w:w="6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Student selects a Cambridge Listening test from the exam list.</w:t>
            </w:r>
          </w:p>
        </w:tc>
      </w:tr>
      <w:tr>
        <w:tc>
          <w:tcPr>
            <w:tcW w:type="dxa" w:w="250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b/>
                <w:bCs/>
                <w:sz w:val="20"/>
                <w:szCs w:val="20"/>
              </w:rPr>
              <w:t xml:space="preserve">Description:</w:t>
            </w:r>
          </w:p>
        </w:tc>
        <w:tc>
          <w:tcPr>
            <w:tcW w:type="dxa" w:w="6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As a student, I want to practice Listening using Cambridge Tests so that I can improve my score.</w:t>
            </w:r>
          </w:p>
        </w:tc>
      </w:tr>
      <w:tr>
        <w:tc>
          <w:tcPr>
            <w:tcW w:type="dxa" w:w="250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b/>
                <w:bCs/>
                <w:sz w:val="20"/>
                <w:szCs w:val="20"/>
              </w:rPr>
              <w:t xml:space="preserve">Preconditions:</w:t>
            </w:r>
          </w:p>
        </w:tc>
        <w:tc>
          <w:tcPr>
            <w:tcW w:type="dxa" w:w="6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Student is logged in. Listening test data is available.</w:t>
            </w:r>
          </w:p>
        </w:tc>
      </w:tr>
      <w:tr>
        <w:tc>
          <w:tcPr>
            <w:tcW w:type="dxa" w:w="250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b/>
                <w:bCs/>
                <w:sz w:val="20"/>
                <w:szCs w:val="20"/>
              </w:rPr>
              <w:t xml:space="preserve">Postconditions:</w:t>
            </w:r>
          </w:p>
        </w:tc>
        <w:tc>
          <w:tcPr>
            <w:tcW w:type="dxa" w:w="6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Results and band score estimate are saved to the student's history.</w:t>
            </w:r>
          </w:p>
        </w:tc>
      </w:tr>
      <w:tr>
        <w:tc>
          <w:tcPr>
            <w:tcW w:type="dxa" w:w="250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b/>
                <w:bCs/>
                <w:sz w:val="20"/>
                <w:szCs w:val="20"/>
              </w:rPr>
              <w:t xml:space="preserve">Normal Flow:</w:t>
            </w:r>
          </w:p>
        </w:tc>
        <w:tc>
          <w:tcPr>
            <w:tcW w:type="dxa" w:w="6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1. Student navigates to "Luyện thi" → "Listening".
2. Student selects a Cambridge Test (9-20) and section.
3. System loads audio player and answer form.
4. Student listens to audio and fills in answers.
5. Student clicks "Nộp bài".
6. System auto-grades and displays results with explanation.</w:t>
            </w:r>
          </w:p>
        </w:tc>
      </w:tr>
      <w:tr>
        <w:tc>
          <w:tcPr>
            <w:tcW w:type="dxa" w:w="250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b/>
                <w:bCs/>
                <w:sz w:val="20"/>
                <w:szCs w:val="20"/>
              </w:rPr>
              <w:t xml:space="preserve">Alternative Flows:</w:t>
            </w:r>
          </w:p>
        </w:tc>
        <w:tc>
          <w:tcPr>
            <w:tcW w:type="dxa" w:w="6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S01.1: Student replays a specific audio segment.</w:t>
            </w:r>
          </w:p>
        </w:tc>
      </w:tr>
      <w:tr>
        <w:tc>
          <w:tcPr>
            <w:tcW w:type="dxa" w:w="250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b/>
                <w:bCs/>
                <w:sz w:val="20"/>
                <w:szCs w:val="20"/>
              </w:rPr>
              <w:t xml:space="preserve">Exceptions:</w:t>
            </w:r>
          </w:p>
        </w:tc>
        <w:tc>
          <w:tcPr>
            <w:tcW w:type="dxa" w:w="6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S01.E1: Audio fails to load → System displays error and retry option.</w:t>
            </w:r>
          </w:p>
        </w:tc>
      </w:tr>
      <w:tr>
        <w:tc>
          <w:tcPr>
            <w:tcW w:type="dxa" w:w="250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b/>
                <w:bCs/>
                <w:sz w:val="20"/>
                <w:szCs w:val="20"/>
              </w:rPr>
              <w:t xml:space="preserve">Priority:</w:t>
            </w:r>
          </w:p>
        </w:tc>
        <w:tc>
          <w:tcPr>
            <w:tcW w:type="dxa" w:w="6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Must Have</w:t>
            </w:r>
          </w:p>
        </w:tc>
      </w:tr>
      <w:tr>
        <w:tc>
          <w:tcPr>
            <w:tcW w:type="dxa" w:w="250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b/>
                <w:bCs/>
                <w:sz w:val="20"/>
                <w:szCs w:val="20"/>
              </w:rPr>
              <w:t xml:space="preserve">Business Rules:</w:t>
            </w:r>
          </w:p>
        </w:tc>
        <w:tc>
          <w:tcPr>
            <w:tcW w:type="dxa" w:w="6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BR-10, BR-11</w:t>
            </w:r>
          </w:p>
        </w:tc>
      </w:tr>
    </w:tbl>
    <w:p>
      <w:pPr>
        <w:pStyle w:val="Heading3"/>
        <w:spacing w:after="120" w:before="200"/>
      </w:pPr>
      <w:r>
        <w:rPr>
          <w:rFonts w:ascii="Arial" w:cs="Arial" w:eastAsia="Arial" w:hAnsi="Arial"/>
          <w:b/>
          <w:bCs/>
          <w:color w:val="2E75B6"/>
          <w:sz w:val="22"/>
          <w:szCs w:val="22"/>
        </w:rPr>
        <w:t xml:space="preserve">b. 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500"/>
        <w:gridCol w:w="5660"/>
      </w:tblGrid>
      <w:tr>
        <w:tc>
          <w:tcPr>
            <w:tcW w:type="dxa" w:w="1200"/>
            <w:tcBorders>
              <w:top w:val="single" w:color="AAAAAA" w:sz="1"/>
              <w:left w:val="single" w:color="AAAAAA" w:sz="1"/>
              <w:bottom w:val="single" w:color="AAAAAA" w:sz="1"/>
              <w:right w:val="single" w:color="AAAAAA"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2500"/>
            <w:tcBorders>
              <w:top w:val="single" w:color="AAAAAA" w:sz="1"/>
              <w:left w:val="single" w:color="AAAAAA" w:sz="1"/>
              <w:bottom w:val="single" w:color="AAAAAA" w:sz="1"/>
              <w:right w:val="single" w:color="AAAAAA"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Business Rule</w:t>
            </w:r>
          </w:p>
        </w:tc>
        <w:tc>
          <w:tcPr>
            <w:tcW w:type="dxa" w:w="5660"/>
            <w:tcBorders>
              <w:top w:val="single" w:color="AAAAAA" w:sz="1"/>
              <w:left w:val="single" w:color="AAAAAA" w:sz="1"/>
              <w:bottom w:val="single" w:color="AAAAAA" w:sz="1"/>
              <w:right w:val="single" w:color="AAAAAA"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Business Rule Description</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BR-10</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Audio Replay Rule</w:t>
            </w:r>
          </w:p>
        </w:tc>
        <w:tc>
          <w:tcPr>
            <w:tcW w:type="dxa" w:w="5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Student can replay any audio segment up to 2 times per section (in timed mode).</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BR-11</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Auto-Grade Rule</w:t>
            </w:r>
          </w:p>
        </w:tc>
        <w:tc>
          <w:tcPr>
            <w:tcW w:type="dxa" w:w="5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System auto-grades answers after submission and displays band score estimate based on raw score.</w:t>
            </w:r>
          </w:p>
        </w:tc>
      </w:tr>
    </w:tbl>
    <w:p>
      <w:pPr>
        <w:spacing w:after="60" w:before="60"/>
      </w:pPr>
      <w:r>
        <w:rPr>
          <w:rFonts w:ascii="Arial" w:cs="Arial" w:eastAsia="Arial" w:hAnsi="Arial"/>
          <w:b w:val="false"/>
          <w:bCs w:val="false"/>
          <w:sz w:val="20"/>
          <w:szCs w:val="20"/>
        </w:rPr>
        <w:t xml:space="preserve"/>
      </w:r>
    </w:p>
    <w:p>
      <w:pPr>
        <w:pStyle w:val="Heading3"/>
        <w:spacing w:after="120" w:before="200"/>
      </w:pPr>
      <w:r>
        <w:rPr>
          <w:rFonts w:ascii="Arial" w:cs="Arial" w:eastAsia="Arial" w:hAnsi="Arial"/>
          <w:b/>
          <w:bCs/>
          <w:color w:val="2E75B6"/>
          <w:sz w:val="22"/>
          <w:szCs w:val="22"/>
        </w:rPr>
        <w:t xml:space="preserve">2.2 UC-S02_Reading Practice</w:t>
      </w:r>
    </w:p>
    <w:p>
      <w:pPr>
        <w:pStyle w:val="Heading3"/>
        <w:spacing w:after="120" w:before="200"/>
      </w:pPr>
      <w:r>
        <w:rPr>
          <w:rFonts w:ascii="Arial" w:cs="Arial" w:eastAsia="Arial" w:hAnsi="Arial"/>
          <w:b/>
          <w:bCs/>
          <w:color w:val="2E75B6"/>
          <w:sz w:val="22"/>
          <w:szCs w:val="22"/>
        </w:rPr>
        <w:t xml:space="preserve">a. Functionalities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b/>
                <w:bCs/>
                <w:sz w:val="20"/>
                <w:szCs w:val="20"/>
              </w:rPr>
              <w:t xml:space="preserve">UC ID and Name:</w:t>
            </w:r>
          </w:p>
        </w:tc>
        <w:tc>
          <w:tcPr>
            <w:tcW w:type="dxa" w:w="6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UC-S02_Reading Practice</w:t>
            </w:r>
          </w:p>
        </w:tc>
      </w:tr>
      <w:tr>
        <w:tc>
          <w:tcPr>
            <w:tcW w:type="dxa" w:w="250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b/>
                <w:bCs/>
                <w:sz w:val="20"/>
                <w:szCs w:val="20"/>
              </w:rPr>
              <w:t xml:space="preserve">Created By:</w:t>
            </w:r>
          </w:p>
        </w:tc>
        <w:tc>
          <w:tcPr>
            <w:tcW w:type="dxa" w:w="6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Group 4 | Date Created: 15/06/2026</w:t>
            </w:r>
          </w:p>
        </w:tc>
      </w:tr>
      <w:tr>
        <w:tc>
          <w:tcPr>
            <w:tcW w:type="dxa" w:w="250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b/>
                <w:bCs/>
                <w:sz w:val="20"/>
                <w:szCs w:val="20"/>
              </w:rPr>
              <w:t xml:space="preserve">Primary Actor:</w:t>
            </w:r>
          </w:p>
        </w:tc>
        <w:tc>
          <w:tcPr>
            <w:tcW w:type="dxa" w:w="6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Student | Secondary Actors: None</w:t>
            </w:r>
          </w:p>
        </w:tc>
      </w:tr>
      <w:tr>
        <w:tc>
          <w:tcPr>
            <w:tcW w:type="dxa" w:w="250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b/>
                <w:bCs/>
                <w:sz w:val="20"/>
                <w:szCs w:val="20"/>
              </w:rPr>
              <w:t xml:space="preserve">Trigger:</w:t>
            </w:r>
          </w:p>
        </w:tc>
        <w:tc>
          <w:tcPr>
            <w:tcW w:type="dxa" w:w="6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Student selects a Cambridge Reading test.</w:t>
            </w:r>
          </w:p>
        </w:tc>
      </w:tr>
      <w:tr>
        <w:tc>
          <w:tcPr>
            <w:tcW w:type="dxa" w:w="250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b/>
                <w:bCs/>
                <w:sz w:val="20"/>
                <w:szCs w:val="20"/>
              </w:rPr>
              <w:t xml:space="preserve">Description:</w:t>
            </w:r>
          </w:p>
        </w:tc>
        <w:tc>
          <w:tcPr>
            <w:tcW w:type="dxa" w:w="6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As a student, I want to practice Reading with Cambridge material so that I can improve comprehension skills.</w:t>
            </w:r>
          </w:p>
        </w:tc>
      </w:tr>
      <w:tr>
        <w:tc>
          <w:tcPr>
            <w:tcW w:type="dxa" w:w="250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b/>
                <w:bCs/>
                <w:sz w:val="20"/>
                <w:szCs w:val="20"/>
              </w:rPr>
              <w:t xml:space="preserve">Preconditions:</w:t>
            </w:r>
          </w:p>
        </w:tc>
        <w:tc>
          <w:tcPr>
            <w:tcW w:type="dxa" w:w="6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Student is logged in. Reading test data is available.</w:t>
            </w:r>
          </w:p>
        </w:tc>
      </w:tr>
      <w:tr>
        <w:tc>
          <w:tcPr>
            <w:tcW w:type="dxa" w:w="250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b/>
                <w:bCs/>
                <w:sz w:val="20"/>
                <w:szCs w:val="20"/>
              </w:rPr>
              <w:t xml:space="preserve">Postconditions:</w:t>
            </w:r>
          </w:p>
        </w:tc>
        <w:tc>
          <w:tcPr>
            <w:tcW w:type="dxa" w:w="6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Results are saved. Vocabulary can be bookmarked.</w:t>
            </w:r>
          </w:p>
        </w:tc>
      </w:tr>
      <w:tr>
        <w:tc>
          <w:tcPr>
            <w:tcW w:type="dxa" w:w="250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b/>
                <w:bCs/>
                <w:sz w:val="20"/>
                <w:szCs w:val="20"/>
              </w:rPr>
              <w:t xml:space="preserve">Normal Flow:</w:t>
            </w:r>
          </w:p>
        </w:tc>
        <w:tc>
          <w:tcPr>
            <w:tcW w:type="dxa" w:w="6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1. Student navigates to "Luyện thi" → "Reading".
2. Student selects test and passage.
3. System displays passage and questions (MC, T/F/NG, Matching, Fill-in).
4. Student reads and answers questions.
5. Student clicks "Nộp bài".
6. System grades and shows explanation for each question.</w:t>
            </w:r>
          </w:p>
        </w:tc>
      </w:tr>
      <w:tr>
        <w:tc>
          <w:tcPr>
            <w:tcW w:type="dxa" w:w="250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b/>
                <w:bCs/>
                <w:sz w:val="20"/>
                <w:szCs w:val="20"/>
              </w:rPr>
              <w:t xml:space="preserve">Alternative Flows:</w:t>
            </w:r>
          </w:p>
        </w:tc>
        <w:tc>
          <w:tcPr>
            <w:tcW w:type="dxa" w:w="6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S02.1: Student double-clicks a word to look it up in Cambridge Dictionary.</w:t>
            </w:r>
          </w:p>
        </w:tc>
      </w:tr>
      <w:tr>
        <w:tc>
          <w:tcPr>
            <w:tcW w:type="dxa" w:w="250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b/>
                <w:bCs/>
                <w:sz w:val="20"/>
                <w:szCs w:val="20"/>
              </w:rPr>
              <w:t xml:space="preserve">Exceptions:</w:t>
            </w:r>
          </w:p>
        </w:tc>
        <w:tc>
          <w:tcPr>
            <w:tcW w:type="dxa" w:w="6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S02.E1: Data load error → System displays retry option.</w:t>
            </w:r>
          </w:p>
        </w:tc>
      </w:tr>
      <w:tr>
        <w:tc>
          <w:tcPr>
            <w:tcW w:type="dxa" w:w="250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b/>
                <w:bCs/>
                <w:sz w:val="20"/>
                <w:szCs w:val="20"/>
              </w:rPr>
              <w:t xml:space="preserve">Priority:</w:t>
            </w:r>
          </w:p>
        </w:tc>
        <w:tc>
          <w:tcPr>
            <w:tcW w:type="dxa" w:w="6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Must Have</w:t>
            </w:r>
          </w:p>
        </w:tc>
      </w:tr>
      <w:tr>
        <w:tc>
          <w:tcPr>
            <w:tcW w:type="dxa" w:w="250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b/>
                <w:bCs/>
                <w:sz w:val="20"/>
                <w:szCs w:val="20"/>
              </w:rPr>
              <w:t xml:space="preserve">Business Rules:</w:t>
            </w:r>
          </w:p>
        </w:tc>
        <w:tc>
          <w:tcPr>
            <w:tcW w:type="dxa" w:w="6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BR-12, BR-13</w:t>
            </w:r>
          </w:p>
        </w:tc>
      </w:tr>
    </w:tbl>
    <w:p>
      <w:pPr>
        <w:pStyle w:val="Heading3"/>
        <w:spacing w:after="120" w:before="200"/>
      </w:pPr>
      <w:r>
        <w:rPr>
          <w:rFonts w:ascii="Arial" w:cs="Arial" w:eastAsia="Arial" w:hAnsi="Arial"/>
          <w:b/>
          <w:bCs/>
          <w:color w:val="2E75B6"/>
          <w:sz w:val="22"/>
          <w:szCs w:val="22"/>
        </w:rPr>
        <w:t xml:space="preserve">b. 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500"/>
        <w:gridCol w:w="5660"/>
      </w:tblGrid>
      <w:tr>
        <w:tc>
          <w:tcPr>
            <w:tcW w:type="dxa" w:w="1200"/>
            <w:tcBorders>
              <w:top w:val="single" w:color="AAAAAA" w:sz="1"/>
              <w:left w:val="single" w:color="AAAAAA" w:sz="1"/>
              <w:bottom w:val="single" w:color="AAAAAA" w:sz="1"/>
              <w:right w:val="single" w:color="AAAAAA"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2500"/>
            <w:tcBorders>
              <w:top w:val="single" w:color="AAAAAA" w:sz="1"/>
              <w:left w:val="single" w:color="AAAAAA" w:sz="1"/>
              <w:bottom w:val="single" w:color="AAAAAA" w:sz="1"/>
              <w:right w:val="single" w:color="AAAAAA"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Business Rule</w:t>
            </w:r>
          </w:p>
        </w:tc>
        <w:tc>
          <w:tcPr>
            <w:tcW w:type="dxa" w:w="5660"/>
            <w:tcBorders>
              <w:top w:val="single" w:color="AAAAAA" w:sz="1"/>
              <w:left w:val="single" w:color="AAAAAA" w:sz="1"/>
              <w:bottom w:val="single" w:color="AAAAAA" w:sz="1"/>
              <w:right w:val="single" w:color="AAAAAA"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Business Rule Description</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BR-12</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Vocabulary Bookmark Rule</w:t>
            </w:r>
          </w:p>
        </w:tc>
        <w:tc>
          <w:tcPr>
            <w:tcW w:type="dxa" w:w="5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Student can bookmark words during Reading. Bookmarked words are added to the personal vocabulary list.</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BR-13</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Time Statistics Rule</w:t>
            </w:r>
          </w:p>
        </w:tc>
        <w:tc>
          <w:tcPr>
            <w:tcW w:type="dxa" w:w="5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System tracks time spent per question type and displays statistics in the result view.</w:t>
            </w:r>
          </w:p>
        </w:tc>
      </w:tr>
    </w:tbl>
    <w:p>
      <w:pPr>
        <w:spacing w:after="60" w:before="60"/>
      </w:pPr>
      <w:r>
        <w:rPr>
          <w:rFonts w:ascii="Arial" w:cs="Arial" w:eastAsia="Arial" w:hAnsi="Arial"/>
          <w:b w:val="false"/>
          <w:bCs w:val="false"/>
          <w:sz w:val="20"/>
          <w:szCs w:val="20"/>
        </w:rPr>
        <w:t xml:space="preserve"/>
      </w:r>
    </w:p>
    <w:p>
      <w:pPr>
        <w:pStyle w:val="Heading3"/>
        <w:spacing w:after="120" w:before="200"/>
      </w:pPr>
      <w:r>
        <w:rPr>
          <w:rFonts w:ascii="Arial" w:cs="Arial" w:eastAsia="Arial" w:hAnsi="Arial"/>
          <w:b/>
          <w:bCs/>
          <w:color w:val="2E75B6"/>
          <w:sz w:val="22"/>
          <w:szCs w:val="22"/>
        </w:rPr>
        <w:t xml:space="preserve">2.3 UC-S03_Writing Practice</w:t>
      </w:r>
    </w:p>
    <w:p>
      <w:pPr>
        <w:pStyle w:val="Heading3"/>
        <w:spacing w:after="120" w:before="200"/>
      </w:pPr>
      <w:r>
        <w:rPr>
          <w:rFonts w:ascii="Arial" w:cs="Arial" w:eastAsia="Arial" w:hAnsi="Arial"/>
          <w:b/>
          <w:bCs/>
          <w:color w:val="2E75B6"/>
          <w:sz w:val="22"/>
          <w:szCs w:val="22"/>
        </w:rPr>
        <w:t xml:space="preserve">a. Functionalities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b/>
                <w:bCs/>
                <w:sz w:val="20"/>
                <w:szCs w:val="20"/>
              </w:rPr>
              <w:t xml:space="preserve">UC ID and Name:</w:t>
            </w:r>
          </w:p>
        </w:tc>
        <w:tc>
          <w:tcPr>
            <w:tcW w:type="dxa" w:w="6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UC-S03_Writing Practice</w:t>
            </w:r>
          </w:p>
        </w:tc>
      </w:tr>
      <w:tr>
        <w:tc>
          <w:tcPr>
            <w:tcW w:type="dxa" w:w="250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b/>
                <w:bCs/>
                <w:sz w:val="20"/>
                <w:szCs w:val="20"/>
              </w:rPr>
              <w:t xml:space="preserve">Created By:</w:t>
            </w:r>
          </w:p>
        </w:tc>
        <w:tc>
          <w:tcPr>
            <w:tcW w:type="dxa" w:w="6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Group 4 | Date Created: 15/06/2026</w:t>
            </w:r>
          </w:p>
        </w:tc>
      </w:tr>
      <w:tr>
        <w:tc>
          <w:tcPr>
            <w:tcW w:type="dxa" w:w="250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b/>
                <w:bCs/>
                <w:sz w:val="20"/>
                <w:szCs w:val="20"/>
              </w:rPr>
              <w:t xml:space="preserve">Primary Actor:</w:t>
            </w:r>
          </w:p>
        </w:tc>
        <w:tc>
          <w:tcPr>
            <w:tcW w:type="dxa" w:w="6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Student | Secondary Actors: AI Writing Assessment (System)</w:t>
            </w:r>
          </w:p>
        </w:tc>
      </w:tr>
      <w:tr>
        <w:tc>
          <w:tcPr>
            <w:tcW w:type="dxa" w:w="250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b/>
                <w:bCs/>
                <w:sz w:val="20"/>
                <w:szCs w:val="20"/>
              </w:rPr>
              <w:t xml:space="preserve">Trigger:</w:t>
            </w:r>
          </w:p>
        </w:tc>
        <w:tc>
          <w:tcPr>
            <w:tcW w:type="dxa" w:w="6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Student selects a Writing task from the exam list.</w:t>
            </w:r>
          </w:p>
        </w:tc>
      </w:tr>
      <w:tr>
        <w:tc>
          <w:tcPr>
            <w:tcW w:type="dxa" w:w="250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b/>
                <w:bCs/>
                <w:sz w:val="20"/>
                <w:szCs w:val="20"/>
              </w:rPr>
              <w:t xml:space="preserve">Description:</w:t>
            </w:r>
          </w:p>
        </w:tc>
        <w:tc>
          <w:tcPr>
            <w:tcW w:type="dxa" w:w="6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As a student, I want to submit a Writing response and receive AI feedback on 4 IELTS criteria.</w:t>
            </w:r>
          </w:p>
        </w:tc>
      </w:tr>
      <w:tr>
        <w:tc>
          <w:tcPr>
            <w:tcW w:type="dxa" w:w="250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b/>
                <w:bCs/>
                <w:sz w:val="20"/>
                <w:szCs w:val="20"/>
              </w:rPr>
              <w:t xml:space="preserve">Preconditions:</w:t>
            </w:r>
          </w:p>
        </w:tc>
        <w:tc>
          <w:tcPr>
            <w:tcW w:type="dxa" w:w="6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Student is logged in (Premium for AI feedback).</w:t>
            </w:r>
          </w:p>
        </w:tc>
      </w:tr>
      <w:tr>
        <w:tc>
          <w:tcPr>
            <w:tcW w:type="dxa" w:w="250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b/>
                <w:bCs/>
                <w:sz w:val="20"/>
                <w:szCs w:val="20"/>
              </w:rPr>
              <w:t xml:space="preserve">Postconditions:</w:t>
            </w:r>
          </w:p>
        </w:tc>
        <w:tc>
          <w:tcPr>
            <w:tcW w:type="dxa" w:w="6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Writing submission is saved with AI feedback.</w:t>
            </w:r>
          </w:p>
        </w:tc>
      </w:tr>
      <w:tr>
        <w:tc>
          <w:tcPr>
            <w:tcW w:type="dxa" w:w="250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b/>
                <w:bCs/>
                <w:sz w:val="20"/>
                <w:szCs w:val="20"/>
              </w:rPr>
              <w:t xml:space="preserve">Normal Flow:</w:t>
            </w:r>
          </w:p>
        </w:tc>
        <w:tc>
          <w:tcPr>
            <w:tcW w:type="dxa" w:w="6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1. Student navigates to "Luyện thi" → "Writing".
2. Student selects Task 1 or Task 2.
3. System displays the task prompt.
4. Student writes the essay in the text editor.
5. Student clicks "Nộp bài".
6. System sends content to AI engine.
7. AI returns feedback for TR, CC, LR, GRA with scores and suggestions.
8. System displays feedback and saves to history.</w:t>
            </w:r>
          </w:p>
        </w:tc>
      </w:tr>
      <w:tr>
        <w:tc>
          <w:tcPr>
            <w:tcW w:type="dxa" w:w="250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b/>
                <w:bCs/>
                <w:sz w:val="20"/>
                <w:szCs w:val="20"/>
              </w:rPr>
              <w:t xml:space="preserve">Alternative Flows:</w:t>
            </w:r>
          </w:p>
        </w:tc>
        <w:tc>
          <w:tcPr>
            <w:tcW w:type="dxa" w:w="6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None</w:t>
            </w:r>
          </w:p>
        </w:tc>
      </w:tr>
      <w:tr>
        <w:tc>
          <w:tcPr>
            <w:tcW w:type="dxa" w:w="250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b/>
                <w:bCs/>
                <w:sz w:val="20"/>
                <w:szCs w:val="20"/>
              </w:rPr>
              <w:t xml:space="preserve">Exceptions:</w:t>
            </w:r>
          </w:p>
        </w:tc>
        <w:tc>
          <w:tcPr>
            <w:tcW w:type="dxa" w:w="6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S03.E1: AI service unavailable → System queues submission and notifies student.</w:t>
            </w:r>
          </w:p>
        </w:tc>
      </w:tr>
      <w:tr>
        <w:tc>
          <w:tcPr>
            <w:tcW w:type="dxa" w:w="250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b/>
                <w:bCs/>
                <w:sz w:val="20"/>
                <w:szCs w:val="20"/>
              </w:rPr>
              <w:t xml:space="preserve">Priority:</w:t>
            </w:r>
          </w:p>
        </w:tc>
        <w:tc>
          <w:tcPr>
            <w:tcW w:type="dxa" w:w="6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Must Have</w:t>
            </w:r>
          </w:p>
        </w:tc>
      </w:tr>
      <w:tr>
        <w:tc>
          <w:tcPr>
            <w:tcW w:type="dxa" w:w="250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b/>
                <w:bCs/>
                <w:sz w:val="20"/>
                <w:szCs w:val="20"/>
              </w:rPr>
              <w:t xml:space="preserve">Business Rules:</w:t>
            </w:r>
          </w:p>
        </w:tc>
        <w:tc>
          <w:tcPr>
            <w:tcW w:type="dxa" w:w="6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BR-14, BR-15</w:t>
            </w:r>
          </w:p>
        </w:tc>
      </w:tr>
    </w:tbl>
    <w:p>
      <w:pPr>
        <w:pStyle w:val="Heading3"/>
        <w:spacing w:after="120" w:before="200"/>
      </w:pPr>
      <w:r>
        <w:rPr>
          <w:rFonts w:ascii="Arial" w:cs="Arial" w:eastAsia="Arial" w:hAnsi="Arial"/>
          <w:b/>
          <w:bCs/>
          <w:color w:val="2E75B6"/>
          <w:sz w:val="22"/>
          <w:szCs w:val="22"/>
        </w:rPr>
        <w:t xml:space="preserve">b. 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500"/>
        <w:gridCol w:w="5660"/>
      </w:tblGrid>
      <w:tr>
        <w:tc>
          <w:tcPr>
            <w:tcW w:type="dxa" w:w="1200"/>
            <w:tcBorders>
              <w:top w:val="single" w:color="AAAAAA" w:sz="1"/>
              <w:left w:val="single" w:color="AAAAAA" w:sz="1"/>
              <w:bottom w:val="single" w:color="AAAAAA" w:sz="1"/>
              <w:right w:val="single" w:color="AAAAAA"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2500"/>
            <w:tcBorders>
              <w:top w:val="single" w:color="AAAAAA" w:sz="1"/>
              <w:left w:val="single" w:color="AAAAAA" w:sz="1"/>
              <w:bottom w:val="single" w:color="AAAAAA" w:sz="1"/>
              <w:right w:val="single" w:color="AAAAAA"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Business Rule</w:t>
            </w:r>
          </w:p>
        </w:tc>
        <w:tc>
          <w:tcPr>
            <w:tcW w:type="dxa" w:w="5660"/>
            <w:tcBorders>
              <w:top w:val="single" w:color="AAAAAA" w:sz="1"/>
              <w:left w:val="single" w:color="AAAAAA" w:sz="1"/>
              <w:bottom w:val="single" w:color="AAAAAA" w:sz="1"/>
              <w:right w:val="single" w:color="AAAAAA"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Business Rule Description</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BR-14</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Word Count Rule</w:t>
            </w:r>
          </w:p>
        </w:tc>
        <w:tc>
          <w:tcPr>
            <w:tcW w:type="dxa" w:w="5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System counts words in real time. Task 1 minimum: 150 words; Task 2 minimum: 250 words. System warns if below minimum.</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BR-15</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AI Feedback Criteria Rule</w:t>
            </w:r>
          </w:p>
        </w:tc>
        <w:tc>
          <w:tcPr>
            <w:tcW w:type="dxa" w:w="5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AI feedback covers 4 IELTS Writing criteria: Task Response (TR), Coherence &amp; Cohesion (CC), Lexical Resource (LR), Grammatical Range &amp; Accuracy (GRA). Each criterion is scored 0–9.</w:t>
            </w:r>
          </w:p>
        </w:tc>
      </w:tr>
    </w:tbl>
    <w:p>
      <w:pPr>
        <w:spacing w:after="60" w:before="60"/>
      </w:pPr>
      <w:r>
        <w:rPr>
          <w:rFonts w:ascii="Arial" w:cs="Arial" w:eastAsia="Arial" w:hAnsi="Arial"/>
          <w:b w:val="false"/>
          <w:bCs w:val="false"/>
          <w:sz w:val="20"/>
          <w:szCs w:val="20"/>
        </w:rPr>
        <w:t xml:space="preserve"/>
      </w:r>
    </w:p>
    <w:p>
      <w:pPr>
        <w:pStyle w:val="Heading3"/>
        <w:spacing w:after="120" w:before="200"/>
      </w:pPr>
      <w:r>
        <w:rPr>
          <w:rFonts w:ascii="Arial" w:cs="Arial" w:eastAsia="Arial" w:hAnsi="Arial"/>
          <w:b/>
          <w:bCs/>
          <w:color w:val="2E75B6"/>
          <w:sz w:val="22"/>
          <w:szCs w:val="22"/>
        </w:rPr>
        <w:t xml:space="preserve">2.4 UC-S04_Speaking Practice</w:t>
      </w:r>
    </w:p>
    <w:p>
      <w:pPr>
        <w:pStyle w:val="Heading3"/>
        <w:spacing w:after="120" w:before="200"/>
      </w:pPr>
      <w:r>
        <w:rPr>
          <w:rFonts w:ascii="Arial" w:cs="Arial" w:eastAsia="Arial" w:hAnsi="Arial"/>
          <w:b/>
          <w:bCs/>
          <w:color w:val="2E75B6"/>
          <w:sz w:val="22"/>
          <w:szCs w:val="22"/>
        </w:rPr>
        <w:t xml:space="preserve">a. Functionalities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b/>
                <w:bCs/>
                <w:sz w:val="20"/>
                <w:szCs w:val="20"/>
              </w:rPr>
              <w:t xml:space="preserve">UC ID and Name:</w:t>
            </w:r>
          </w:p>
        </w:tc>
        <w:tc>
          <w:tcPr>
            <w:tcW w:type="dxa" w:w="6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UC-S04_Speaking Practice</w:t>
            </w:r>
          </w:p>
        </w:tc>
      </w:tr>
      <w:tr>
        <w:tc>
          <w:tcPr>
            <w:tcW w:type="dxa" w:w="250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b/>
                <w:bCs/>
                <w:sz w:val="20"/>
                <w:szCs w:val="20"/>
              </w:rPr>
              <w:t xml:space="preserve">Created By:</w:t>
            </w:r>
          </w:p>
        </w:tc>
        <w:tc>
          <w:tcPr>
            <w:tcW w:type="dxa" w:w="6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Group 4 | Date Created: 15/06/2026</w:t>
            </w:r>
          </w:p>
        </w:tc>
      </w:tr>
      <w:tr>
        <w:tc>
          <w:tcPr>
            <w:tcW w:type="dxa" w:w="250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b/>
                <w:bCs/>
                <w:sz w:val="20"/>
                <w:szCs w:val="20"/>
              </w:rPr>
              <w:t xml:space="preserve">Primary Actor:</w:t>
            </w:r>
          </w:p>
        </w:tc>
        <w:tc>
          <w:tcPr>
            <w:tcW w:type="dxa" w:w="6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Student | Secondary Actors: ASR Engine (Whisper)</w:t>
            </w:r>
          </w:p>
        </w:tc>
      </w:tr>
      <w:tr>
        <w:tc>
          <w:tcPr>
            <w:tcW w:type="dxa" w:w="250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b/>
                <w:bCs/>
                <w:sz w:val="20"/>
                <w:szCs w:val="20"/>
              </w:rPr>
              <w:t xml:space="preserve">Trigger:</w:t>
            </w:r>
          </w:p>
        </w:tc>
        <w:tc>
          <w:tcPr>
            <w:tcW w:type="dxa" w:w="6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Student selects a Speaking question (Part 1/2/3).</w:t>
            </w:r>
          </w:p>
        </w:tc>
      </w:tr>
      <w:tr>
        <w:tc>
          <w:tcPr>
            <w:tcW w:type="dxa" w:w="250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b/>
                <w:bCs/>
                <w:sz w:val="20"/>
                <w:szCs w:val="20"/>
              </w:rPr>
              <w:t xml:space="preserve">Description:</w:t>
            </w:r>
          </w:p>
        </w:tc>
        <w:tc>
          <w:tcPr>
            <w:tcW w:type="dxa" w:w="6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As a student, I want to record my Speaking response and receive ASR analysis on fluency and pronunciation.</w:t>
            </w:r>
          </w:p>
        </w:tc>
      </w:tr>
      <w:tr>
        <w:tc>
          <w:tcPr>
            <w:tcW w:type="dxa" w:w="250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b/>
                <w:bCs/>
                <w:sz w:val="20"/>
                <w:szCs w:val="20"/>
              </w:rPr>
              <w:t xml:space="preserve">Preconditions:</w:t>
            </w:r>
          </w:p>
        </w:tc>
        <w:tc>
          <w:tcPr>
            <w:tcW w:type="dxa" w:w="6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Student is logged in. Microphone is available. Premium subscription active.</w:t>
            </w:r>
          </w:p>
        </w:tc>
      </w:tr>
      <w:tr>
        <w:tc>
          <w:tcPr>
            <w:tcW w:type="dxa" w:w="250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b/>
                <w:bCs/>
                <w:sz w:val="20"/>
                <w:szCs w:val="20"/>
              </w:rPr>
              <w:t xml:space="preserve">Postconditions:</w:t>
            </w:r>
          </w:p>
        </w:tc>
        <w:tc>
          <w:tcPr>
            <w:tcW w:type="dxa" w:w="6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Recording and ASR analysis results are saved.</w:t>
            </w:r>
          </w:p>
        </w:tc>
      </w:tr>
      <w:tr>
        <w:tc>
          <w:tcPr>
            <w:tcW w:type="dxa" w:w="250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b/>
                <w:bCs/>
                <w:sz w:val="20"/>
                <w:szCs w:val="20"/>
              </w:rPr>
              <w:t xml:space="preserve">Normal Flow:</w:t>
            </w:r>
          </w:p>
        </w:tc>
        <w:tc>
          <w:tcPr>
            <w:tcW w:type="dxa" w:w="6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1. Student navigates to "Luyện thi" → "Speaking".
2. Student selects Part and topic.
3. System displays the question.
4. Student clicks "Ghi âm" and speaks.
5. Student clicks "Dừng" when finished.
6. System sends audio to ASR Engine (Whisper).
7. ASR returns transcript, fluency score, pronunciation score.
8. System displays results and saves to history.</w:t>
            </w:r>
          </w:p>
        </w:tc>
      </w:tr>
      <w:tr>
        <w:tc>
          <w:tcPr>
            <w:tcW w:type="dxa" w:w="250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b/>
                <w:bCs/>
                <w:sz w:val="20"/>
                <w:szCs w:val="20"/>
              </w:rPr>
              <w:t xml:space="preserve">Alternative Flows:</w:t>
            </w:r>
          </w:p>
        </w:tc>
        <w:tc>
          <w:tcPr>
            <w:tcW w:type="dxa" w:w="6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None</w:t>
            </w:r>
          </w:p>
        </w:tc>
      </w:tr>
      <w:tr>
        <w:tc>
          <w:tcPr>
            <w:tcW w:type="dxa" w:w="250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b/>
                <w:bCs/>
                <w:sz w:val="20"/>
                <w:szCs w:val="20"/>
              </w:rPr>
              <w:t xml:space="preserve">Exceptions:</w:t>
            </w:r>
          </w:p>
        </w:tc>
        <w:tc>
          <w:tcPr>
            <w:tcW w:type="dxa" w:w="6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S04.E1: Microphone not available → System displays permission error.
S04.E2: ASR service unavailable → System retries up to 3 times.</w:t>
            </w:r>
          </w:p>
        </w:tc>
      </w:tr>
      <w:tr>
        <w:tc>
          <w:tcPr>
            <w:tcW w:type="dxa" w:w="250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b/>
                <w:bCs/>
                <w:sz w:val="20"/>
                <w:szCs w:val="20"/>
              </w:rPr>
              <w:t xml:space="preserve">Priority:</w:t>
            </w:r>
          </w:p>
        </w:tc>
        <w:tc>
          <w:tcPr>
            <w:tcW w:type="dxa" w:w="6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Must Have</w:t>
            </w:r>
          </w:p>
        </w:tc>
      </w:tr>
      <w:tr>
        <w:tc>
          <w:tcPr>
            <w:tcW w:type="dxa" w:w="250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b/>
                <w:bCs/>
                <w:sz w:val="20"/>
                <w:szCs w:val="20"/>
              </w:rPr>
              <w:t xml:space="preserve">Business Rules:</w:t>
            </w:r>
          </w:p>
        </w:tc>
        <w:tc>
          <w:tcPr>
            <w:tcW w:type="dxa" w:w="6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BR-16, BR-17</w:t>
            </w:r>
          </w:p>
        </w:tc>
      </w:tr>
    </w:tbl>
    <w:p>
      <w:pPr>
        <w:pStyle w:val="Heading3"/>
        <w:spacing w:after="120" w:before="200"/>
      </w:pPr>
      <w:r>
        <w:rPr>
          <w:rFonts w:ascii="Arial" w:cs="Arial" w:eastAsia="Arial" w:hAnsi="Arial"/>
          <w:b/>
          <w:bCs/>
          <w:color w:val="2E75B6"/>
          <w:sz w:val="22"/>
          <w:szCs w:val="22"/>
        </w:rPr>
        <w:t xml:space="preserve">b. 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500"/>
        <w:gridCol w:w="5660"/>
      </w:tblGrid>
      <w:tr>
        <w:tc>
          <w:tcPr>
            <w:tcW w:type="dxa" w:w="1200"/>
            <w:tcBorders>
              <w:top w:val="single" w:color="AAAAAA" w:sz="1"/>
              <w:left w:val="single" w:color="AAAAAA" w:sz="1"/>
              <w:bottom w:val="single" w:color="AAAAAA" w:sz="1"/>
              <w:right w:val="single" w:color="AAAAAA"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2500"/>
            <w:tcBorders>
              <w:top w:val="single" w:color="AAAAAA" w:sz="1"/>
              <w:left w:val="single" w:color="AAAAAA" w:sz="1"/>
              <w:bottom w:val="single" w:color="AAAAAA" w:sz="1"/>
              <w:right w:val="single" w:color="AAAAAA"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Business Rule</w:t>
            </w:r>
          </w:p>
        </w:tc>
        <w:tc>
          <w:tcPr>
            <w:tcW w:type="dxa" w:w="5660"/>
            <w:tcBorders>
              <w:top w:val="single" w:color="AAAAAA" w:sz="1"/>
              <w:left w:val="single" w:color="AAAAAA" w:sz="1"/>
              <w:bottom w:val="single" w:color="AAAAAA" w:sz="1"/>
              <w:right w:val="single" w:color="AAAAAA"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Business Rule Description</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BR-16</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ASR Processing Rule</w:t>
            </w:r>
          </w:p>
        </w:tc>
        <w:tc>
          <w:tcPr>
            <w:tcW w:type="dxa" w:w="5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ASR Engine processes audio within 30 seconds. If processing exceeds this, system displays a timeout message.</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BR-17</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Speaking Score Rule</w:t>
            </w:r>
          </w:p>
        </w:tc>
        <w:tc>
          <w:tcPr>
            <w:tcW w:type="dxa" w:w="5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System displays fluency score (0-100%), pronunciation score (0-100%), and estimated band contribution.</w:t>
            </w:r>
          </w:p>
        </w:tc>
      </w:tr>
    </w:tbl>
    <w:p>
      <w:pPr>
        <w:spacing w:after="60" w:before="60"/>
      </w:pPr>
      <w:r>
        <w:rPr>
          <w:rFonts w:ascii="Arial" w:cs="Arial" w:eastAsia="Arial" w:hAnsi="Arial"/>
          <w:b w:val="false"/>
          <w:bCs w:val="false"/>
          <w:sz w:val="20"/>
          <w:szCs w:val="20"/>
        </w:rPr>
        <w:t xml:space="preserve"/>
      </w:r>
    </w:p>
    <w:p>
      <w:pPr>
        <w:pStyle w:val="Heading2"/>
        <w:spacing w:after="160" w:before="240"/>
      </w:pPr>
      <w:r>
        <w:rPr>
          <w:rFonts w:ascii="Arial" w:cs="Arial" w:eastAsia="Arial" w:hAnsi="Arial"/>
          <w:b/>
          <w:bCs/>
          <w:color w:val="2E75B6"/>
          <w:sz w:val="24"/>
          <w:szCs w:val="24"/>
        </w:rPr>
        <w:t xml:space="preserve">3. Shadowing Feature</w:t>
      </w:r>
    </w:p>
    <w:p>
      <w:pPr>
        <w:pStyle w:val="Heading3"/>
        <w:spacing w:after="120" w:before="200"/>
      </w:pPr>
      <w:r>
        <w:rPr>
          <w:rFonts w:ascii="Arial" w:cs="Arial" w:eastAsia="Arial" w:hAnsi="Arial"/>
          <w:b/>
          <w:bCs/>
          <w:color w:val="2E75B6"/>
          <w:sz w:val="22"/>
          <w:szCs w:val="22"/>
        </w:rPr>
        <w:t xml:space="preserve">3.1 UC-S05_Shadowing Practice</w:t>
      </w:r>
    </w:p>
    <w:p>
      <w:pPr>
        <w:pStyle w:val="Heading3"/>
        <w:spacing w:after="120" w:before="200"/>
      </w:pPr>
      <w:r>
        <w:rPr>
          <w:rFonts w:ascii="Arial" w:cs="Arial" w:eastAsia="Arial" w:hAnsi="Arial"/>
          <w:b/>
          <w:bCs/>
          <w:color w:val="2E75B6"/>
          <w:sz w:val="22"/>
          <w:szCs w:val="22"/>
        </w:rPr>
        <w:t xml:space="preserve">a. Functionalities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b/>
                <w:bCs/>
                <w:sz w:val="20"/>
                <w:szCs w:val="20"/>
              </w:rPr>
              <w:t xml:space="preserve">UC ID and Name:</w:t>
            </w:r>
          </w:p>
        </w:tc>
        <w:tc>
          <w:tcPr>
            <w:tcW w:type="dxa" w:w="6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UC-S05_Shadowing Practice</w:t>
            </w:r>
          </w:p>
        </w:tc>
      </w:tr>
      <w:tr>
        <w:tc>
          <w:tcPr>
            <w:tcW w:type="dxa" w:w="250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b/>
                <w:bCs/>
                <w:sz w:val="20"/>
                <w:szCs w:val="20"/>
              </w:rPr>
              <w:t xml:space="preserve">Created By:</w:t>
            </w:r>
          </w:p>
        </w:tc>
        <w:tc>
          <w:tcPr>
            <w:tcW w:type="dxa" w:w="6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Group 4 | Date Created: 15/06/2026</w:t>
            </w:r>
          </w:p>
        </w:tc>
      </w:tr>
      <w:tr>
        <w:tc>
          <w:tcPr>
            <w:tcW w:type="dxa" w:w="250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b/>
                <w:bCs/>
                <w:sz w:val="20"/>
                <w:szCs w:val="20"/>
              </w:rPr>
              <w:t xml:space="preserve">Primary Actor:</w:t>
            </w:r>
          </w:p>
        </w:tc>
        <w:tc>
          <w:tcPr>
            <w:tcW w:type="dxa" w:w="6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Student | Secondary Actors: ASR Engine (Whisper), YouTube/yt-dlp</w:t>
            </w:r>
          </w:p>
        </w:tc>
      </w:tr>
      <w:tr>
        <w:tc>
          <w:tcPr>
            <w:tcW w:type="dxa" w:w="250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b/>
                <w:bCs/>
                <w:sz w:val="20"/>
                <w:szCs w:val="20"/>
              </w:rPr>
              <w:t xml:space="preserve">Trigger:</w:t>
            </w:r>
          </w:p>
        </w:tc>
        <w:tc>
          <w:tcPr>
            <w:tcW w:type="dxa" w:w="6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Student enters a YouTube URL on the Shadowing page.</w:t>
            </w:r>
          </w:p>
        </w:tc>
      </w:tr>
      <w:tr>
        <w:tc>
          <w:tcPr>
            <w:tcW w:type="dxa" w:w="250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b/>
                <w:bCs/>
                <w:sz w:val="20"/>
                <w:szCs w:val="20"/>
              </w:rPr>
              <w:t xml:space="preserve">Description:</w:t>
            </w:r>
          </w:p>
        </w:tc>
        <w:tc>
          <w:tcPr>
            <w:tcW w:type="dxa" w:w="6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As a student, I want to shadow YouTube videos sentence-by-sentence and receive phonics accuracy feedback.</w:t>
            </w:r>
          </w:p>
        </w:tc>
      </w:tr>
      <w:tr>
        <w:tc>
          <w:tcPr>
            <w:tcW w:type="dxa" w:w="250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b/>
                <w:bCs/>
                <w:sz w:val="20"/>
                <w:szCs w:val="20"/>
              </w:rPr>
              <w:t xml:space="preserve">Preconditions:</w:t>
            </w:r>
          </w:p>
        </w:tc>
        <w:tc>
          <w:tcPr>
            <w:tcW w:type="dxa" w:w="6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Student is logged in with Premium subscription. URL is a valid YouTube link.</w:t>
            </w:r>
          </w:p>
        </w:tc>
      </w:tr>
      <w:tr>
        <w:tc>
          <w:tcPr>
            <w:tcW w:type="dxa" w:w="250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b/>
                <w:bCs/>
                <w:sz w:val="20"/>
                <w:szCs w:val="20"/>
              </w:rPr>
              <w:t xml:space="preserve">Postconditions:</w:t>
            </w:r>
          </w:p>
        </w:tc>
        <w:tc>
          <w:tcPr>
            <w:tcW w:type="dxa" w:w="6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Shadowing session and phonics scores are saved.</w:t>
            </w:r>
          </w:p>
        </w:tc>
      </w:tr>
      <w:tr>
        <w:tc>
          <w:tcPr>
            <w:tcW w:type="dxa" w:w="250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b/>
                <w:bCs/>
                <w:sz w:val="20"/>
                <w:szCs w:val="20"/>
              </w:rPr>
              <w:t xml:space="preserve">Normal Flow:</w:t>
            </w:r>
          </w:p>
        </w:tc>
        <w:tc>
          <w:tcPr>
            <w:tcW w:type="dxa" w:w="6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1. Student navigates to "Shadowing".
2. Student enters a YouTube URL (TED Talk, BBC News, IELTS Speaking sample).
3. System extracts audio via yt-dlp and generates subtitles via Whisper.
4. System displays the video player with synchronized subtitles.
5. Student clicks on a sentence to shadow.
6. Student clicks "Ghi âm" and reads the sentence aloud.
7. ASR Engine compares student audio with the original sentence.
8. System highlights mispronounced words and displays Phonics Accuracy (%) with IPA feedback.
9. Session results are saved.</w:t>
            </w:r>
          </w:p>
        </w:tc>
      </w:tr>
      <w:tr>
        <w:tc>
          <w:tcPr>
            <w:tcW w:type="dxa" w:w="250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b/>
                <w:bCs/>
                <w:sz w:val="20"/>
                <w:szCs w:val="20"/>
              </w:rPr>
              <w:t xml:space="preserve">Alternative Flows:</w:t>
            </w:r>
          </w:p>
        </w:tc>
        <w:tc>
          <w:tcPr>
            <w:tcW w:type="dxa" w:w="6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S05.1: Student re-records a specific sentence without losing other results.</w:t>
            </w:r>
          </w:p>
        </w:tc>
      </w:tr>
      <w:tr>
        <w:tc>
          <w:tcPr>
            <w:tcW w:type="dxa" w:w="250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b/>
                <w:bCs/>
                <w:sz w:val="20"/>
                <w:szCs w:val="20"/>
              </w:rPr>
              <w:t xml:space="preserve">Exceptions:</w:t>
            </w:r>
          </w:p>
        </w:tc>
        <w:tc>
          <w:tcPr>
            <w:tcW w:type="dxa" w:w="6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S05.E1: Invalid or restricted YouTube URL → System displays MSG-URL.
S05.E2: yt-dlp extraction fails → System retries and notifies student.
S05.E3: Microphone not available → System displays permission error.</w:t>
            </w:r>
          </w:p>
        </w:tc>
      </w:tr>
      <w:tr>
        <w:tc>
          <w:tcPr>
            <w:tcW w:type="dxa" w:w="250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b/>
                <w:bCs/>
                <w:sz w:val="20"/>
                <w:szCs w:val="20"/>
              </w:rPr>
              <w:t xml:space="preserve">Priority:</w:t>
            </w:r>
          </w:p>
        </w:tc>
        <w:tc>
          <w:tcPr>
            <w:tcW w:type="dxa" w:w="6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Must Have</w:t>
            </w:r>
          </w:p>
        </w:tc>
      </w:tr>
      <w:tr>
        <w:tc>
          <w:tcPr>
            <w:tcW w:type="dxa" w:w="250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b/>
                <w:bCs/>
                <w:sz w:val="20"/>
                <w:szCs w:val="20"/>
              </w:rPr>
              <w:t xml:space="preserve">Business Rules:</w:t>
            </w:r>
          </w:p>
        </w:tc>
        <w:tc>
          <w:tcPr>
            <w:tcW w:type="dxa" w:w="6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BR-18, BR-19, BR-20</w:t>
            </w:r>
          </w:p>
        </w:tc>
      </w:tr>
    </w:tbl>
    <w:p>
      <w:pPr>
        <w:pStyle w:val="Heading3"/>
        <w:spacing w:after="120" w:before="200"/>
      </w:pPr>
      <w:r>
        <w:rPr>
          <w:rFonts w:ascii="Arial" w:cs="Arial" w:eastAsia="Arial" w:hAnsi="Arial"/>
          <w:b/>
          <w:bCs/>
          <w:color w:val="2E75B6"/>
          <w:sz w:val="22"/>
          <w:szCs w:val="22"/>
        </w:rPr>
        <w:t xml:space="preserve">b. 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500"/>
        <w:gridCol w:w="5660"/>
      </w:tblGrid>
      <w:tr>
        <w:tc>
          <w:tcPr>
            <w:tcW w:type="dxa" w:w="1200"/>
            <w:tcBorders>
              <w:top w:val="single" w:color="AAAAAA" w:sz="1"/>
              <w:left w:val="single" w:color="AAAAAA" w:sz="1"/>
              <w:bottom w:val="single" w:color="AAAAAA" w:sz="1"/>
              <w:right w:val="single" w:color="AAAAAA"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2500"/>
            <w:tcBorders>
              <w:top w:val="single" w:color="AAAAAA" w:sz="1"/>
              <w:left w:val="single" w:color="AAAAAA" w:sz="1"/>
              <w:bottom w:val="single" w:color="AAAAAA" w:sz="1"/>
              <w:right w:val="single" w:color="AAAAAA"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Business Rule</w:t>
            </w:r>
          </w:p>
        </w:tc>
        <w:tc>
          <w:tcPr>
            <w:tcW w:type="dxa" w:w="5660"/>
            <w:tcBorders>
              <w:top w:val="single" w:color="AAAAAA" w:sz="1"/>
              <w:left w:val="single" w:color="AAAAAA" w:sz="1"/>
              <w:bottom w:val="single" w:color="AAAAAA" w:sz="1"/>
              <w:right w:val="single" w:color="AAAAAA"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Business Rule Description</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BR-18</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YouTube URL Validation Rule</w:t>
            </w:r>
          </w:p>
        </w:tc>
        <w:tc>
          <w:tcPr>
            <w:tcW w:type="dxa" w:w="5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System validates that the URL is a valid YouTube link before processing. Notify with MSG-URL if invalid.</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BR-19</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Phonics Accuracy Display Rule</w:t>
            </w:r>
          </w:p>
        </w:tc>
        <w:tc>
          <w:tcPr>
            <w:tcW w:type="dxa" w:w="5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System displays Phonics Accuracy % per sentence and overall for the session. IPA phonemes are highlighted for mispronounced sounds.</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BR-20</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Sentence Replay Rule</w:t>
            </w:r>
          </w:p>
        </w:tc>
        <w:tc>
          <w:tcPr>
            <w:tcW w:type="dxa" w:w="5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Student can replay the original audio for any sentence before and after recording.</w:t>
            </w:r>
          </w:p>
        </w:tc>
      </w:tr>
    </w:tbl>
    <w:p>
      <w:pPr>
        <w:spacing w:after="60" w:before="60"/>
      </w:pPr>
      <w:r>
        <w:rPr>
          <w:rFonts w:ascii="Arial" w:cs="Arial" w:eastAsia="Arial" w:hAnsi="Arial"/>
          <w:b w:val="false"/>
          <w:bCs w:val="false"/>
          <w:sz w:val="20"/>
          <w:szCs w:val="20"/>
        </w:rPr>
        <w:t xml:space="preserve"/>
      </w:r>
    </w:p>
    <w:p>
      <w:pPr>
        <w:pStyle w:val="Heading3"/>
        <w:spacing w:after="120" w:before="200"/>
      </w:pPr>
      <w:r>
        <w:rPr>
          <w:rFonts w:ascii="Arial" w:cs="Arial" w:eastAsia="Arial" w:hAnsi="Arial"/>
          <w:b/>
          <w:bCs/>
          <w:color w:val="2E75B6"/>
          <w:sz w:val="22"/>
          <w:szCs w:val="22"/>
        </w:rPr>
        <w:t xml:space="preserve">3.2 UC-S17_Suggest Shadowing Video</w:t>
      </w:r>
    </w:p>
    <w:p>
      <w:pPr>
        <w:pStyle w:val="Heading3"/>
        <w:spacing w:after="120" w:before="200"/>
      </w:pPr>
      <w:r>
        <w:rPr>
          <w:rFonts w:ascii="Arial" w:cs="Arial" w:eastAsia="Arial" w:hAnsi="Arial"/>
          <w:b/>
          <w:bCs/>
          <w:color w:val="2E75B6"/>
          <w:sz w:val="22"/>
          <w:szCs w:val="22"/>
        </w:rPr>
        <w:t xml:space="preserve">a. Functionalities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b/>
                <w:bCs/>
                <w:sz w:val="20"/>
                <w:szCs w:val="20"/>
              </w:rPr>
              <w:t xml:space="preserve">UC ID and Name:</w:t>
            </w:r>
          </w:p>
        </w:tc>
        <w:tc>
          <w:tcPr>
            <w:tcW w:type="dxa" w:w="6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UC-S17_Suggest Shadowing Video</w:t>
            </w:r>
          </w:p>
        </w:tc>
      </w:tr>
      <w:tr>
        <w:tc>
          <w:tcPr>
            <w:tcW w:type="dxa" w:w="250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b/>
                <w:bCs/>
                <w:sz w:val="20"/>
                <w:szCs w:val="20"/>
              </w:rPr>
              <w:t xml:space="preserve">Created By:</w:t>
            </w:r>
          </w:p>
        </w:tc>
        <w:tc>
          <w:tcPr>
            <w:tcW w:type="dxa" w:w="6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Group 4 | Date Created: 15/06/2026</w:t>
            </w:r>
          </w:p>
        </w:tc>
      </w:tr>
      <w:tr>
        <w:tc>
          <w:tcPr>
            <w:tcW w:type="dxa" w:w="250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b/>
                <w:bCs/>
                <w:sz w:val="20"/>
                <w:szCs w:val="20"/>
              </w:rPr>
              <w:t xml:space="preserve">Primary Actor:</w:t>
            </w:r>
          </w:p>
        </w:tc>
        <w:tc>
          <w:tcPr>
            <w:tcW w:type="dxa" w:w="6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Student | Secondary Actors: None</w:t>
            </w:r>
          </w:p>
        </w:tc>
      </w:tr>
      <w:tr>
        <w:tc>
          <w:tcPr>
            <w:tcW w:type="dxa" w:w="250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b/>
                <w:bCs/>
                <w:sz w:val="20"/>
                <w:szCs w:val="20"/>
              </w:rPr>
              <w:t xml:space="preserve">Trigger:</w:t>
            </w:r>
          </w:p>
        </w:tc>
        <w:tc>
          <w:tcPr>
            <w:tcW w:type="dxa" w:w="6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Student clicks "Đề xuất video" on the Shadowing page.</w:t>
            </w:r>
          </w:p>
        </w:tc>
      </w:tr>
      <w:tr>
        <w:tc>
          <w:tcPr>
            <w:tcW w:type="dxa" w:w="250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b/>
                <w:bCs/>
                <w:sz w:val="20"/>
                <w:szCs w:val="20"/>
              </w:rPr>
              <w:t xml:space="preserve">Description:</w:t>
            </w:r>
          </w:p>
        </w:tc>
        <w:tc>
          <w:tcPr>
            <w:tcW w:type="dxa" w:w="6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As a student, I want to suggest YouTube videos for Admin to review and add to the Shadowing library.</w:t>
            </w:r>
          </w:p>
        </w:tc>
      </w:tr>
      <w:tr>
        <w:tc>
          <w:tcPr>
            <w:tcW w:type="dxa" w:w="250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b/>
                <w:bCs/>
                <w:sz w:val="20"/>
                <w:szCs w:val="20"/>
              </w:rPr>
              <w:t xml:space="preserve">Preconditions:</w:t>
            </w:r>
          </w:p>
        </w:tc>
        <w:tc>
          <w:tcPr>
            <w:tcW w:type="dxa" w:w="6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Student is logged in. URL is a valid YouTube link.</w:t>
            </w:r>
          </w:p>
        </w:tc>
      </w:tr>
      <w:tr>
        <w:tc>
          <w:tcPr>
            <w:tcW w:type="dxa" w:w="250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b/>
                <w:bCs/>
                <w:sz w:val="20"/>
                <w:szCs w:val="20"/>
              </w:rPr>
              <w:t xml:space="preserve">Postconditions:</w:t>
            </w:r>
          </w:p>
        </w:tc>
        <w:tc>
          <w:tcPr>
            <w:tcW w:type="dxa" w:w="6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Suggestion is submitted with status "Pending" for Admin review.</w:t>
            </w:r>
          </w:p>
        </w:tc>
      </w:tr>
      <w:tr>
        <w:tc>
          <w:tcPr>
            <w:tcW w:type="dxa" w:w="250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b/>
                <w:bCs/>
                <w:sz w:val="20"/>
                <w:szCs w:val="20"/>
              </w:rPr>
              <w:t xml:space="preserve">Normal Flow:</w:t>
            </w:r>
          </w:p>
        </w:tc>
        <w:tc>
          <w:tcPr>
            <w:tcW w:type="dxa" w:w="6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1. Student clicks "Đề xuất video".
2. System displays the suggestion form.
3. Student enters YouTube URL, description, topic, and difficulty level.
4. Student clicks "Gửi đề xuất".
5. System saves the suggestion and notifies Admin.</w:t>
            </w:r>
          </w:p>
        </w:tc>
      </w:tr>
      <w:tr>
        <w:tc>
          <w:tcPr>
            <w:tcW w:type="dxa" w:w="250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b/>
                <w:bCs/>
                <w:sz w:val="20"/>
                <w:szCs w:val="20"/>
              </w:rPr>
              <w:t xml:space="preserve">Alternative Flows:</w:t>
            </w:r>
          </w:p>
        </w:tc>
        <w:tc>
          <w:tcPr>
            <w:tcW w:type="dxa" w:w="6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None</w:t>
            </w:r>
          </w:p>
        </w:tc>
      </w:tr>
      <w:tr>
        <w:tc>
          <w:tcPr>
            <w:tcW w:type="dxa" w:w="250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b/>
                <w:bCs/>
                <w:sz w:val="20"/>
                <w:szCs w:val="20"/>
              </w:rPr>
              <w:t xml:space="preserve">Exceptions:</w:t>
            </w:r>
          </w:p>
        </w:tc>
        <w:tc>
          <w:tcPr>
            <w:tcW w:type="dxa" w:w="6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S17.E1: Invalid URL → System displays MSG-URL.</w:t>
            </w:r>
          </w:p>
        </w:tc>
      </w:tr>
      <w:tr>
        <w:tc>
          <w:tcPr>
            <w:tcW w:type="dxa" w:w="250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b/>
                <w:bCs/>
                <w:sz w:val="20"/>
                <w:szCs w:val="20"/>
              </w:rPr>
              <w:t xml:space="preserve">Priority:</w:t>
            </w:r>
          </w:p>
        </w:tc>
        <w:tc>
          <w:tcPr>
            <w:tcW w:type="dxa" w:w="6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Low</w:t>
            </w:r>
          </w:p>
        </w:tc>
      </w:tr>
      <w:tr>
        <w:tc>
          <w:tcPr>
            <w:tcW w:type="dxa" w:w="250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b/>
                <w:bCs/>
                <w:sz w:val="20"/>
                <w:szCs w:val="20"/>
              </w:rPr>
              <w:t xml:space="preserve">Business Rules:</w:t>
            </w:r>
          </w:p>
        </w:tc>
        <w:tc>
          <w:tcPr>
            <w:tcW w:type="dxa" w:w="6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BR-18</w:t>
            </w:r>
          </w:p>
        </w:tc>
      </w:tr>
    </w:tbl>
    <w:p>
      <w:pPr>
        <w:pStyle w:val="Heading3"/>
        <w:spacing w:after="120" w:before="200"/>
      </w:pPr>
      <w:r>
        <w:rPr>
          <w:rFonts w:ascii="Arial" w:cs="Arial" w:eastAsia="Arial" w:hAnsi="Arial"/>
          <w:b/>
          <w:bCs/>
          <w:color w:val="2E75B6"/>
          <w:sz w:val="22"/>
          <w:szCs w:val="22"/>
        </w:rPr>
        <w:t xml:space="preserve">b. Business Rules</w:t>
      </w:r>
    </w:p>
    <w:p>
      <w:pPr>
        <w:spacing w:after="60" w:before="60"/>
      </w:pPr>
      <w:r>
        <w:rPr>
          <w:rFonts w:ascii="Arial" w:cs="Arial" w:eastAsia="Arial" w:hAnsi="Arial"/>
          <w:b w:val="false"/>
          <w:bCs w:val="false"/>
          <w:sz w:val="20"/>
          <w:szCs w:val="20"/>
        </w:rPr>
        <w:t xml:space="preserve">See BR-18 above.</w:t>
      </w:r>
    </w:p>
    <w:p>
      <w:pPr>
        <w:spacing w:after="60" w:before="60"/>
      </w:pPr>
      <w:r>
        <w:rPr>
          <w:rFonts w:ascii="Arial" w:cs="Arial" w:eastAsia="Arial" w:hAnsi="Arial"/>
          <w:b w:val="false"/>
          <w:bCs w:val="false"/>
          <w:sz w:val="20"/>
          <w:szCs w:val="20"/>
        </w:rPr>
        <w:t xml:space="preserve"/>
      </w:r>
    </w:p>
    <w:p>
      <w:pPr>
        <w:pStyle w:val="Heading2"/>
        <w:spacing w:after="160" w:before="240"/>
      </w:pPr>
      <w:r>
        <w:rPr>
          <w:rFonts w:ascii="Arial" w:cs="Arial" w:eastAsia="Arial" w:hAnsi="Arial"/>
          <w:b/>
          <w:bCs/>
          <w:color w:val="2E75B6"/>
          <w:sz w:val="24"/>
          <w:szCs w:val="24"/>
        </w:rPr>
        <w:t xml:space="preserve">4. Adaptive Learning</w:t>
      </w:r>
    </w:p>
    <w:p>
      <w:pPr>
        <w:pStyle w:val="Heading3"/>
        <w:spacing w:after="120" w:before="200"/>
      </w:pPr>
      <w:r>
        <w:rPr>
          <w:rFonts w:ascii="Arial" w:cs="Arial" w:eastAsia="Arial" w:hAnsi="Arial"/>
          <w:b/>
          <w:bCs/>
          <w:color w:val="2E75B6"/>
          <w:sz w:val="22"/>
          <w:szCs w:val="22"/>
        </w:rPr>
        <w:t xml:space="preserve">4.1 UC-S09_Diagnostic Test</w:t>
      </w:r>
    </w:p>
    <w:p>
      <w:pPr>
        <w:pStyle w:val="Heading3"/>
        <w:spacing w:after="120" w:before="200"/>
      </w:pPr>
      <w:r>
        <w:rPr>
          <w:rFonts w:ascii="Arial" w:cs="Arial" w:eastAsia="Arial" w:hAnsi="Arial"/>
          <w:b/>
          <w:bCs/>
          <w:color w:val="2E75B6"/>
          <w:sz w:val="22"/>
          <w:szCs w:val="22"/>
        </w:rPr>
        <w:t xml:space="preserve">a. Functionalities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b/>
                <w:bCs/>
                <w:sz w:val="20"/>
                <w:szCs w:val="20"/>
              </w:rPr>
              <w:t xml:space="preserve">UC ID and Name:</w:t>
            </w:r>
          </w:p>
        </w:tc>
        <w:tc>
          <w:tcPr>
            <w:tcW w:type="dxa" w:w="6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UC-S09_Diagnostic Test</w:t>
            </w:r>
          </w:p>
        </w:tc>
      </w:tr>
      <w:tr>
        <w:tc>
          <w:tcPr>
            <w:tcW w:type="dxa" w:w="250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b/>
                <w:bCs/>
                <w:sz w:val="20"/>
                <w:szCs w:val="20"/>
              </w:rPr>
              <w:t xml:space="preserve">Created By:</w:t>
            </w:r>
          </w:p>
        </w:tc>
        <w:tc>
          <w:tcPr>
            <w:tcW w:type="dxa" w:w="6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Group 4 | Date Created: 15/06/2026</w:t>
            </w:r>
          </w:p>
        </w:tc>
      </w:tr>
      <w:tr>
        <w:tc>
          <w:tcPr>
            <w:tcW w:type="dxa" w:w="250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b/>
                <w:bCs/>
                <w:sz w:val="20"/>
                <w:szCs w:val="20"/>
              </w:rPr>
              <w:t xml:space="preserve">Primary Actor:</w:t>
            </w:r>
          </w:p>
        </w:tc>
        <w:tc>
          <w:tcPr>
            <w:tcW w:type="dxa" w:w="6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Student | Secondary Actors: AI Learning Engine</w:t>
            </w:r>
          </w:p>
        </w:tc>
      </w:tr>
      <w:tr>
        <w:tc>
          <w:tcPr>
            <w:tcW w:type="dxa" w:w="250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b/>
                <w:bCs/>
                <w:sz w:val="20"/>
                <w:szCs w:val="20"/>
              </w:rPr>
              <w:t xml:space="preserve">Trigger:</w:t>
            </w:r>
          </w:p>
        </w:tc>
        <w:tc>
          <w:tcPr>
            <w:tcW w:type="dxa" w:w="6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Student logs in for the first time or manually triggers the diagnostic test.</w:t>
            </w:r>
          </w:p>
        </w:tc>
      </w:tr>
      <w:tr>
        <w:tc>
          <w:tcPr>
            <w:tcW w:type="dxa" w:w="250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b/>
                <w:bCs/>
                <w:sz w:val="20"/>
                <w:szCs w:val="20"/>
              </w:rPr>
              <w:t xml:space="preserve">Description:</w:t>
            </w:r>
          </w:p>
        </w:tc>
        <w:tc>
          <w:tcPr>
            <w:tcW w:type="dxa" w:w="6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As a student, I want to take a diagnostic test so that the system can assess my level and create a personalized learning path.</w:t>
            </w:r>
          </w:p>
        </w:tc>
      </w:tr>
      <w:tr>
        <w:tc>
          <w:tcPr>
            <w:tcW w:type="dxa" w:w="250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b/>
                <w:bCs/>
                <w:sz w:val="20"/>
                <w:szCs w:val="20"/>
              </w:rPr>
              <w:t xml:space="preserve">Preconditions:</w:t>
            </w:r>
          </w:p>
        </w:tc>
        <w:tc>
          <w:tcPr>
            <w:tcW w:type="dxa" w:w="6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Student is logged in. No active learning path exists.</w:t>
            </w:r>
          </w:p>
        </w:tc>
      </w:tr>
      <w:tr>
        <w:tc>
          <w:tcPr>
            <w:tcW w:type="dxa" w:w="250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b/>
                <w:bCs/>
                <w:sz w:val="20"/>
                <w:szCs w:val="20"/>
              </w:rPr>
              <w:t xml:space="preserve">Postconditions:</w:t>
            </w:r>
          </w:p>
        </w:tc>
        <w:tc>
          <w:tcPr>
            <w:tcW w:type="dxa" w:w="6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Diagnostic results are saved. AI generates a personalized learning path.</w:t>
            </w:r>
          </w:p>
        </w:tc>
      </w:tr>
      <w:tr>
        <w:tc>
          <w:tcPr>
            <w:tcW w:type="dxa" w:w="250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b/>
                <w:bCs/>
                <w:sz w:val="20"/>
                <w:szCs w:val="20"/>
              </w:rPr>
              <w:t xml:space="preserve">Normal Flow:</w:t>
            </w:r>
          </w:p>
        </w:tc>
        <w:tc>
          <w:tcPr>
            <w:tcW w:type="dxa" w:w="6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1. System prompts new student to take the Diagnostic Test.
2. Student takes the multi-skill test (Listening, Reading, Writing, Speaking).
3. Student submits the test.
4. System sends results to the AI Learning Engine.
5. AI determines current level and generates learning path based on i+1 principle and SRS.
6. System presents the learning path for student review.</w:t>
            </w:r>
          </w:p>
        </w:tc>
      </w:tr>
      <w:tr>
        <w:tc>
          <w:tcPr>
            <w:tcW w:type="dxa" w:w="250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b/>
                <w:bCs/>
                <w:sz w:val="20"/>
                <w:szCs w:val="20"/>
              </w:rPr>
              <w:t xml:space="preserve">Alternative Flows:</w:t>
            </w:r>
          </w:p>
        </w:tc>
        <w:tc>
          <w:tcPr>
            <w:tcW w:type="dxa" w:w="6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None</w:t>
            </w:r>
          </w:p>
        </w:tc>
      </w:tr>
      <w:tr>
        <w:tc>
          <w:tcPr>
            <w:tcW w:type="dxa" w:w="250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b/>
                <w:bCs/>
                <w:sz w:val="20"/>
                <w:szCs w:val="20"/>
              </w:rPr>
              <w:t xml:space="preserve">Exceptions:</w:t>
            </w:r>
          </w:p>
        </w:tc>
        <w:tc>
          <w:tcPr>
            <w:tcW w:type="dxa" w:w="6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S09.E1: AI engine unavailable → System saves results and schedules path generation.</w:t>
            </w:r>
          </w:p>
        </w:tc>
      </w:tr>
      <w:tr>
        <w:tc>
          <w:tcPr>
            <w:tcW w:type="dxa" w:w="250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b/>
                <w:bCs/>
                <w:sz w:val="20"/>
                <w:szCs w:val="20"/>
              </w:rPr>
              <w:t xml:space="preserve">Priority:</w:t>
            </w:r>
          </w:p>
        </w:tc>
        <w:tc>
          <w:tcPr>
            <w:tcW w:type="dxa" w:w="6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Must Have</w:t>
            </w:r>
          </w:p>
        </w:tc>
      </w:tr>
      <w:tr>
        <w:tc>
          <w:tcPr>
            <w:tcW w:type="dxa" w:w="250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b/>
                <w:bCs/>
                <w:sz w:val="20"/>
                <w:szCs w:val="20"/>
              </w:rPr>
              <w:t xml:space="preserve">Business Rules:</w:t>
            </w:r>
          </w:p>
        </w:tc>
        <w:tc>
          <w:tcPr>
            <w:tcW w:type="dxa" w:w="6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BR-21</w:t>
            </w:r>
          </w:p>
        </w:tc>
      </w:tr>
    </w:tbl>
    <w:p>
      <w:pPr>
        <w:pStyle w:val="Heading3"/>
        <w:spacing w:after="120" w:before="200"/>
      </w:pPr>
      <w:r>
        <w:rPr>
          <w:rFonts w:ascii="Arial" w:cs="Arial" w:eastAsia="Arial" w:hAnsi="Arial"/>
          <w:b/>
          <w:bCs/>
          <w:color w:val="2E75B6"/>
          <w:sz w:val="22"/>
          <w:szCs w:val="22"/>
        </w:rPr>
        <w:t xml:space="preserve">b. 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500"/>
        <w:gridCol w:w="5660"/>
      </w:tblGrid>
      <w:tr>
        <w:tc>
          <w:tcPr>
            <w:tcW w:type="dxa" w:w="1200"/>
            <w:tcBorders>
              <w:top w:val="single" w:color="AAAAAA" w:sz="1"/>
              <w:left w:val="single" w:color="AAAAAA" w:sz="1"/>
              <w:bottom w:val="single" w:color="AAAAAA" w:sz="1"/>
              <w:right w:val="single" w:color="AAAAAA"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2500"/>
            <w:tcBorders>
              <w:top w:val="single" w:color="AAAAAA" w:sz="1"/>
              <w:left w:val="single" w:color="AAAAAA" w:sz="1"/>
              <w:bottom w:val="single" w:color="AAAAAA" w:sz="1"/>
              <w:right w:val="single" w:color="AAAAAA"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Business Rule</w:t>
            </w:r>
          </w:p>
        </w:tc>
        <w:tc>
          <w:tcPr>
            <w:tcW w:type="dxa" w:w="5660"/>
            <w:tcBorders>
              <w:top w:val="single" w:color="AAAAAA" w:sz="1"/>
              <w:left w:val="single" w:color="AAAAAA" w:sz="1"/>
              <w:bottom w:val="single" w:color="AAAAAA" w:sz="1"/>
              <w:right w:val="single" w:color="AAAAAA"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Business Rule Description</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BR-21</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Learning Path Generation Rule</w:t>
            </w:r>
          </w:p>
        </w:tc>
        <w:tc>
          <w:tcPr>
            <w:tcW w:type="dxa" w:w="5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AI generates a path with daily tasks tailored to the student's weakest skills. Path follows i+1 principle: tasks are slightly above current level. Vocabulary review uses SRS scheduling.</w:t>
            </w:r>
          </w:p>
        </w:tc>
      </w:tr>
    </w:tbl>
    <w:p>
      <w:pPr>
        <w:spacing w:after="60" w:before="60"/>
      </w:pPr>
      <w:r>
        <w:rPr>
          <w:rFonts w:ascii="Arial" w:cs="Arial" w:eastAsia="Arial" w:hAnsi="Arial"/>
          <w:b w:val="false"/>
          <w:bCs w:val="false"/>
          <w:sz w:val="20"/>
          <w:szCs w:val="20"/>
        </w:rPr>
        <w:t xml:space="preserve"/>
      </w:r>
    </w:p>
    <w:p>
      <w:pPr>
        <w:pStyle w:val="Heading3"/>
        <w:spacing w:after="120" w:before="200"/>
      </w:pPr>
      <w:r>
        <w:rPr>
          <w:rFonts w:ascii="Arial" w:cs="Arial" w:eastAsia="Arial" w:hAnsi="Arial"/>
          <w:b/>
          <w:bCs/>
          <w:color w:val="2E75B6"/>
          <w:sz w:val="22"/>
          <w:szCs w:val="22"/>
        </w:rPr>
        <w:t xml:space="preserve">4.2 UC-S11_Accept Learning Path</w:t>
      </w:r>
    </w:p>
    <w:p>
      <w:pPr>
        <w:pStyle w:val="Heading3"/>
        <w:spacing w:after="120" w:before="200"/>
      </w:pPr>
      <w:r>
        <w:rPr>
          <w:rFonts w:ascii="Arial" w:cs="Arial" w:eastAsia="Arial" w:hAnsi="Arial"/>
          <w:b/>
          <w:bCs/>
          <w:color w:val="2E75B6"/>
          <w:sz w:val="22"/>
          <w:szCs w:val="22"/>
        </w:rPr>
        <w:t xml:space="preserve">a. Functionalities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b/>
                <w:bCs/>
                <w:sz w:val="20"/>
                <w:szCs w:val="20"/>
              </w:rPr>
              <w:t xml:space="preserve">UC ID and Name:</w:t>
            </w:r>
          </w:p>
        </w:tc>
        <w:tc>
          <w:tcPr>
            <w:tcW w:type="dxa" w:w="6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UC-S11_Accept Learning Path</w:t>
            </w:r>
          </w:p>
        </w:tc>
      </w:tr>
      <w:tr>
        <w:tc>
          <w:tcPr>
            <w:tcW w:type="dxa" w:w="250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b/>
                <w:bCs/>
                <w:sz w:val="20"/>
                <w:szCs w:val="20"/>
              </w:rPr>
              <w:t xml:space="preserve">Created By:</w:t>
            </w:r>
          </w:p>
        </w:tc>
        <w:tc>
          <w:tcPr>
            <w:tcW w:type="dxa" w:w="6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Group 4 | Date Created: 15/06/2026</w:t>
            </w:r>
          </w:p>
        </w:tc>
      </w:tr>
      <w:tr>
        <w:tc>
          <w:tcPr>
            <w:tcW w:type="dxa" w:w="250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b/>
                <w:bCs/>
                <w:sz w:val="20"/>
                <w:szCs w:val="20"/>
              </w:rPr>
              <w:t xml:space="preserve">Primary Actor:</w:t>
            </w:r>
          </w:p>
        </w:tc>
        <w:tc>
          <w:tcPr>
            <w:tcW w:type="dxa" w:w="6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Student | Secondary Actors: None</w:t>
            </w:r>
          </w:p>
        </w:tc>
      </w:tr>
      <w:tr>
        <w:tc>
          <w:tcPr>
            <w:tcW w:type="dxa" w:w="250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b/>
                <w:bCs/>
                <w:sz w:val="20"/>
                <w:szCs w:val="20"/>
              </w:rPr>
              <w:t xml:space="preserve">Trigger:</w:t>
            </w:r>
          </w:p>
        </w:tc>
        <w:tc>
          <w:tcPr>
            <w:tcW w:type="dxa" w:w="6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After Diagnostic Test, student reviews the generated learning path.</w:t>
            </w:r>
          </w:p>
        </w:tc>
      </w:tr>
      <w:tr>
        <w:tc>
          <w:tcPr>
            <w:tcW w:type="dxa" w:w="250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b/>
                <w:bCs/>
                <w:sz w:val="20"/>
                <w:szCs w:val="20"/>
              </w:rPr>
              <w:t xml:space="preserve">Description:</w:t>
            </w:r>
          </w:p>
        </w:tc>
        <w:tc>
          <w:tcPr>
            <w:tcW w:type="dxa" w:w="6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As a student, I want to review and accept (or adjust) the AI-generated learning path so that I can start my structured practice.</w:t>
            </w:r>
          </w:p>
        </w:tc>
      </w:tr>
      <w:tr>
        <w:tc>
          <w:tcPr>
            <w:tcW w:type="dxa" w:w="250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b/>
                <w:bCs/>
                <w:sz w:val="20"/>
                <w:szCs w:val="20"/>
              </w:rPr>
              <w:t xml:space="preserve">Preconditions:</w:t>
            </w:r>
          </w:p>
        </w:tc>
        <w:tc>
          <w:tcPr>
            <w:tcW w:type="dxa" w:w="6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Student has completed the Diagnostic Test.</w:t>
            </w:r>
          </w:p>
        </w:tc>
      </w:tr>
      <w:tr>
        <w:tc>
          <w:tcPr>
            <w:tcW w:type="dxa" w:w="250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b/>
                <w:bCs/>
                <w:sz w:val="20"/>
                <w:szCs w:val="20"/>
              </w:rPr>
              <w:t xml:space="preserve">Postconditions:</w:t>
            </w:r>
          </w:p>
        </w:tc>
        <w:tc>
          <w:tcPr>
            <w:tcW w:type="dxa" w:w="6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Learning path is activated. Daily tasks appear on Dashboard.</w:t>
            </w:r>
          </w:p>
        </w:tc>
      </w:tr>
      <w:tr>
        <w:tc>
          <w:tcPr>
            <w:tcW w:type="dxa" w:w="250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b/>
                <w:bCs/>
                <w:sz w:val="20"/>
                <w:szCs w:val="20"/>
              </w:rPr>
              <w:t xml:space="preserve">Normal Flow:</w:t>
            </w:r>
          </w:p>
        </w:tc>
        <w:tc>
          <w:tcPr>
            <w:tcW w:type="dxa" w:w="6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1. System displays the AI-generated learning path with target band, estimated timeline, and daily task breakdown.
2. Student reviews the plan.
3. Student optionally adjusts target band or daily time commitment.
4. Student clicks "Bắt đầu học".
5. System activates the learning path and updates Dashboard.</w:t>
            </w:r>
          </w:p>
        </w:tc>
      </w:tr>
      <w:tr>
        <w:tc>
          <w:tcPr>
            <w:tcW w:type="dxa" w:w="250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b/>
                <w:bCs/>
                <w:sz w:val="20"/>
                <w:szCs w:val="20"/>
              </w:rPr>
              <w:t xml:space="preserve">Alternative Flows:</w:t>
            </w:r>
          </w:p>
        </w:tc>
        <w:tc>
          <w:tcPr>
            <w:tcW w:type="dxa" w:w="6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None</w:t>
            </w:r>
          </w:p>
        </w:tc>
      </w:tr>
      <w:tr>
        <w:tc>
          <w:tcPr>
            <w:tcW w:type="dxa" w:w="250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b/>
                <w:bCs/>
                <w:sz w:val="20"/>
                <w:szCs w:val="20"/>
              </w:rPr>
              <w:t xml:space="preserve">Exceptions:</w:t>
            </w:r>
          </w:p>
        </w:tc>
        <w:tc>
          <w:tcPr>
            <w:tcW w:type="dxa" w:w="6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None</w:t>
            </w:r>
          </w:p>
        </w:tc>
      </w:tr>
      <w:tr>
        <w:tc>
          <w:tcPr>
            <w:tcW w:type="dxa" w:w="250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b/>
                <w:bCs/>
                <w:sz w:val="20"/>
                <w:szCs w:val="20"/>
              </w:rPr>
              <w:t xml:space="preserve">Priority:</w:t>
            </w:r>
          </w:p>
        </w:tc>
        <w:tc>
          <w:tcPr>
            <w:tcW w:type="dxa" w:w="6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Must Have</w:t>
            </w:r>
          </w:p>
        </w:tc>
      </w:tr>
      <w:tr>
        <w:tc>
          <w:tcPr>
            <w:tcW w:type="dxa" w:w="250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b/>
                <w:bCs/>
                <w:sz w:val="20"/>
                <w:szCs w:val="20"/>
              </w:rPr>
              <w:t xml:space="preserve">Business Rules:</w:t>
            </w:r>
          </w:p>
        </w:tc>
        <w:tc>
          <w:tcPr>
            <w:tcW w:type="dxa" w:w="6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BR-22</w:t>
            </w:r>
          </w:p>
        </w:tc>
      </w:tr>
    </w:tbl>
    <w:p>
      <w:pPr>
        <w:pStyle w:val="Heading3"/>
        <w:spacing w:after="120" w:before="200"/>
      </w:pPr>
      <w:r>
        <w:rPr>
          <w:rFonts w:ascii="Arial" w:cs="Arial" w:eastAsia="Arial" w:hAnsi="Arial"/>
          <w:b/>
          <w:bCs/>
          <w:color w:val="2E75B6"/>
          <w:sz w:val="22"/>
          <w:szCs w:val="22"/>
        </w:rPr>
        <w:t xml:space="preserve">b. 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500"/>
        <w:gridCol w:w="5660"/>
      </w:tblGrid>
      <w:tr>
        <w:tc>
          <w:tcPr>
            <w:tcW w:type="dxa" w:w="1200"/>
            <w:tcBorders>
              <w:top w:val="single" w:color="AAAAAA" w:sz="1"/>
              <w:left w:val="single" w:color="AAAAAA" w:sz="1"/>
              <w:bottom w:val="single" w:color="AAAAAA" w:sz="1"/>
              <w:right w:val="single" w:color="AAAAAA"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2500"/>
            <w:tcBorders>
              <w:top w:val="single" w:color="AAAAAA" w:sz="1"/>
              <w:left w:val="single" w:color="AAAAAA" w:sz="1"/>
              <w:bottom w:val="single" w:color="AAAAAA" w:sz="1"/>
              <w:right w:val="single" w:color="AAAAAA"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Business Rule</w:t>
            </w:r>
          </w:p>
        </w:tc>
        <w:tc>
          <w:tcPr>
            <w:tcW w:type="dxa" w:w="5660"/>
            <w:tcBorders>
              <w:top w:val="single" w:color="AAAAAA" w:sz="1"/>
              <w:left w:val="single" w:color="AAAAAA" w:sz="1"/>
              <w:bottom w:val="single" w:color="AAAAAA" w:sz="1"/>
              <w:right w:val="single" w:color="AAAAAA"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Business Rule Description</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BR-22</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Daily Task Limit Rule</w:t>
            </w:r>
          </w:p>
        </w:tc>
        <w:tc>
          <w:tcPr>
            <w:tcW w:type="dxa" w:w="5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System assigns daily tasks within the student's time commitment (min 15 min, max 4 hours/day). Tasks are re-scheduled if not completed.</w:t>
            </w:r>
          </w:p>
        </w:tc>
      </w:tr>
    </w:tbl>
    <w:p>
      <w:pPr>
        <w:spacing w:after="60" w:before="60"/>
      </w:pPr>
      <w:r>
        <w:rPr>
          <w:rFonts w:ascii="Arial" w:cs="Arial" w:eastAsia="Arial" w:hAnsi="Arial"/>
          <w:b w:val="false"/>
          <w:bCs w:val="false"/>
          <w:sz w:val="20"/>
          <w:szCs w:val="20"/>
        </w:rPr>
        <w:t xml:space="preserve"/>
      </w:r>
    </w:p>
    <w:p>
      <w:pPr>
        <w:pStyle w:val="Heading2"/>
        <w:spacing w:after="160" w:before="240"/>
      </w:pPr>
      <w:r>
        <w:rPr>
          <w:rFonts w:ascii="Arial" w:cs="Arial" w:eastAsia="Arial" w:hAnsi="Arial"/>
          <w:b/>
          <w:bCs/>
          <w:color w:val="2E75B6"/>
          <w:sz w:val="24"/>
          <w:szCs w:val="24"/>
        </w:rPr>
        <w:t xml:space="preserve">5. AI Chatbot Support</w:t>
      </w:r>
    </w:p>
    <w:p>
      <w:pPr>
        <w:pStyle w:val="Heading3"/>
        <w:spacing w:after="120" w:before="200"/>
      </w:pPr>
      <w:r>
        <w:rPr>
          <w:rFonts w:ascii="Arial" w:cs="Arial" w:eastAsia="Arial" w:hAnsi="Arial"/>
          <w:b/>
          <w:bCs/>
          <w:color w:val="2E75B6"/>
          <w:sz w:val="22"/>
          <w:szCs w:val="22"/>
        </w:rPr>
        <w:t xml:space="preserve">5.1 UC-S13_AI Chatbot</w:t>
      </w:r>
    </w:p>
    <w:p>
      <w:pPr>
        <w:pStyle w:val="Heading3"/>
        <w:spacing w:after="120" w:before="200"/>
      </w:pPr>
      <w:r>
        <w:rPr>
          <w:rFonts w:ascii="Arial" w:cs="Arial" w:eastAsia="Arial" w:hAnsi="Arial"/>
          <w:b/>
          <w:bCs/>
          <w:color w:val="2E75B6"/>
          <w:sz w:val="22"/>
          <w:szCs w:val="22"/>
        </w:rPr>
        <w:t xml:space="preserve">a. Functionalities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b/>
                <w:bCs/>
                <w:sz w:val="20"/>
                <w:szCs w:val="20"/>
              </w:rPr>
              <w:t xml:space="preserve">UC ID and Name:</w:t>
            </w:r>
          </w:p>
        </w:tc>
        <w:tc>
          <w:tcPr>
            <w:tcW w:type="dxa" w:w="6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UC-S13_AI Chatbot</w:t>
            </w:r>
          </w:p>
        </w:tc>
      </w:tr>
      <w:tr>
        <w:tc>
          <w:tcPr>
            <w:tcW w:type="dxa" w:w="250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b/>
                <w:bCs/>
                <w:sz w:val="20"/>
                <w:szCs w:val="20"/>
              </w:rPr>
              <w:t xml:space="preserve">Created By:</w:t>
            </w:r>
          </w:p>
        </w:tc>
        <w:tc>
          <w:tcPr>
            <w:tcW w:type="dxa" w:w="6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Group 4 | Date Created: 15/06/2026</w:t>
            </w:r>
          </w:p>
        </w:tc>
      </w:tr>
      <w:tr>
        <w:tc>
          <w:tcPr>
            <w:tcW w:type="dxa" w:w="250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b/>
                <w:bCs/>
                <w:sz w:val="20"/>
                <w:szCs w:val="20"/>
              </w:rPr>
              <w:t xml:space="preserve">Primary Actor:</w:t>
            </w:r>
          </w:p>
        </w:tc>
        <w:tc>
          <w:tcPr>
            <w:tcW w:type="dxa" w:w="6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Student, Admin | Secondary Actors: Vector DB (pgvector/Pinecone)</w:t>
            </w:r>
          </w:p>
        </w:tc>
      </w:tr>
      <w:tr>
        <w:tc>
          <w:tcPr>
            <w:tcW w:type="dxa" w:w="250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b/>
                <w:bCs/>
                <w:sz w:val="20"/>
                <w:szCs w:val="20"/>
              </w:rPr>
              <w:t xml:space="preserve">Trigger:</w:t>
            </w:r>
          </w:p>
        </w:tc>
        <w:tc>
          <w:tcPr>
            <w:tcW w:type="dxa" w:w="6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User clicks the Chatbot icon on any page.</w:t>
            </w:r>
          </w:p>
        </w:tc>
      </w:tr>
      <w:tr>
        <w:tc>
          <w:tcPr>
            <w:tcW w:type="dxa" w:w="250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b/>
                <w:bCs/>
                <w:sz w:val="20"/>
                <w:szCs w:val="20"/>
              </w:rPr>
              <w:t xml:space="preserve">Description:</w:t>
            </w:r>
          </w:p>
        </w:tc>
        <w:tc>
          <w:tcPr>
            <w:tcW w:type="dxa" w:w="6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As a student, I want to ask the AI Chatbot about IELTS grammar, vocabulary, and strategy at any time.</w:t>
            </w:r>
          </w:p>
        </w:tc>
      </w:tr>
      <w:tr>
        <w:tc>
          <w:tcPr>
            <w:tcW w:type="dxa" w:w="250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b/>
                <w:bCs/>
                <w:sz w:val="20"/>
                <w:szCs w:val="20"/>
              </w:rPr>
              <w:t xml:space="preserve">Preconditions:</w:t>
            </w:r>
          </w:p>
        </w:tc>
        <w:tc>
          <w:tcPr>
            <w:tcW w:type="dxa" w:w="6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User is logged in.</w:t>
            </w:r>
          </w:p>
        </w:tc>
      </w:tr>
      <w:tr>
        <w:tc>
          <w:tcPr>
            <w:tcW w:type="dxa" w:w="250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b/>
                <w:bCs/>
                <w:sz w:val="20"/>
                <w:szCs w:val="20"/>
              </w:rPr>
              <w:t xml:space="preserve">Postconditions:</w:t>
            </w:r>
          </w:p>
        </w:tc>
        <w:tc>
          <w:tcPr>
            <w:tcW w:type="dxa" w:w="6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Chatbot response is displayed within 5 seconds. Conversation is saved.</w:t>
            </w:r>
          </w:p>
        </w:tc>
      </w:tr>
      <w:tr>
        <w:tc>
          <w:tcPr>
            <w:tcW w:type="dxa" w:w="250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b/>
                <w:bCs/>
                <w:sz w:val="20"/>
                <w:szCs w:val="20"/>
              </w:rPr>
              <w:t xml:space="preserve">Normal Flow:</w:t>
            </w:r>
          </w:p>
        </w:tc>
        <w:tc>
          <w:tcPr>
            <w:tcW w:type="dxa" w:w="6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1. User clicks the Chatbot icon.
2. System opens the chat window.
3. User types a question.
4. System queries the Vector DB for relevant knowledge chunks.
5. AI assembles an answer based on retrieved context.
6. System displays the response within 5 seconds.
7. Conversation is saved for future reference.</w:t>
            </w:r>
          </w:p>
        </w:tc>
      </w:tr>
      <w:tr>
        <w:tc>
          <w:tcPr>
            <w:tcW w:type="dxa" w:w="250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b/>
                <w:bCs/>
                <w:sz w:val="20"/>
                <w:szCs w:val="20"/>
              </w:rPr>
              <w:t xml:space="preserve">Alternative Flows:</w:t>
            </w:r>
          </w:p>
        </w:tc>
        <w:tc>
          <w:tcPr>
            <w:tcW w:type="dxa" w:w="6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None</w:t>
            </w:r>
          </w:p>
        </w:tc>
      </w:tr>
      <w:tr>
        <w:tc>
          <w:tcPr>
            <w:tcW w:type="dxa" w:w="250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b/>
                <w:bCs/>
                <w:sz w:val="20"/>
                <w:szCs w:val="20"/>
              </w:rPr>
              <w:t xml:space="preserve">Exceptions:</w:t>
            </w:r>
          </w:p>
        </w:tc>
        <w:tc>
          <w:tcPr>
            <w:tcW w:type="dxa" w:w="6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S13.E1: Vector DB query fails → System uses fallback LLM response and logs the error.</w:t>
            </w:r>
          </w:p>
        </w:tc>
      </w:tr>
      <w:tr>
        <w:tc>
          <w:tcPr>
            <w:tcW w:type="dxa" w:w="250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b/>
                <w:bCs/>
                <w:sz w:val="20"/>
                <w:szCs w:val="20"/>
              </w:rPr>
              <w:t xml:space="preserve">Priority:</w:t>
            </w:r>
          </w:p>
        </w:tc>
        <w:tc>
          <w:tcPr>
            <w:tcW w:type="dxa" w:w="6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Medium</w:t>
            </w:r>
          </w:p>
        </w:tc>
      </w:tr>
      <w:tr>
        <w:tc>
          <w:tcPr>
            <w:tcW w:type="dxa" w:w="250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b/>
                <w:bCs/>
                <w:sz w:val="20"/>
                <w:szCs w:val="20"/>
              </w:rPr>
              <w:t xml:space="preserve">Business Rules:</w:t>
            </w:r>
          </w:p>
        </w:tc>
        <w:tc>
          <w:tcPr>
            <w:tcW w:type="dxa" w:w="6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BR-23</w:t>
            </w:r>
          </w:p>
        </w:tc>
      </w:tr>
    </w:tbl>
    <w:p>
      <w:pPr>
        <w:pStyle w:val="Heading3"/>
        <w:spacing w:after="120" w:before="200"/>
      </w:pPr>
      <w:r>
        <w:rPr>
          <w:rFonts w:ascii="Arial" w:cs="Arial" w:eastAsia="Arial" w:hAnsi="Arial"/>
          <w:b/>
          <w:bCs/>
          <w:color w:val="2E75B6"/>
          <w:sz w:val="22"/>
          <w:szCs w:val="22"/>
        </w:rPr>
        <w:t xml:space="preserve">b. 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500"/>
        <w:gridCol w:w="5660"/>
      </w:tblGrid>
      <w:tr>
        <w:tc>
          <w:tcPr>
            <w:tcW w:type="dxa" w:w="1200"/>
            <w:tcBorders>
              <w:top w:val="single" w:color="AAAAAA" w:sz="1"/>
              <w:left w:val="single" w:color="AAAAAA" w:sz="1"/>
              <w:bottom w:val="single" w:color="AAAAAA" w:sz="1"/>
              <w:right w:val="single" w:color="AAAAAA"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2500"/>
            <w:tcBorders>
              <w:top w:val="single" w:color="AAAAAA" w:sz="1"/>
              <w:left w:val="single" w:color="AAAAAA" w:sz="1"/>
              <w:bottom w:val="single" w:color="AAAAAA" w:sz="1"/>
              <w:right w:val="single" w:color="AAAAAA"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Business Rule</w:t>
            </w:r>
          </w:p>
        </w:tc>
        <w:tc>
          <w:tcPr>
            <w:tcW w:type="dxa" w:w="5660"/>
            <w:tcBorders>
              <w:top w:val="single" w:color="AAAAAA" w:sz="1"/>
              <w:left w:val="single" w:color="AAAAAA" w:sz="1"/>
              <w:bottom w:val="single" w:color="AAAAAA" w:sz="1"/>
              <w:right w:val="single" w:color="AAAAAA"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Business Rule Description</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BR-23</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Chatbot Response Time Rule</w:t>
            </w:r>
          </w:p>
        </w:tc>
        <w:tc>
          <w:tcPr>
            <w:tcW w:type="dxa" w:w="5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Chatbot must respond within 5 seconds. If response takes longer, system displays a loading indicator. Timeout at 10 seconds triggers an error message.</w:t>
            </w:r>
          </w:p>
        </w:tc>
      </w:tr>
    </w:tbl>
    <w:p>
      <w:pPr>
        <w:spacing w:after="60" w:before="60"/>
      </w:pPr>
      <w:r>
        <w:rPr>
          <w:rFonts w:ascii="Arial" w:cs="Arial" w:eastAsia="Arial" w:hAnsi="Arial"/>
          <w:b w:val="false"/>
          <w:bCs w:val="false"/>
          <w:sz w:val="20"/>
          <w:szCs w:val="20"/>
        </w:rPr>
        <w:t xml:space="preserve"/>
      </w:r>
    </w:p>
    <w:p>
      <w:pPr>
        <w:pStyle w:val="Heading2"/>
        <w:spacing w:after="160" w:before="240"/>
      </w:pPr>
      <w:r>
        <w:rPr>
          <w:rFonts w:ascii="Arial" w:cs="Arial" w:eastAsia="Arial" w:hAnsi="Arial"/>
          <w:b/>
          <w:bCs/>
          <w:color w:val="2E75B6"/>
          <w:sz w:val="24"/>
          <w:szCs w:val="24"/>
        </w:rPr>
        <w:t xml:space="preserve">6. Payment &amp; Premium Subscription</w:t>
      </w:r>
    </w:p>
    <w:p>
      <w:pPr>
        <w:pStyle w:val="Heading3"/>
        <w:spacing w:after="120" w:before="200"/>
      </w:pPr>
      <w:r>
        <w:rPr>
          <w:rFonts w:ascii="Arial" w:cs="Arial" w:eastAsia="Arial" w:hAnsi="Arial"/>
          <w:b/>
          <w:bCs/>
          <w:color w:val="2E75B6"/>
          <w:sz w:val="22"/>
          <w:szCs w:val="22"/>
        </w:rPr>
        <w:t xml:space="preserve">6.1 UC-S15_Subscribe Premium</w:t>
      </w:r>
    </w:p>
    <w:p>
      <w:pPr>
        <w:pStyle w:val="Heading3"/>
        <w:spacing w:after="120" w:before="200"/>
      </w:pPr>
      <w:r>
        <w:rPr>
          <w:rFonts w:ascii="Arial" w:cs="Arial" w:eastAsia="Arial" w:hAnsi="Arial"/>
          <w:b/>
          <w:bCs/>
          <w:color w:val="2E75B6"/>
          <w:sz w:val="22"/>
          <w:szCs w:val="22"/>
        </w:rPr>
        <w:t xml:space="preserve">a. Functionalities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b/>
                <w:bCs/>
                <w:sz w:val="20"/>
                <w:szCs w:val="20"/>
              </w:rPr>
              <w:t xml:space="preserve">UC ID and Name:</w:t>
            </w:r>
          </w:p>
        </w:tc>
        <w:tc>
          <w:tcPr>
            <w:tcW w:type="dxa" w:w="6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UC-S15_Subscribe Premium</w:t>
            </w:r>
          </w:p>
        </w:tc>
      </w:tr>
      <w:tr>
        <w:tc>
          <w:tcPr>
            <w:tcW w:type="dxa" w:w="250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b/>
                <w:bCs/>
                <w:sz w:val="20"/>
                <w:szCs w:val="20"/>
              </w:rPr>
              <w:t xml:space="preserve">Created By:</w:t>
            </w:r>
          </w:p>
        </w:tc>
        <w:tc>
          <w:tcPr>
            <w:tcW w:type="dxa" w:w="6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Group 4 | Date Created: 15/06/2026</w:t>
            </w:r>
          </w:p>
        </w:tc>
      </w:tr>
      <w:tr>
        <w:tc>
          <w:tcPr>
            <w:tcW w:type="dxa" w:w="250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b/>
                <w:bCs/>
                <w:sz w:val="20"/>
                <w:szCs w:val="20"/>
              </w:rPr>
              <w:t xml:space="preserve">Primary Actor:</w:t>
            </w:r>
          </w:p>
        </w:tc>
        <w:tc>
          <w:tcPr>
            <w:tcW w:type="dxa" w:w="6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Student | Secondary Actors: Sepay Payment Gateway</w:t>
            </w:r>
          </w:p>
        </w:tc>
      </w:tr>
      <w:tr>
        <w:tc>
          <w:tcPr>
            <w:tcW w:type="dxa" w:w="250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b/>
                <w:bCs/>
                <w:sz w:val="20"/>
                <w:szCs w:val="20"/>
              </w:rPr>
              <w:t xml:space="preserve">Trigger:</w:t>
            </w:r>
          </w:p>
        </w:tc>
        <w:tc>
          <w:tcPr>
            <w:tcW w:type="dxa" w:w="6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Student clicks "Đăng ký Premium" on the subscription page.</w:t>
            </w:r>
          </w:p>
        </w:tc>
      </w:tr>
      <w:tr>
        <w:tc>
          <w:tcPr>
            <w:tcW w:type="dxa" w:w="250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b/>
                <w:bCs/>
                <w:sz w:val="20"/>
                <w:szCs w:val="20"/>
              </w:rPr>
              <w:t xml:space="preserve">Description:</w:t>
            </w:r>
          </w:p>
        </w:tc>
        <w:tc>
          <w:tcPr>
            <w:tcW w:type="dxa" w:w="6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As a student, I want to subscribe to a Premium plan and pay via Sepay bank transfer.</w:t>
            </w:r>
          </w:p>
        </w:tc>
      </w:tr>
      <w:tr>
        <w:tc>
          <w:tcPr>
            <w:tcW w:type="dxa" w:w="250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b/>
                <w:bCs/>
                <w:sz w:val="20"/>
                <w:szCs w:val="20"/>
              </w:rPr>
              <w:t xml:space="preserve">Preconditions:</w:t>
            </w:r>
          </w:p>
        </w:tc>
        <w:tc>
          <w:tcPr>
            <w:tcW w:type="dxa" w:w="6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Student is logged in. Student does not have an active Premium subscription.</w:t>
            </w:r>
          </w:p>
        </w:tc>
      </w:tr>
      <w:tr>
        <w:tc>
          <w:tcPr>
            <w:tcW w:type="dxa" w:w="250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b/>
                <w:bCs/>
                <w:sz w:val="20"/>
                <w:szCs w:val="20"/>
              </w:rPr>
              <w:t xml:space="preserve">Postconditions:</w:t>
            </w:r>
          </w:p>
        </w:tc>
        <w:tc>
          <w:tcPr>
            <w:tcW w:type="dxa" w:w="6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Premium subscription is activated. Student can access Premium features (Speaking, Shadowing full access).</w:t>
            </w:r>
          </w:p>
        </w:tc>
      </w:tr>
      <w:tr>
        <w:tc>
          <w:tcPr>
            <w:tcW w:type="dxa" w:w="250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b/>
                <w:bCs/>
                <w:sz w:val="20"/>
                <w:szCs w:val="20"/>
              </w:rPr>
              <w:t xml:space="preserve">Normal Flow:</w:t>
            </w:r>
          </w:p>
        </w:tc>
        <w:tc>
          <w:tcPr>
            <w:tcW w:type="dxa" w:w="6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1. Student navigates to "Gói dịch vụ".
2. Student selects a plan (Basic / Premium / Monthly / Annual).
3. Student clicks "Thanh toán".
4. System generates a Sepay payment QR code and bank transfer info.
5. Student completes the bank transfer.
6. Sepay sends a webhook to the system.
7. System verifies the webhook and activates the subscription.
8. System sends a confirmation email and displays MSG-PAYMENT-SUCCESS.</w:t>
            </w:r>
          </w:p>
        </w:tc>
      </w:tr>
      <w:tr>
        <w:tc>
          <w:tcPr>
            <w:tcW w:type="dxa" w:w="250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b/>
                <w:bCs/>
                <w:sz w:val="20"/>
                <w:szCs w:val="20"/>
              </w:rPr>
              <w:t xml:space="preserve">Alternative Flows:</w:t>
            </w:r>
          </w:p>
        </w:tc>
        <w:tc>
          <w:tcPr>
            <w:tcW w:type="dxa" w:w="6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None</w:t>
            </w:r>
          </w:p>
        </w:tc>
      </w:tr>
      <w:tr>
        <w:tc>
          <w:tcPr>
            <w:tcW w:type="dxa" w:w="250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b/>
                <w:bCs/>
                <w:sz w:val="20"/>
                <w:szCs w:val="20"/>
              </w:rPr>
              <w:t xml:space="preserve">Exceptions:</w:t>
            </w:r>
          </w:p>
        </w:tc>
        <w:tc>
          <w:tcPr>
            <w:tcW w:type="dxa" w:w="6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S15.E1: Webhook timeout → System retries verification. Admin can manually confirm.</w:t>
            </w:r>
          </w:p>
        </w:tc>
      </w:tr>
      <w:tr>
        <w:tc>
          <w:tcPr>
            <w:tcW w:type="dxa" w:w="250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b/>
                <w:bCs/>
                <w:sz w:val="20"/>
                <w:szCs w:val="20"/>
              </w:rPr>
              <w:t xml:space="preserve">Priority:</w:t>
            </w:r>
          </w:p>
        </w:tc>
        <w:tc>
          <w:tcPr>
            <w:tcW w:type="dxa" w:w="6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Must Have</w:t>
            </w:r>
          </w:p>
        </w:tc>
      </w:tr>
      <w:tr>
        <w:tc>
          <w:tcPr>
            <w:tcW w:type="dxa" w:w="250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b/>
                <w:bCs/>
                <w:sz w:val="20"/>
                <w:szCs w:val="20"/>
              </w:rPr>
              <w:t xml:space="preserve">Business Rules:</w:t>
            </w:r>
          </w:p>
        </w:tc>
        <w:tc>
          <w:tcPr>
            <w:tcW w:type="dxa" w:w="6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BR-24, BR-25</w:t>
            </w:r>
          </w:p>
        </w:tc>
      </w:tr>
    </w:tbl>
    <w:p>
      <w:pPr>
        <w:pStyle w:val="Heading3"/>
        <w:spacing w:after="120" w:before="200"/>
      </w:pPr>
      <w:r>
        <w:rPr>
          <w:rFonts w:ascii="Arial" w:cs="Arial" w:eastAsia="Arial" w:hAnsi="Arial"/>
          <w:b/>
          <w:bCs/>
          <w:color w:val="2E75B6"/>
          <w:sz w:val="22"/>
          <w:szCs w:val="22"/>
        </w:rPr>
        <w:t xml:space="preserve">b. 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500"/>
        <w:gridCol w:w="5660"/>
      </w:tblGrid>
      <w:tr>
        <w:tc>
          <w:tcPr>
            <w:tcW w:type="dxa" w:w="1200"/>
            <w:tcBorders>
              <w:top w:val="single" w:color="AAAAAA" w:sz="1"/>
              <w:left w:val="single" w:color="AAAAAA" w:sz="1"/>
              <w:bottom w:val="single" w:color="AAAAAA" w:sz="1"/>
              <w:right w:val="single" w:color="AAAAAA"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2500"/>
            <w:tcBorders>
              <w:top w:val="single" w:color="AAAAAA" w:sz="1"/>
              <w:left w:val="single" w:color="AAAAAA" w:sz="1"/>
              <w:bottom w:val="single" w:color="AAAAAA" w:sz="1"/>
              <w:right w:val="single" w:color="AAAAAA"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Business Rule</w:t>
            </w:r>
          </w:p>
        </w:tc>
        <w:tc>
          <w:tcPr>
            <w:tcW w:type="dxa" w:w="5660"/>
            <w:tcBorders>
              <w:top w:val="single" w:color="AAAAAA" w:sz="1"/>
              <w:left w:val="single" w:color="AAAAAA" w:sz="1"/>
              <w:bottom w:val="single" w:color="AAAAAA" w:sz="1"/>
              <w:right w:val="single" w:color="AAAAAA"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Business Rule Description</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BR-24</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Payment Verification Rule</w:t>
            </w:r>
          </w:p>
        </w:tc>
        <w:tc>
          <w:tcPr>
            <w:tcW w:type="dxa" w:w="5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System verifies Sepay webhook signature before activating subscription. Invalid webhook is rejected and logged.</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BR-25</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Subscription Activation Rule</w:t>
            </w:r>
          </w:p>
        </w:tc>
        <w:tc>
          <w:tcPr>
            <w:tcW w:type="dxa" w:w="5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Subscription is activated immediately upon successful payment verification. Student receives confirmation email within 1 minute.</w:t>
            </w:r>
          </w:p>
        </w:tc>
      </w:tr>
    </w:tbl>
    <w:p>
      <w:pPr>
        <w:spacing w:after="60" w:before="60"/>
      </w:pPr>
      <w:r>
        <w:rPr>
          <w:rFonts w:ascii="Arial" w:cs="Arial" w:eastAsia="Arial" w:hAnsi="Arial"/>
          <w:b w:val="false"/>
          <w:bCs w:val="false"/>
          <w:sz w:val="20"/>
          <w:szCs w:val="20"/>
        </w:rPr>
        <w:t xml:space="preserve"/>
      </w:r>
    </w:p>
    <w:p>
      <w:pPr>
        <w:pStyle w:val="Heading2"/>
        <w:spacing w:after="160" w:before="240"/>
      </w:pPr>
      <w:r>
        <w:rPr>
          <w:rFonts w:ascii="Arial" w:cs="Arial" w:eastAsia="Arial" w:hAnsi="Arial"/>
          <w:b/>
          <w:bCs/>
          <w:color w:val="2E75B6"/>
          <w:sz w:val="24"/>
          <w:szCs w:val="24"/>
        </w:rPr>
        <w:t xml:space="preserve">7. Admin – Content &amp; User Management</w:t>
      </w:r>
    </w:p>
    <w:p>
      <w:pPr>
        <w:pStyle w:val="Heading3"/>
        <w:spacing w:after="120" w:before="200"/>
      </w:pPr>
      <w:r>
        <w:rPr>
          <w:rFonts w:ascii="Arial" w:cs="Arial" w:eastAsia="Arial" w:hAnsi="Arial"/>
          <w:b/>
          <w:bCs/>
          <w:color w:val="2E75B6"/>
          <w:sz w:val="22"/>
          <w:szCs w:val="22"/>
        </w:rPr>
        <w:t xml:space="preserve">7.1 UC-A01_Manage Users</w:t>
      </w:r>
    </w:p>
    <w:p>
      <w:pPr>
        <w:pStyle w:val="Heading3"/>
        <w:spacing w:after="120" w:before="200"/>
      </w:pPr>
      <w:r>
        <w:rPr>
          <w:rFonts w:ascii="Arial" w:cs="Arial" w:eastAsia="Arial" w:hAnsi="Arial"/>
          <w:b/>
          <w:bCs/>
          <w:color w:val="2E75B6"/>
          <w:sz w:val="22"/>
          <w:szCs w:val="22"/>
        </w:rPr>
        <w:t xml:space="preserve">a. Functionalities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b/>
                <w:bCs/>
                <w:sz w:val="20"/>
                <w:szCs w:val="20"/>
              </w:rPr>
              <w:t xml:space="preserve">UC ID and Name:</w:t>
            </w:r>
          </w:p>
        </w:tc>
        <w:tc>
          <w:tcPr>
            <w:tcW w:type="dxa" w:w="6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UC-A01_Manage Users</w:t>
            </w:r>
          </w:p>
        </w:tc>
      </w:tr>
      <w:tr>
        <w:tc>
          <w:tcPr>
            <w:tcW w:type="dxa" w:w="250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b/>
                <w:bCs/>
                <w:sz w:val="20"/>
                <w:szCs w:val="20"/>
              </w:rPr>
              <w:t xml:space="preserve">Created By:</w:t>
            </w:r>
          </w:p>
        </w:tc>
        <w:tc>
          <w:tcPr>
            <w:tcW w:type="dxa" w:w="6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Group 4 | Date Created: 15/06/2026</w:t>
            </w:r>
          </w:p>
        </w:tc>
      </w:tr>
      <w:tr>
        <w:tc>
          <w:tcPr>
            <w:tcW w:type="dxa" w:w="250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b/>
                <w:bCs/>
                <w:sz w:val="20"/>
                <w:szCs w:val="20"/>
              </w:rPr>
              <w:t xml:space="preserve">Primary Actor:</w:t>
            </w:r>
          </w:p>
        </w:tc>
        <w:tc>
          <w:tcPr>
            <w:tcW w:type="dxa" w:w="6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Admin | Secondary Actors: None</w:t>
            </w:r>
          </w:p>
        </w:tc>
      </w:tr>
      <w:tr>
        <w:tc>
          <w:tcPr>
            <w:tcW w:type="dxa" w:w="250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b/>
                <w:bCs/>
                <w:sz w:val="20"/>
                <w:szCs w:val="20"/>
              </w:rPr>
              <w:t xml:space="preserve">Trigger:</w:t>
            </w:r>
          </w:p>
        </w:tc>
        <w:tc>
          <w:tcPr>
            <w:tcW w:type="dxa" w:w="6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Admin clicks "Quản lý người dùng" in the Admin sidebar.</w:t>
            </w:r>
          </w:p>
        </w:tc>
      </w:tr>
      <w:tr>
        <w:tc>
          <w:tcPr>
            <w:tcW w:type="dxa" w:w="250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b/>
                <w:bCs/>
                <w:sz w:val="20"/>
                <w:szCs w:val="20"/>
              </w:rPr>
              <w:t xml:space="preserve">Description:</w:t>
            </w:r>
          </w:p>
        </w:tc>
        <w:tc>
          <w:tcPr>
            <w:tcW w:type="dxa" w:w="6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As an admin, I want to view and manage all user accounts to maintain platform quality and safety.</w:t>
            </w:r>
          </w:p>
        </w:tc>
      </w:tr>
      <w:tr>
        <w:tc>
          <w:tcPr>
            <w:tcW w:type="dxa" w:w="250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b/>
                <w:bCs/>
                <w:sz w:val="20"/>
                <w:szCs w:val="20"/>
              </w:rPr>
              <w:t xml:space="preserve">Preconditions:</w:t>
            </w:r>
          </w:p>
        </w:tc>
        <w:tc>
          <w:tcPr>
            <w:tcW w:type="dxa" w:w="6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Admin is logged in with Admin role.</w:t>
            </w:r>
          </w:p>
        </w:tc>
      </w:tr>
      <w:tr>
        <w:tc>
          <w:tcPr>
            <w:tcW w:type="dxa" w:w="250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b/>
                <w:bCs/>
                <w:sz w:val="20"/>
                <w:szCs w:val="20"/>
              </w:rPr>
              <w:t xml:space="preserve">Postconditions:</w:t>
            </w:r>
          </w:p>
        </w:tc>
        <w:tc>
          <w:tcPr>
            <w:tcW w:type="dxa" w:w="6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User account status is updated successfully.</w:t>
            </w:r>
          </w:p>
        </w:tc>
      </w:tr>
      <w:tr>
        <w:tc>
          <w:tcPr>
            <w:tcW w:type="dxa" w:w="250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b/>
                <w:bCs/>
                <w:sz w:val="20"/>
                <w:szCs w:val="20"/>
              </w:rPr>
              <w:t xml:space="preserve">Normal Flow:</w:t>
            </w:r>
          </w:p>
        </w:tc>
        <w:tc>
          <w:tcPr>
            <w:tcW w:type="dxa" w:w="6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1. Admin clicks "Quản lý người dùng".
2. System displays the full user list with search and filter options.
3. Admin can view profile, lock/unlock account, upgrade/downgrade subscription.
4. Admin clicks the desired action button.
5. System updates user status and confirms with a toast message.</w:t>
            </w:r>
          </w:p>
        </w:tc>
      </w:tr>
      <w:tr>
        <w:tc>
          <w:tcPr>
            <w:tcW w:type="dxa" w:w="250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b/>
                <w:bCs/>
                <w:sz w:val="20"/>
                <w:szCs w:val="20"/>
              </w:rPr>
              <w:t xml:space="preserve">Alternative Flows:</w:t>
            </w:r>
          </w:p>
        </w:tc>
        <w:tc>
          <w:tcPr>
            <w:tcW w:type="dxa" w:w="6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None</w:t>
            </w:r>
          </w:p>
        </w:tc>
      </w:tr>
      <w:tr>
        <w:tc>
          <w:tcPr>
            <w:tcW w:type="dxa" w:w="250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b/>
                <w:bCs/>
                <w:sz w:val="20"/>
                <w:szCs w:val="20"/>
              </w:rPr>
              <w:t xml:space="preserve">Exceptions:</w:t>
            </w:r>
          </w:p>
        </w:tc>
        <w:tc>
          <w:tcPr>
            <w:tcW w:type="dxa" w:w="6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A01.E1: DB connection error → System displays MSG-DB-ERROR.</w:t>
            </w:r>
          </w:p>
        </w:tc>
      </w:tr>
      <w:tr>
        <w:tc>
          <w:tcPr>
            <w:tcW w:type="dxa" w:w="250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b/>
                <w:bCs/>
                <w:sz w:val="20"/>
                <w:szCs w:val="20"/>
              </w:rPr>
              <w:t xml:space="preserve">Priority:</w:t>
            </w:r>
          </w:p>
        </w:tc>
        <w:tc>
          <w:tcPr>
            <w:tcW w:type="dxa" w:w="6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Must Have</w:t>
            </w:r>
          </w:p>
        </w:tc>
      </w:tr>
      <w:tr>
        <w:tc>
          <w:tcPr>
            <w:tcW w:type="dxa" w:w="250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b/>
                <w:bCs/>
                <w:sz w:val="20"/>
                <w:szCs w:val="20"/>
              </w:rPr>
              <w:t xml:space="preserve">Business Rules:</w:t>
            </w:r>
          </w:p>
        </w:tc>
        <w:tc>
          <w:tcPr>
            <w:tcW w:type="dxa" w:w="6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BR-26</w:t>
            </w:r>
          </w:p>
        </w:tc>
      </w:tr>
    </w:tbl>
    <w:p>
      <w:pPr>
        <w:pStyle w:val="Heading3"/>
        <w:spacing w:after="120" w:before="200"/>
      </w:pPr>
      <w:r>
        <w:rPr>
          <w:rFonts w:ascii="Arial" w:cs="Arial" w:eastAsia="Arial" w:hAnsi="Arial"/>
          <w:b/>
          <w:bCs/>
          <w:color w:val="2E75B6"/>
          <w:sz w:val="22"/>
          <w:szCs w:val="22"/>
        </w:rPr>
        <w:t xml:space="preserve">b. 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500"/>
        <w:gridCol w:w="5660"/>
      </w:tblGrid>
      <w:tr>
        <w:tc>
          <w:tcPr>
            <w:tcW w:type="dxa" w:w="1200"/>
            <w:tcBorders>
              <w:top w:val="single" w:color="AAAAAA" w:sz="1"/>
              <w:left w:val="single" w:color="AAAAAA" w:sz="1"/>
              <w:bottom w:val="single" w:color="AAAAAA" w:sz="1"/>
              <w:right w:val="single" w:color="AAAAAA"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2500"/>
            <w:tcBorders>
              <w:top w:val="single" w:color="AAAAAA" w:sz="1"/>
              <w:left w:val="single" w:color="AAAAAA" w:sz="1"/>
              <w:bottom w:val="single" w:color="AAAAAA" w:sz="1"/>
              <w:right w:val="single" w:color="AAAAAA"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Business Rule</w:t>
            </w:r>
          </w:p>
        </w:tc>
        <w:tc>
          <w:tcPr>
            <w:tcW w:type="dxa" w:w="5660"/>
            <w:tcBorders>
              <w:top w:val="single" w:color="AAAAAA" w:sz="1"/>
              <w:left w:val="single" w:color="AAAAAA" w:sz="1"/>
              <w:bottom w:val="single" w:color="AAAAAA" w:sz="1"/>
              <w:right w:val="single" w:color="AAAAAA"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Business Rule Description</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BR-26</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User Ban Rule</w:t>
            </w:r>
          </w:p>
        </w:tc>
        <w:tc>
          <w:tcPr>
            <w:tcW w:type="dxa" w:w="5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When an account is banned, all active sessions are immediately invalidated. Student receives an email notification about the ban.</w:t>
            </w:r>
          </w:p>
        </w:tc>
      </w:tr>
    </w:tbl>
    <w:p>
      <w:pPr>
        <w:spacing w:after="60" w:before="60"/>
      </w:pPr>
      <w:r>
        <w:rPr>
          <w:rFonts w:ascii="Arial" w:cs="Arial" w:eastAsia="Arial" w:hAnsi="Arial"/>
          <w:b w:val="false"/>
          <w:bCs w:val="false"/>
          <w:sz w:val="20"/>
          <w:szCs w:val="20"/>
        </w:rPr>
        <w:t xml:space="preserve"/>
      </w:r>
    </w:p>
    <w:p>
      <w:pPr>
        <w:pStyle w:val="Heading3"/>
        <w:spacing w:after="120" w:before="200"/>
      </w:pPr>
      <w:r>
        <w:rPr>
          <w:rFonts w:ascii="Arial" w:cs="Arial" w:eastAsia="Arial" w:hAnsi="Arial"/>
          <w:b/>
          <w:bCs/>
          <w:color w:val="2E75B6"/>
          <w:sz w:val="22"/>
          <w:szCs w:val="22"/>
        </w:rPr>
        <w:t xml:space="preserve">7.2 UC-A02_CRUD Exam Content</w:t>
      </w:r>
    </w:p>
    <w:p>
      <w:pPr>
        <w:pStyle w:val="Heading3"/>
        <w:spacing w:after="120" w:before="200"/>
      </w:pPr>
      <w:r>
        <w:rPr>
          <w:rFonts w:ascii="Arial" w:cs="Arial" w:eastAsia="Arial" w:hAnsi="Arial"/>
          <w:b/>
          <w:bCs/>
          <w:color w:val="2E75B6"/>
          <w:sz w:val="22"/>
          <w:szCs w:val="22"/>
        </w:rPr>
        <w:t xml:space="preserve">a. Functionalities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b/>
                <w:bCs/>
                <w:sz w:val="20"/>
                <w:szCs w:val="20"/>
              </w:rPr>
              <w:t xml:space="preserve">UC ID and Name:</w:t>
            </w:r>
          </w:p>
        </w:tc>
        <w:tc>
          <w:tcPr>
            <w:tcW w:type="dxa" w:w="6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UC-A02_CRUD Exam Content</w:t>
            </w:r>
          </w:p>
        </w:tc>
      </w:tr>
      <w:tr>
        <w:tc>
          <w:tcPr>
            <w:tcW w:type="dxa" w:w="250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b/>
                <w:bCs/>
                <w:sz w:val="20"/>
                <w:szCs w:val="20"/>
              </w:rPr>
              <w:t xml:space="preserve">Created By:</w:t>
            </w:r>
          </w:p>
        </w:tc>
        <w:tc>
          <w:tcPr>
            <w:tcW w:type="dxa" w:w="6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Group 4 | Date Created: 15/06/2026</w:t>
            </w:r>
          </w:p>
        </w:tc>
      </w:tr>
      <w:tr>
        <w:tc>
          <w:tcPr>
            <w:tcW w:type="dxa" w:w="250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b/>
                <w:bCs/>
                <w:sz w:val="20"/>
                <w:szCs w:val="20"/>
              </w:rPr>
              <w:t xml:space="preserve">Primary Actor:</w:t>
            </w:r>
          </w:p>
        </w:tc>
        <w:tc>
          <w:tcPr>
            <w:tcW w:type="dxa" w:w="6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Admin | Secondary Actors: None</w:t>
            </w:r>
          </w:p>
        </w:tc>
      </w:tr>
      <w:tr>
        <w:tc>
          <w:tcPr>
            <w:tcW w:type="dxa" w:w="250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b/>
                <w:bCs/>
                <w:sz w:val="20"/>
                <w:szCs w:val="20"/>
              </w:rPr>
              <w:t xml:space="preserve">Trigger:</w:t>
            </w:r>
          </w:p>
        </w:tc>
        <w:tc>
          <w:tcPr>
            <w:tcW w:type="dxa" w:w="6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Admin navigates to "Quản lý đề thi" in the Admin panel.</w:t>
            </w:r>
          </w:p>
        </w:tc>
      </w:tr>
      <w:tr>
        <w:tc>
          <w:tcPr>
            <w:tcW w:type="dxa" w:w="250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b/>
                <w:bCs/>
                <w:sz w:val="20"/>
                <w:szCs w:val="20"/>
              </w:rPr>
              <w:t xml:space="preserve">Description:</w:t>
            </w:r>
          </w:p>
        </w:tc>
        <w:tc>
          <w:tcPr>
            <w:tcW w:type="dxa" w:w="6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As an admin, I want to add, edit, and delete Cambridge IELTS test content to keep the material library up to date.</w:t>
            </w:r>
          </w:p>
        </w:tc>
      </w:tr>
      <w:tr>
        <w:tc>
          <w:tcPr>
            <w:tcW w:type="dxa" w:w="250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b/>
                <w:bCs/>
                <w:sz w:val="20"/>
                <w:szCs w:val="20"/>
              </w:rPr>
              <w:t xml:space="preserve">Preconditions:</w:t>
            </w:r>
          </w:p>
        </w:tc>
        <w:tc>
          <w:tcPr>
            <w:tcW w:type="dxa" w:w="6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Admin is logged in. Content must follow the defined format.</w:t>
            </w:r>
          </w:p>
        </w:tc>
      </w:tr>
      <w:tr>
        <w:tc>
          <w:tcPr>
            <w:tcW w:type="dxa" w:w="250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b/>
                <w:bCs/>
                <w:sz w:val="20"/>
                <w:szCs w:val="20"/>
              </w:rPr>
              <w:t xml:space="preserve">Postconditions:</w:t>
            </w:r>
          </w:p>
        </w:tc>
        <w:tc>
          <w:tcPr>
            <w:tcW w:type="dxa" w:w="6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Exam content is saved and immediately available to students.</w:t>
            </w:r>
          </w:p>
        </w:tc>
      </w:tr>
      <w:tr>
        <w:tc>
          <w:tcPr>
            <w:tcW w:type="dxa" w:w="250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b/>
                <w:bCs/>
                <w:sz w:val="20"/>
                <w:szCs w:val="20"/>
              </w:rPr>
              <w:t xml:space="preserve">Normal Flow:</w:t>
            </w:r>
          </w:p>
        </w:tc>
        <w:tc>
          <w:tcPr>
            <w:tcW w:type="dxa" w:w="6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1. Admin navigates to "Quản lý đề thi".
2. Admin selects test type (Listening/Reading/Writing/Speaking) and Cambridge Test number.
3. For Listening: Admin uploads audio file and inputs questions.
4. For Reading: Admin inputs passages and questions.
5. Admin clicks "Lưu". System validates and saves content.
6. System displays MSG-SAVE-SUCCESS.</w:t>
            </w:r>
          </w:p>
        </w:tc>
      </w:tr>
      <w:tr>
        <w:tc>
          <w:tcPr>
            <w:tcW w:type="dxa" w:w="250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b/>
                <w:bCs/>
                <w:sz w:val="20"/>
                <w:szCs w:val="20"/>
              </w:rPr>
              <w:t xml:space="preserve">Alternative Flows:</w:t>
            </w:r>
          </w:p>
        </w:tc>
        <w:tc>
          <w:tcPr>
            <w:tcW w:type="dxa" w:w="6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A02.1: Admin edits existing exam → System pre-fills form with existing data.
A02.2: Admin deletes exam → System requests confirmation before deletion.</w:t>
            </w:r>
          </w:p>
        </w:tc>
      </w:tr>
      <w:tr>
        <w:tc>
          <w:tcPr>
            <w:tcW w:type="dxa" w:w="250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b/>
                <w:bCs/>
                <w:sz w:val="20"/>
                <w:szCs w:val="20"/>
              </w:rPr>
              <w:t xml:space="preserve">Exceptions:</w:t>
            </w:r>
          </w:p>
        </w:tc>
        <w:tc>
          <w:tcPr>
            <w:tcW w:type="dxa" w:w="6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A02.E1: Invalid file format → System displays MSG-FORMAT-ERROR.</w:t>
            </w:r>
          </w:p>
        </w:tc>
      </w:tr>
      <w:tr>
        <w:tc>
          <w:tcPr>
            <w:tcW w:type="dxa" w:w="250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b/>
                <w:bCs/>
                <w:sz w:val="20"/>
                <w:szCs w:val="20"/>
              </w:rPr>
              <w:t xml:space="preserve">Priority:</w:t>
            </w:r>
          </w:p>
        </w:tc>
        <w:tc>
          <w:tcPr>
            <w:tcW w:type="dxa" w:w="6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Must Have</w:t>
            </w:r>
          </w:p>
        </w:tc>
      </w:tr>
      <w:tr>
        <w:tc>
          <w:tcPr>
            <w:tcW w:type="dxa" w:w="250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b/>
                <w:bCs/>
                <w:sz w:val="20"/>
                <w:szCs w:val="20"/>
              </w:rPr>
              <w:t xml:space="preserve">Business Rules:</w:t>
            </w:r>
          </w:p>
        </w:tc>
        <w:tc>
          <w:tcPr>
            <w:tcW w:type="dxa" w:w="6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BR-27</w:t>
            </w:r>
          </w:p>
        </w:tc>
      </w:tr>
    </w:tbl>
    <w:p>
      <w:pPr>
        <w:pStyle w:val="Heading3"/>
        <w:spacing w:after="120" w:before="200"/>
      </w:pPr>
      <w:r>
        <w:rPr>
          <w:rFonts w:ascii="Arial" w:cs="Arial" w:eastAsia="Arial" w:hAnsi="Arial"/>
          <w:b/>
          <w:bCs/>
          <w:color w:val="2E75B6"/>
          <w:sz w:val="22"/>
          <w:szCs w:val="22"/>
        </w:rPr>
        <w:t xml:space="preserve">b. 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500"/>
        <w:gridCol w:w="5660"/>
      </w:tblGrid>
      <w:tr>
        <w:tc>
          <w:tcPr>
            <w:tcW w:type="dxa" w:w="1200"/>
            <w:tcBorders>
              <w:top w:val="single" w:color="AAAAAA" w:sz="1"/>
              <w:left w:val="single" w:color="AAAAAA" w:sz="1"/>
              <w:bottom w:val="single" w:color="AAAAAA" w:sz="1"/>
              <w:right w:val="single" w:color="AAAAAA"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2500"/>
            <w:tcBorders>
              <w:top w:val="single" w:color="AAAAAA" w:sz="1"/>
              <w:left w:val="single" w:color="AAAAAA" w:sz="1"/>
              <w:bottom w:val="single" w:color="AAAAAA" w:sz="1"/>
              <w:right w:val="single" w:color="AAAAAA"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Business Rule</w:t>
            </w:r>
          </w:p>
        </w:tc>
        <w:tc>
          <w:tcPr>
            <w:tcW w:type="dxa" w:w="5660"/>
            <w:tcBorders>
              <w:top w:val="single" w:color="AAAAAA" w:sz="1"/>
              <w:left w:val="single" w:color="AAAAAA" w:sz="1"/>
              <w:bottom w:val="single" w:color="AAAAAA" w:sz="1"/>
              <w:right w:val="single" w:color="AAAAAA"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Business Rule Description</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BR-27</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Exam Content Format Rule</w:t>
            </w:r>
          </w:p>
        </w:tc>
        <w:tc>
          <w:tcPr>
            <w:tcW w:type="dxa" w:w="5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Listening audio must be in MP3/WAV format, max 50MB. Reading passages must follow defined JSON structure. Deletion of exam content that has student attempts is blocked; Admin must archive instead.</w:t>
            </w:r>
          </w:p>
        </w:tc>
      </w:tr>
    </w:tbl>
    <w:p>
      <w:pPr>
        <w:spacing w:after="60" w:before="60"/>
      </w:pPr>
      <w:r>
        <w:rPr>
          <w:rFonts w:ascii="Arial" w:cs="Arial" w:eastAsia="Arial" w:hAnsi="Arial"/>
          <w:b w:val="false"/>
          <w:bCs w:val="false"/>
          <w:sz w:val="20"/>
          <w:szCs w:val="20"/>
        </w:rPr>
        <w:t xml:space="preserve"/>
      </w:r>
    </w:p>
    <w:p>
      <w:pPr>
        <w:pStyle w:val="Heading3"/>
        <w:spacing w:after="120" w:before="200"/>
      </w:pPr>
      <w:r>
        <w:rPr>
          <w:rFonts w:ascii="Arial" w:cs="Arial" w:eastAsia="Arial" w:hAnsi="Arial"/>
          <w:b/>
          <w:bCs/>
          <w:color w:val="2E75B6"/>
          <w:sz w:val="22"/>
          <w:szCs w:val="22"/>
        </w:rPr>
        <w:t xml:space="preserve">7.3 UC-A05_Approve Shadowing Video</w:t>
      </w:r>
    </w:p>
    <w:p>
      <w:pPr>
        <w:pStyle w:val="Heading3"/>
        <w:spacing w:after="120" w:before="200"/>
      </w:pPr>
      <w:r>
        <w:rPr>
          <w:rFonts w:ascii="Arial" w:cs="Arial" w:eastAsia="Arial" w:hAnsi="Arial"/>
          <w:b/>
          <w:bCs/>
          <w:color w:val="2E75B6"/>
          <w:sz w:val="22"/>
          <w:szCs w:val="22"/>
        </w:rPr>
        <w:t xml:space="preserve">a. Functionalities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b/>
                <w:bCs/>
                <w:sz w:val="20"/>
                <w:szCs w:val="20"/>
              </w:rPr>
              <w:t xml:space="preserve">UC ID and Name:</w:t>
            </w:r>
          </w:p>
        </w:tc>
        <w:tc>
          <w:tcPr>
            <w:tcW w:type="dxa" w:w="6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UC-A05_Approve Shadowing Video</w:t>
            </w:r>
          </w:p>
        </w:tc>
      </w:tr>
      <w:tr>
        <w:tc>
          <w:tcPr>
            <w:tcW w:type="dxa" w:w="250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b/>
                <w:bCs/>
                <w:sz w:val="20"/>
                <w:szCs w:val="20"/>
              </w:rPr>
              <w:t xml:space="preserve">Created By:</w:t>
            </w:r>
          </w:p>
        </w:tc>
        <w:tc>
          <w:tcPr>
            <w:tcW w:type="dxa" w:w="6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Group 4 | Date Created: 15/06/2026</w:t>
            </w:r>
          </w:p>
        </w:tc>
      </w:tr>
      <w:tr>
        <w:tc>
          <w:tcPr>
            <w:tcW w:type="dxa" w:w="250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b/>
                <w:bCs/>
                <w:sz w:val="20"/>
                <w:szCs w:val="20"/>
              </w:rPr>
              <w:t xml:space="preserve">Primary Actor:</w:t>
            </w:r>
          </w:p>
        </w:tc>
        <w:tc>
          <w:tcPr>
            <w:tcW w:type="dxa" w:w="6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Admin | Secondary Actors: None</w:t>
            </w:r>
          </w:p>
        </w:tc>
      </w:tr>
      <w:tr>
        <w:tc>
          <w:tcPr>
            <w:tcW w:type="dxa" w:w="250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b/>
                <w:bCs/>
                <w:sz w:val="20"/>
                <w:szCs w:val="20"/>
              </w:rPr>
              <w:t xml:space="preserve">Trigger:</w:t>
            </w:r>
          </w:p>
        </w:tc>
        <w:tc>
          <w:tcPr>
            <w:tcW w:type="dxa" w:w="6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Admin views pending video suggestions from students.</w:t>
            </w:r>
          </w:p>
        </w:tc>
      </w:tr>
      <w:tr>
        <w:tc>
          <w:tcPr>
            <w:tcW w:type="dxa" w:w="250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b/>
                <w:bCs/>
                <w:sz w:val="20"/>
                <w:szCs w:val="20"/>
              </w:rPr>
              <w:t xml:space="preserve">Description:</w:t>
            </w:r>
          </w:p>
        </w:tc>
        <w:tc>
          <w:tcPr>
            <w:tcW w:type="dxa" w:w="6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As an admin, I want to review and approve/reject Shadowing video suggestions to maintain content quality.</w:t>
            </w:r>
          </w:p>
        </w:tc>
      </w:tr>
      <w:tr>
        <w:tc>
          <w:tcPr>
            <w:tcW w:type="dxa" w:w="250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b/>
                <w:bCs/>
                <w:sz w:val="20"/>
                <w:szCs w:val="20"/>
              </w:rPr>
              <w:t xml:space="preserve">Preconditions:</w:t>
            </w:r>
          </w:p>
        </w:tc>
        <w:tc>
          <w:tcPr>
            <w:tcW w:type="dxa" w:w="6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Admin is logged in. There are pending suggestions.</w:t>
            </w:r>
          </w:p>
        </w:tc>
      </w:tr>
      <w:tr>
        <w:tc>
          <w:tcPr>
            <w:tcW w:type="dxa" w:w="250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b/>
                <w:bCs/>
                <w:sz w:val="20"/>
                <w:szCs w:val="20"/>
              </w:rPr>
              <w:t xml:space="preserve">Postconditions:</w:t>
            </w:r>
          </w:p>
        </w:tc>
        <w:tc>
          <w:tcPr>
            <w:tcW w:type="dxa" w:w="6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Video is approved (added to library) or rejected (student notified).</w:t>
            </w:r>
          </w:p>
        </w:tc>
      </w:tr>
      <w:tr>
        <w:tc>
          <w:tcPr>
            <w:tcW w:type="dxa" w:w="250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b/>
                <w:bCs/>
                <w:sz w:val="20"/>
                <w:szCs w:val="20"/>
              </w:rPr>
              <w:t xml:space="preserve">Normal Flow:</w:t>
            </w:r>
          </w:p>
        </w:tc>
        <w:tc>
          <w:tcPr>
            <w:tcW w:type="dxa" w:w="6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1. Admin navigates to "Quản lý video Shadowing".
2. System displays list of pending suggestions.
3. Admin reviews the URL, description, and difficulty label.
4. Admin clicks "Duyệt" (Approve) or "Từ chối" (Reject).
5. System updates the suggestion status.
6. Student receives a notification of the decision.</w:t>
            </w:r>
          </w:p>
        </w:tc>
      </w:tr>
      <w:tr>
        <w:tc>
          <w:tcPr>
            <w:tcW w:type="dxa" w:w="250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b/>
                <w:bCs/>
                <w:sz w:val="20"/>
                <w:szCs w:val="20"/>
              </w:rPr>
              <w:t xml:space="preserve">Alternative Flows:</w:t>
            </w:r>
          </w:p>
        </w:tc>
        <w:tc>
          <w:tcPr>
            <w:tcW w:type="dxa" w:w="6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None</w:t>
            </w:r>
          </w:p>
        </w:tc>
      </w:tr>
      <w:tr>
        <w:tc>
          <w:tcPr>
            <w:tcW w:type="dxa" w:w="250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b/>
                <w:bCs/>
                <w:sz w:val="20"/>
                <w:szCs w:val="20"/>
              </w:rPr>
              <w:t xml:space="preserve">Exceptions:</w:t>
            </w:r>
          </w:p>
        </w:tc>
        <w:tc>
          <w:tcPr>
            <w:tcW w:type="dxa" w:w="6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A05.E1: URL no longer accessible → Admin marks as rejected with reason.</w:t>
            </w:r>
          </w:p>
        </w:tc>
      </w:tr>
      <w:tr>
        <w:tc>
          <w:tcPr>
            <w:tcW w:type="dxa" w:w="250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b/>
                <w:bCs/>
                <w:sz w:val="20"/>
                <w:szCs w:val="20"/>
              </w:rPr>
              <w:t xml:space="preserve">Priority:</w:t>
            </w:r>
          </w:p>
        </w:tc>
        <w:tc>
          <w:tcPr>
            <w:tcW w:type="dxa" w:w="6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Medium</w:t>
            </w:r>
          </w:p>
        </w:tc>
      </w:tr>
      <w:tr>
        <w:tc>
          <w:tcPr>
            <w:tcW w:type="dxa" w:w="250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b/>
                <w:bCs/>
                <w:sz w:val="20"/>
                <w:szCs w:val="20"/>
              </w:rPr>
              <w:t xml:space="preserve">Business Rules:</w:t>
            </w:r>
          </w:p>
        </w:tc>
        <w:tc>
          <w:tcPr>
            <w:tcW w:type="dxa" w:w="6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BR-28</w:t>
            </w:r>
          </w:p>
        </w:tc>
      </w:tr>
    </w:tbl>
    <w:p>
      <w:pPr>
        <w:pStyle w:val="Heading3"/>
        <w:spacing w:after="120" w:before="200"/>
      </w:pPr>
      <w:r>
        <w:rPr>
          <w:rFonts w:ascii="Arial" w:cs="Arial" w:eastAsia="Arial" w:hAnsi="Arial"/>
          <w:b/>
          <w:bCs/>
          <w:color w:val="2E75B6"/>
          <w:sz w:val="22"/>
          <w:szCs w:val="22"/>
        </w:rPr>
        <w:t xml:space="preserve">b. 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500"/>
        <w:gridCol w:w="5660"/>
      </w:tblGrid>
      <w:tr>
        <w:tc>
          <w:tcPr>
            <w:tcW w:type="dxa" w:w="1200"/>
            <w:tcBorders>
              <w:top w:val="single" w:color="AAAAAA" w:sz="1"/>
              <w:left w:val="single" w:color="AAAAAA" w:sz="1"/>
              <w:bottom w:val="single" w:color="AAAAAA" w:sz="1"/>
              <w:right w:val="single" w:color="AAAAAA"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2500"/>
            <w:tcBorders>
              <w:top w:val="single" w:color="AAAAAA" w:sz="1"/>
              <w:left w:val="single" w:color="AAAAAA" w:sz="1"/>
              <w:bottom w:val="single" w:color="AAAAAA" w:sz="1"/>
              <w:right w:val="single" w:color="AAAAAA"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Business Rule</w:t>
            </w:r>
          </w:p>
        </w:tc>
        <w:tc>
          <w:tcPr>
            <w:tcW w:type="dxa" w:w="5660"/>
            <w:tcBorders>
              <w:top w:val="single" w:color="AAAAAA" w:sz="1"/>
              <w:left w:val="single" w:color="AAAAAA" w:sz="1"/>
              <w:bottom w:val="single" w:color="AAAAAA" w:sz="1"/>
              <w:right w:val="single" w:color="AAAAAA"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Business Rule Description</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BR-28</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Shadowing Video Approval Rule</w:t>
            </w:r>
          </w:p>
        </w:tc>
        <w:tc>
          <w:tcPr>
            <w:tcW w:type="dxa" w:w="5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Admin must label approved videos with topic category and difficulty level (B1/B2/C1/C2) before approval. Rejected videos are removed from the pending queue and student is notified.</w:t>
            </w:r>
          </w:p>
        </w:tc>
      </w:tr>
    </w:tbl>
    <w:p>
      <w:pPr>
        <w:spacing w:after="60" w:before="60"/>
      </w:pPr>
      <w:r>
        <w:rPr>
          <w:rFonts w:ascii="Arial" w:cs="Arial" w:eastAsia="Arial" w:hAnsi="Arial"/>
          <w:b w:val="false"/>
          <w:bCs w:val="false"/>
          <w:sz w:val="20"/>
          <w:szCs w:val="20"/>
        </w:rPr>
        <w:t xml:space="preserve"/>
      </w:r>
    </w:p>
    <w:p>
      <w:r>
        <w:br w:type="page"/>
      </w:r>
    </w:p>
    <w:p>
      <w:pPr>
        <w:pStyle w:val="Heading1"/>
        <w:spacing w:after="200" w:before="300"/>
      </w:pPr>
      <w:r>
        <w:rPr>
          <w:rFonts w:ascii="Arial" w:cs="Arial" w:eastAsia="Arial" w:hAnsi="Arial"/>
          <w:b/>
          <w:bCs/>
          <w:color w:val="1F3864"/>
          <w:sz w:val="28"/>
          <w:szCs w:val="28"/>
        </w:rPr>
        <w:t xml:space="preserve">III. Design Specifications</w:t>
      </w:r>
    </w:p>
    <w:p>
      <w:pPr>
        <w:pStyle w:val="Heading2"/>
        <w:spacing w:after="160" w:before="240"/>
      </w:pPr>
      <w:r>
        <w:rPr>
          <w:rFonts w:ascii="Arial" w:cs="Arial" w:eastAsia="Arial" w:hAnsi="Arial"/>
          <w:b/>
          <w:bCs/>
          <w:color w:val="2E75B6"/>
          <w:sz w:val="24"/>
          <w:szCs w:val="24"/>
        </w:rPr>
        <w:t xml:space="preserve">1. Authentication</w:t>
      </w:r>
    </w:p>
    <w:p>
      <w:pPr>
        <w:pStyle w:val="Heading3"/>
        <w:spacing w:after="120" w:before="200"/>
      </w:pPr>
      <w:r>
        <w:rPr>
          <w:rFonts w:ascii="Arial" w:cs="Arial" w:eastAsia="Arial" w:hAnsi="Arial"/>
          <w:b/>
          <w:bCs/>
          <w:color w:val="2E75B6"/>
          <w:sz w:val="22"/>
          <w:szCs w:val="22"/>
        </w:rPr>
        <w:t xml:space="preserve">1.1 Register</w:t>
      </w:r>
    </w:p>
    <w:p>
      <w:pPr>
        <w:spacing w:after="60" w:before="60"/>
      </w:pPr>
      <w:r>
        <w:rPr>
          <w:rFonts w:ascii="Arial" w:cs="Arial" w:eastAsia="Arial" w:hAnsi="Arial"/>
          <w:b w:val="false"/>
          <w:bCs w:val="false"/>
          <w:sz w:val="20"/>
          <w:szCs w:val="20"/>
        </w:rPr>
        <w:t xml:space="preserve">Allows guests to create a new account on the IELTS platform.</w:t>
      </w:r>
    </w:p>
    <w:p>
      <w:pPr>
        <w:pStyle w:val="Heading3"/>
        <w:spacing w:after="120" w:before="200"/>
      </w:pPr>
      <w:r>
        <w:rPr>
          <w:rFonts w:ascii="Arial" w:cs="Arial" w:eastAsia="Arial" w:hAnsi="Arial"/>
          <w:b/>
          <w:bCs/>
          <w:color w:val="2E75B6"/>
          <w:sz w:val="22"/>
          <w:szCs w:val="22"/>
        </w:rPr>
        <w:t xml:space="preserve">UI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c>
          <w:tcPr>
            <w:tcW w:type="dxa" w:w="2500"/>
            <w:tcBorders>
              <w:top w:val="single" w:color="AAAAAA" w:sz="1"/>
              <w:left w:val="single" w:color="AAAAAA" w:sz="1"/>
              <w:bottom w:val="single" w:color="AAAAAA" w:sz="1"/>
              <w:right w:val="single" w:color="AAAAAA"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Field Name</w:t>
            </w:r>
          </w:p>
        </w:tc>
        <w:tc>
          <w:tcPr>
            <w:tcW w:type="dxa" w:w="2000"/>
            <w:tcBorders>
              <w:top w:val="single" w:color="AAAAAA" w:sz="1"/>
              <w:left w:val="single" w:color="AAAAAA" w:sz="1"/>
              <w:bottom w:val="single" w:color="AAAAAA" w:sz="1"/>
              <w:right w:val="single" w:color="AAAAAA"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Field Type</w:t>
            </w:r>
          </w:p>
        </w:tc>
        <w:tc>
          <w:tcPr>
            <w:tcW w:type="dxa" w:w="4860"/>
            <w:tcBorders>
              <w:top w:val="single" w:color="AAAAAA" w:sz="1"/>
              <w:left w:val="single" w:color="AAAAAA" w:sz="1"/>
              <w:bottom w:val="single" w:color="AAAAAA" w:sz="1"/>
              <w:right w:val="single" w:color="AAAAAA"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Title</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Heading</w:t>
            </w:r>
          </w:p>
        </w:tc>
        <w:tc>
          <w:tcPr>
            <w:tcW w:type="dxa" w:w="4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Displays "Tạo tài khoản ngay hôm nay!"</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Full Name</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Input field</w:t>
            </w:r>
          </w:p>
        </w:tc>
        <w:tc>
          <w:tcPr>
            <w:tcW w:type="dxa" w:w="4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Field to enter the user's full name. Required.</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Email</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Input field</w:t>
            </w:r>
          </w:p>
        </w:tc>
        <w:tc>
          <w:tcPr>
            <w:tcW w:type="dxa" w:w="4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Field to enter a valid email address. Must follow email format.</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Password</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Input field (masked)</w:t>
            </w:r>
          </w:p>
        </w:tc>
        <w:tc>
          <w:tcPr>
            <w:tcW w:type="dxa" w:w="4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Field to enter password. Minimum 8 characters.</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Confirm Password</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Input field (masked)</w:t>
            </w:r>
          </w:p>
        </w:tc>
        <w:tc>
          <w:tcPr>
            <w:tcW w:type="dxa" w:w="4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Field to re-enter password for confirmation.</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Đăng ký</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Button</w:t>
            </w:r>
          </w:p>
        </w:tc>
        <w:tc>
          <w:tcPr>
            <w:tcW w:type="dxa" w:w="4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Submits the registration form.</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Đăng nhập bằng Google</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Button / Link</w:t>
            </w:r>
          </w:p>
        </w:tc>
        <w:tc>
          <w:tcPr>
            <w:tcW w:type="dxa" w:w="4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Allows user to register using Google OAuth.</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Error Message</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Inline / Toast</w:t>
            </w:r>
          </w:p>
        </w:tc>
        <w:tc>
          <w:tcPr>
            <w:tcW w:type="dxa" w:w="4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Displays errors (MSG01, MSG02, MSG03, MSG08, MSG11).</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Success Message</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Toast</w:t>
            </w:r>
          </w:p>
        </w:tc>
        <w:tc>
          <w:tcPr>
            <w:tcW w:type="dxa" w:w="4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Displays "Đăng ký thành công! Vui lòng kiểm tra email."</w:t>
            </w:r>
          </w:p>
        </w:tc>
      </w:tr>
    </w:tbl>
    <w:p>
      <w:pPr>
        <w:pStyle w:val="Heading3"/>
        <w:spacing w:after="120" w:before="200"/>
      </w:pPr>
      <w:r>
        <w:rPr>
          <w:rFonts w:ascii="Arial" w:cs="Arial" w:eastAsia="Arial" w:hAnsi="Arial"/>
          <w:b/>
          <w:bCs/>
          <w:color w:val="2E75B6"/>
          <w:sz w:val="22"/>
          <w:szCs w:val="22"/>
        </w:rPr>
        <w:t xml:space="preserve">Database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360"/>
      </w:tblGrid>
      <w:tr>
        <w:tc>
          <w:tcPr>
            <w:tcW w:type="dxa" w:w="2500"/>
            <w:tcBorders>
              <w:top w:val="single" w:color="AAAAAA" w:sz="1"/>
              <w:left w:val="single" w:color="AAAAAA" w:sz="1"/>
              <w:bottom w:val="single" w:color="AAAAAA" w:sz="1"/>
              <w:right w:val="single" w:color="AAAAAA"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1500"/>
            <w:tcBorders>
              <w:top w:val="single" w:color="AAAAAA" w:sz="1"/>
              <w:left w:val="single" w:color="AAAAAA" w:sz="1"/>
              <w:bottom w:val="single" w:color="AAAAAA" w:sz="1"/>
              <w:right w:val="single" w:color="AAAAAA"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CRUD</w:t>
            </w:r>
          </w:p>
        </w:tc>
        <w:tc>
          <w:tcPr>
            <w:tcW w:type="dxa" w:w="5360"/>
            <w:tcBorders>
              <w:top w:val="single" w:color="AAAAAA" w:sz="1"/>
              <w:left w:val="single" w:color="AAAAAA" w:sz="1"/>
              <w:bottom w:val="single" w:color="AAAAAA" w:sz="1"/>
              <w:right w:val="single" w:color="AAAAAA"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Users</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Insert new user record with hashed password, role='student', status='pending'.</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Users</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Check if email already exists before insert.</w:t>
            </w:r>
          </w:p>
        </w:tc>
      </w:tr>
    </w:tbl>
    <w:p>
      <w:pPr>
        <w:spacing w:after="60" w:before="60"/>
      </w:pPr>
      <w:r>
        <w:rPr>
          <w:rFonts w:ascii="Arial" w:cs="Arial" w:eastAsia="Arial" w:hAnsi="Arial"/>
          <w:b w:val="false"/>
          <w:bCs w:val="false"/>
          <w:sz w:val="20"/>
          <w:szCs w:val="20"/>
        </w:rPr>
        <w:t xml:space="preserve">SQL Commands:</w:t>
      </w:r>
    </w:p>
    <w:p>
      <w:pPr>
        <w:spacing w:after="60" w:before="60"/>
      </w:pPr>
      <w:r>
        <w:rPr>
          <w:rFonts w:ascii="Arial" w:cs="Arial" w:eastAsia="Arial" w:hAnsi="Arial"/>
          <w:i/>
          <w:iCs/>
          <w:sz w:val="20"/>
          <w:szCs w:val="20"/>
        </w:rPr>
        <w:t xml:space="preserve">1. Check existing email:</w:t>
      </w:r>
    </w:p>
    <w:p>
      <w:pPr>
        <w:spacing w:after="60" w:before="60"/>
      </w:pPr>
      <w:r>
        <w:rPr>
          <w:rFonts w:ascii="Arial" w:cs="Arial" w:eastAsia="Arial" w:hAnsi="Arial"/>
          <w:i/>
          <w:iCs/>
          <w:sz w:val="20"/>
          <w:szCs w:val="20"/>
        </w:rPr>
        <w:t xml:space="preserve">SELECT * FROM Users WHERE email = ?</w:t>
      </w:r>
    </w:p>
    <w:p>
      <w:pPr>
        <w:spacing w:after="60" w:before="60"/>
      </w:pPr>
      <w:r>
        <w:rPr>
          <w:rFonts w:ascii="Arial" w:cs="Arial" w:eastAsia="Arial" w:hAnsi="Arial"/>
          <w:i/>
          <w:iCs/>
          <w:sz w:val="20"/>
          <w:szCs w:val="20"/>
        </w:rPr>
        <w:t xml:space="preserve">2. Insert new user:</w:t>
      </w:r>
    </w:p>
    <w:p>
      <w:pPr>
        <w:spacing w:after="60" w:before="60"/>
      </w:pPr>
      <w:r>
        <w:rPr>
          <w:rFonts w:ascii="Arial" w:cs="Arial" w:eastAsia="Arial" w:hAnsi="Arial"/>
          <w:i/>
          <w:iCs/>
          <w:sz w:val="20"/>
          <w:szCs w:val="20"/>
        </w:rPr>
        <w:t xml:space="preserve">INSERT INTO Users(full_name, email, password_hash, role, status, created_at) VALUES (?, ?, ?, 'student', 'pending', NOW())</w:t>
      </w:r>
    </w:p>
    <w:p>
      <w:pPr>
        <w:spacing w:after="60" w:before="60"/>
      </w:pPr>
      <w:r>
        <w:rPr>
          <w:rFonts w:ascii="Arial" w:cs="Arial" w:eastAsia="Arial" w:hAnsi="Arial"/>
          <w:b w:val="false"/>
          <w:bCs w:val="false"/>
          <w:sz w:val="20"/>
          <w:szCs w:val="20"/>
        </w:rPr>
        <w:t xml:space="preserve"/>
      </w:r>
    </w:p>
    <w:p>
      <w:pPr>
        <w:pStyle w:val="Heading3"/>
        <w:spacing w:after="120" w:before="200"/>
      </w:pPr>
      <w:r>
        <w:rPr>
          <w:rFonts w:ascii="Arial" w:cs="Arial" w:eastAsia="Arial" w:hAnsi="Arial"/>
          <w:b/>
          <w:bCs/>
          <w:color w:val="2E75B6"/>
          <w:sz w:val="22"/>
          <w:szCs w:val="22"/>
        </w:rPr>
        <w:t xml:space="preserve">1.2 Login</w:t>
      </w:r>
    </w:p>
    <w:p>
      <w:pPr>
        <w:spacing w:after="60" w:before="60"/>
      </w:pPr>
      <w:r>
        <w:rPr>
          <w:rFonts w:ascii="Arial" w:cs="Arial" w:eastAsia="Arial" w:hAnsi="Arial"/>
          <w:b w:val="false"/>
          <w:bCs w:val="false"/>
          <w:sz w:val="20"/>
          <w:szCs w:val="20"/>
        </w:rPr>
        <w:t xml:space="preserve">Allows registered users to log into the platform.</w:t>
      </w:r>
    </w:p>
    <w:p>
      <w:pPr>
        <w:pStyle w:val="Heading3"/>
        <w:spacing w:after="120" w:before="200"/>
      </w:pPr>
      <w:r>
        <w:rPr>
          <w:rFonts w:ascii="Arial" w:cs="Arial" w:eastAsia="Arial" w:hAnsi="Arial"/>
          <w:b/>
          <w:bCs/>
          <w:color w:val="2E75B6"/>
          <w:sz w:val="22"/>
          <w:szCs w:val="22"/>
        </w:rPr>
        <w:t xml:space="preserve">UI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c>
          <w:tcPr>
            <w:tcW w:type="dxa" w:w="2500"/>
            <w:tcBorders>
              <w:top w:val="single" w:color="AAAAAA" w:sz="1"/>
              <w:left w:val="single" w:color="AAAAAA" w:sz="1"/>
              <w:bottom w:val="single" w:color="AAAAAA" w:sz="1"/>
              <w:right w:val="single" w:color="AAAAAA"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Field Name</w:t>
            </w:r>
          </w:p>
        </w:tc>
        <w:tc>
          <w:tcPr>
            <w:tcW w:type="dxa" w:w="2000"/>
            <w:tcBorders>
              <w:top w:val="single" w:color="AAAAAA" w:sz="1"/>
              <w:left w:val="single" w:color="AAAAAA" w:sz="1"/>
              <w:bottom w:val="single" w:color="AAAAAA" w:sz="1"/>
              <w:right w:val="single" w:color="AAAAAA"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Field Type</w:t>
            </w:r>
          </w:p>
        </w:tc>
        <w:tc>
          <w:tcPr>
            <w:tcW w:type="dxa" w:w="4860"/>
            <w:tcBorders>
              <w:top w:val="single" w:color="AAAAAA" w:sz="1"/>
              <w:left w:val="single" w:color="AAAAAA" w:sz="1"/>
              <w:bottom w:val="single" w:color="AAAAAA" w:sz="1"/>
              <w:right w:val="single" w:color="AAAAAA"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Title</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Heading</w:t>
            </w:r>
          </w:p>
        </w:tc>
        <w:tc>
          <w:tcPr>
            <w:tcW w:type="dxa" w:w="4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Displays "Chào mừng trở lại!"</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Email</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Input field</w:t>
            </w:r>
          </w:p>
        </w:tc>
        <w:tc>
          <w:tcPr>
            <w:tcW w:type="dxa" w:w="4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Field to enter a valid registered email.</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Password</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Input field (masked)</w:t>
            </w:r>
          </w:p>
        </w:tc>
        <w:tc>
          <w:tcPr>
            <w:tcW w:type="dxa" w:w="4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Field to enter password.</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Đăng nhập</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Button</w:t>
            </w:r>
          </w:p>
        </w:tc>
        <w:tc>
          <w:tcPr>
            <w:tcW w:type="dxa" w:w="4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Submits the login form.</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Đăng nhập bằng Google</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Button</w:t>
            </w:r>
          </w:p>
        </w:tc>
        <w:tc>
          <w:tcPr>
            <w:tcW w:type="dxa" w:w="4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Redirects to Google OAuth login.</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Ghi nhớ mật khẩu</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Checkbox</w:t>
            </w:r>
          </w:p>
        </w:tc>
        <w:tc>
          <w:tcPr>
            <w:tcW w:type="dxa" w:w="4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Keeps user logged in until session expires.</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Quên mật khẩu?</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Link</w:t>
            </w:r>
          </w:p>
        </w:tc>
        <w:tc>
          <w:tcPr>
            <w:tcW w:type="dxa" w:w="4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Redirects to the Forgot Password page.</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Error Message</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Toast</w:t>
            </w:r>
          </w:p>
        </w:tc>
        <w:tc>
          <w:tcPr>
            <w:tcW w:type="dxa" w:w="4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Displays MSG04 if credentials are invalid or account is banned.</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Success Message</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Toast</w:t>
            </w:r>
          </w:p>
        </w:tc>
        <w:tc>
          <w:tcPr>
            <w:tcW w:type="dxa" w:w="4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Displays MSG05 on successful login.</w:t>
            </w:r>
          </w:p>
        </w:tc>
      </w:tr>
    </w:tbl>
    <w:p>
      <w:pPr>
        <w:pStyle w:val="Heading3"/>
        <w:spacing w:after="120" w:before="200"/>
      </w:pPr>
      <w:r>
        <w:rPr>
          <w:rFonts w:ascii="Arial" w:cs="Arial" w:eastAsia="Arial" w:hAnsi="Arial"/>
          <w:b/>
          <w:bCs/>
          <w:color w:val="2E75B6"/>
          <w:sz w:val="22"/>
          <w:szCs w:val="22"/>
        </w:rPr>
        <w:t xml:space="preserve">Database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360"/>
      </w:tblGrid>
      <w:tr>
        <w:tc>
          <w:tcPr>
            <w:tcW w:type="dxa" w:w="2500"/>
            <w:tcBorders>
              <w:top w:val="single" w:color="AAAAAA" w:sz="1"/>
              <w:left w:val="single" w:color="AAAAAA" w:sz="1"/>
              <w:bottom w:val="single" w:color="AAAAAA" w:sz="1"/>
              <w:right w:val="single" w:color="AAAAAA"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1500"/>
            <w:tcBorders>
              <w:top w:val="single" w:color="AAAAAA" w:sz="1"/>
              <w:left w:val="single" w:color="AAAAAA" w:sz="1"/>
              <w:bottom w:val="single" w:color="AAAAAA" w:sz="1"/>
              <w:right w:val="single" w:color="AAAAAA"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CRUD</w:t>
            </w:r>
          </w:p>
        </w:tc>
        <w:tc>
          <w:tcPr>
            <w:tcW w:type="dxa" w:w="5360"/>
            <w:tcBorders>
              <w:top w:val="single" w:color="AAAAAA" w:sz="1"/>
              <w:left w:val="single" w:color="AAAAAA" w:sz="1"/>
              <w:bottom w:val="single" w:color="AAAAAA" w:sz="1"/>
              <w:right w:val="single" w:color="AAAAAA"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Users</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Verify email and password (bcrypt compare).</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Users</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Check account status (active/banned).</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Users</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Update last_login timestamp on success.</w:t>
            </w:r>
          </w:p>
        </w:tc>
      </w:tr>
    </w:tbl>
    <w:p>
      <w:pPr>
        <w:spacing w:after="60" w:before="60"/>
      </w:pPr>
      <w:r>
        <w:rPr>
          <w:rFonts w:ascii="Arial" w:cs="Arial" w:eastAsia="Arial" w:hAnsi="Arial"/>
          <w:i/>
          <w:iCs/>
          <w:sz w:val="20"/>
          <w:szCs w:val="20"/>
        </w:rPr>
        <w:t xml:space="preserve">1. Verify credentials:</w:t>
      </w:r>
    </w:p>
    <w:p>
      <w:pPr>
        <w:spacing w:after="60" w:before="60"/>
      </w:pPr>
      <w:r>
        <w:rPr>
          <w:rFonts w:ascii="Arial" w:cs="Arial" w:eastAsia="Arial" w:hAnsi="Arial"/>
          <w:i/>
          <w:iCs/>
          <w:sz w:val="20"/>
          <w:szCs w:val="20"/>
        </w:rPr>
        <w:t xml:space="preserve">SELECT * FROM Users WHERE email = ? AND status = 'active'</w:t>
      </w:r>
    </w:p>
    <w:p>
      <w:pPr>
        <w:spacing w:after="60" w:before="60"/>
      </w:pPr>
      <w:r>
        <w:rPr>
          <w:rFonts w:ascii="Arial" w:cs="Arial" w:eastAsia="Arial" w:hAnsi="Arial"/>
          <w:i/>
          <w:iCs/>
          <w:sz w:val="20"/>
          <w:szCs w:val="20"/>
        </w:rPr>
        <w:t xml:space="preserve">2. Update last login:</w:t>
      </w:r>
    </w:p>
    <w:p>
      <w:pPr>
        <w:spacing w:after="60" w:before="60"/>
      </w:pPr>
      <w:r>
        <w:rPr>
          <w:rFonts w:ascii="Arial" w:cs="Arial" w:eastAsia="Arial" w:hAnsi="Arial"/>
          <w:i/>
          <w:iCs/>
          <w:sz w:val="20"/>
          <w:szCs w:val="20"/>
        </w:rPr>
        <w:t xml:space="preserve">UPDATE Users SET last_login = NOW() WHERE user_id = ?</w:t>
      </w:r>
    </w:p>
    <w:p>
      <w:pPr>
        <w:spacing w:after="60" w:before="60"/>
      </w:pPr>
      <w:r>
        <w:rPr>
          <w:rFonts w:ascii="Arial" w:cs="Arial" w:eastAsia="Arial" w:hAnsi="Arial"/>
          <w:b w:val="false"/>
          <w:bCs w:val="false"/>
          <w:sz w:val="20"/>
          <w:szCs w:val="20"/>
        </w:rPr>
        <w:t xml:space="preserve"/>
      </w:r>
    </w:p>
    <w:p>
      <w:pPr>
        <w:pStyle w:val="Heading3"/>
        <w:spacing w:after="120" w:before="200"/>
      </w:pPr>
      <w:r>
        <w:rPr>
          <w:rFonts w:ascii="Arial" w:cs="Arial" w:eastAsia="Arial" w:hAnsi="Arial"/>
          <w:b/>
          <w:bCs/>
          <w:color w:val="2E75B6"/>
          <w:sz w:val="22"/>
          <w:szCs w:val="22"/>
        </w:rPr>
        <w:t xml:space="preserve">1.3 Forgot Password</w:t>
      </w:r>
    </w:p>
    <w:p>
      <w:pPr>
        <w:spacing w:after="60" w:before="60"/>
      </w:pPr>
      <w:r>
        <w:rPr>
          <w:rFonts w:ascii="Arial" w:cs="Arial" w:eastAsia="Arial" w:hAnsi="Arial"/>
          <w:b w:val="false"/>
          <w:bCs w:val="false"/>
          <w:sz w:val="20"/>
          <w:szCs w:val="20"/>
        </w:rPr>
        <w:t xml:space="preserve">Allows users to reset their password via email link.</w:t>
      </w:r>
    </w:p>
    <w:p>
      <w:pPr>
        <w:pStyle w:val="Heading3"/>
        <w:spacing w:after="120" w:before="200"/>
      </w:pPr>
      <w:r>
        <w:rPr>
          <w:rFonts w:ascii="Arial" w:cs="Arial" w:eastAsia="Arial" w:hAnsi="Arial"/>
          <w:b/>
          <w:bCs/>
          <w:color w:val="2E75B6"/>
          <w:sz w:val="22"/>
          <w:szCs w:val="22"/>
        </w:rPr>
        <w:t xml:space="preserve">UI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c>
          <w:tcPr>
            <w:tcW w:type="dxa" w:w="2500"/>
            <w:tcBorders>
              <w:top w:val="single" w:color="AAAAAA" w:sz="1"/>
              <w:left w:val="single" w:color="AAAAAA" w:sz="1"/>
              <w:bottom w:val="single" w:color="AAAAAA" w:sz="1"/>
              <w:right w:val="single" w:color="AAAAAA"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Field Name</w:t>
            </w:r>
          </w:p>
        </w:tc>
        <w:tc>
          <w:tcPr>
            <w:tcW w:type="dxa" w:w="2000"/>
            <w:tcBorders>
              <w:top w:val="single" w:color="AAAAAA" w:sz="1"/>
              <w:left w:val="single" w:color="AAAAAA" w:sz="1"/>
              <w:bottom w:val="single" w:color="AAAAAA" w:sz="1"/>
              <w:right w:val="single" w:color="AAAAAA"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Field Type</w:t>
            </w:r>
          </w:p>
        </w:tc>
        <w:tc>
          <w:tcPr>
            <w:tcW w:type="dxa" w:w="4860"/>
            <w:tcBorders>
              <w:top w:val="single" w:color="AAAAAA" w:sz="1"/>
              <w:left w:val="single" w:color="AAAAAA" w:sz="1"/>
              <w:bottom w:val="single" w:color="AAAAAA" w:sz="1"/>
              <w:right w:val="single" w:color="AAAAAA"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Title</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Heading</w:t>
            </w:r>
          </w:p>
        </w:tc>
        <w:tc>
          <w:tcPr>
            <w:tcW w:type="dxa" w:w="4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Displays "Quên mật khẩu?"</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Email</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Input field</w:t>
            </w:r>
          </w:p>
        </w:tc>
        <w:tc>
          <w:tcPr>
            <w:tcW w:type="dxa" w:w="4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Field to enter the registered email.</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Gửi link đặt lại</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Button</w:t>
            </w:r>
          </w:p>
        </w:tc>
        <w:tc>
          <w:tcPr>
            <w:tcW w:type="dxa" w:w="4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Sends a password reset link to the email.</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New Password</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Input field (masked)</w:t>
            </w:r>
          </w:p>
        </w:tc>
        <w:tc>
          <w:tcPr>
            <w:tcW w:type="dxa" w:w="4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Field to enter new password (on reset page).</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Confirm Password</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Input field (masked)</w:t>
            </w:r>
          </w:p>
        </w:tc>
        <w:tc>
          <w:tcPr>
            <w:tcW w:type="dxa" w:w="4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Re-enter new password for confirmation.</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Đổi mật khẩu</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Button</w:t>
            </w:r>
          </w:p>
        </w:tc>
        <w:tc>
          <w:tcPr>
            <w:tcW w:type="dxa" w:w="4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Submits the new password.</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Error Message</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Toast / Inline</w:t>
            </w:r>
          </w:p>
        </w:tc>
        <w:tc>
          <w:tcPr>
            <w:tcW w:type="dxa" w:w="4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MSG07 if email not found; MSG02 if password invalid; MSG11 if passwords don't match.</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Success Message</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Toast</w:t>
            </w:r>
          </w:p>
        </w:tc>
        <w:tc>
          <w:tcPr>
            <w:tcW w:type="dxa" w:w="4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"Mật khẩu đã được cập nhật thành công."</w:t>
            </w:r>
          </w:p>
        </w:tc>
      </w:tr>
    </w:tbl>
    <w:p>
      <w:pPr>
        <w:pStyle w:val="Heading3"/>
        <w:spacing w:after="120" w:before="200"/>
      </w:pPr>
      <w:r>
        <w:rPr>
          <w:rFonts w:ascii="Arial" w:cs="Arial" w:eastAsia="Arial" w:hAnsi="Arial"/>
          <w:b/>
          <w:bCs/>
          <w:color w:val="2E75B6"/>
          <w:sz w:val="22"/>
          <w:szCs w:val="22"/>
        </w:rPr>
        <w:t xml:space="preserve">Database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360"/>
      </w:tblGrid>
      <w:tr>
        <w:tc>
          <w:tcPr>
            <w:tcW w:type="dxa" w:w="2500"/>
            <w:tcBorders>
              <w:top w:val="single" w:color="AAAAAA" w:sz="1"/>
              <w:left w:val="single" w:color="AAAAAA" w:sz="1"/>
              <w:bottom w:val="single" w:color="AAAAAA" w:sz="1"/>
              <w:right w:val="single" w:color="AAAAAA"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1500"/>
            <w:tcBorders>
              <w:top w:val="single" w:color="AAAAAA" w:sz="1"/>
              <w:left w:val="single" w:color="AAAAAA" w:sz="1"/>
              <w:bottom w:val="single" w:color="AAAAAA" w:sz="1"/>
              <w:right w:val="single" w:color="AAAAAA"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CRUD</w:t>
            </w:r>
          </w:p>
        </w:tc>
        <w:tc>
          <w:tcPr>
            <w:tcW w:type="dxa" w:w="5360"/>
            <w:tcBorders>
              <w:top w:val="single" w:color="AAAAAA" w:sz="1"/>
              <w:left w:val="single" w:color="AAAAAA" w:sz="1"/>
              <w:bottom w:val="single" w:color="AAAAAA" w:sz="1"/>
              <w:right w:val="single" w:color="AAAAAA"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Users</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Check if email exists in the system.</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PasswordResetToken</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Create a reset token linked to the user's email (expires in 1 hour).</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Users</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Update password hash after successful reset.</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PasswordResetToken</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Delete token after successful use.</w:t>
            </w:r>
          </w:p>
        </w:tc>
      </w:tr>
    </w:tbl>
    <w:p>
      <w:pPr>
        <w:spacing w:after="60" w:before="60"/>
      </w:pPr>
      <w:r>
        <w:rPr>
          <w:rFonts w:ascii="Arial" w:cs="Arial" w:eastAsia="Arial" w:hAnsi="Arial"/>
          <w:i/>
          <w:iCs/>
          <w:sz w:val="20"/>
          <w:szCs w:val="20"/>
        </w:rPr>
        <w:t xml:space="preserve">1. Check email:</w:t>
      </w:r>
    </w:p>
    <w:p>
      <w:pPr>
        <w:spacing w:after="60" w:before="60"/>
      </w:pPr>
      <w:r>
        <w:rPr>
          <w:rFonts w:ascii="Arial" w:cs="Arial" w:eastAsia="Arial" w:hAnsi="Arial"/>
          <w:i/>
          <w:iCs/>
          <w:sz w:val="20"/>
          <w:szCs w:val="20"/>
        </w:rPr>
        <w:t xml:space="preserve">SELECT * FROM Users WHERE email = ?</w:t>
      </w:r>
    </w:p>
    <w:p>
      <w:pPr>
        <w:spacing w:after="60" w:before="60"/>
      </w:pPr>
      <w:r>
        <w:rPr>
          <w:rFonts w:ascii="Arial" w:cs="Arial" w:eastAsia="Arial" w:hAnsi="Arial"/>
          <w:i/>
          <w:iCs/>
          <w:sz w:val="20"/>
          <w:szCs w:val="20"/>
        </w:rPr>
        <w:t xml:space="preserve">2. Create reset token:</w:t>
      </w:r>
    </w:p>
    <w:p>
      <w:pPr>
        <w:spacing w:after="60" w:before="60"/>
      </w:pPr>
      <w:r>
        <w:rPr>
          <w:rFonts w:ascii="Arial" w:cs="Arial" w:eastAsia="Arial" w:hAnsi="Arial"/>
          <w:i/>
          <w:iCs/>
          <w:sz w:val="20"/>
          <w:szCs w:val="20"/>
        </w:rPr>
        <w:t xml:space="preserve">INSERT INTO PasswordResetToken(user_id, token, expires_at) VALUES (?, ?, NOW() + INTERVAL '1 hour')</w:t>
      </w:r>
    </w:p>
    <w:p>
      <w:pPr>
        <w:spacing w:after="60" w:before="60"/>
      </w:pPr>
      <w:r>
        <w:rPr>
          <w:rFonts w:ascii="Arial" w:cs="Arial" w:eastAsia="Arial" w:hAnsi="Arial"/>
          <w:i/>
          <w:iCs/>
          <w:sz w:val="20"/>
          <w:szCs w:val="20"/>
        </w:rPr>
        <w:t xml:space="preserve">3. Update password:</w:t>
      </w:r>
    </w:p>
    <w:p>
      <w:pPr>
        <w:spacing w:after="60" w:before="60"/>
      </w:pPr>
      <w:r>
        <w:rPr>
          <w:rFonts w:ascii="Arial" w:cs="Arial" w:eastAsia="Arial" w:hAnsi="Arial"/>
          <w:i/>
          <w:iCs/>
          <w:sz w:val="20"/>
          <w:szCs w:val="20"/>
        </w:rPr>
        <w:t xml:space="preserve">UPDATE Users SET password_hash = ? WHERE user_id = ?</w:t>
      </w:r>
    </w:p>
    <w:p>
      <w:pPr>
        <w:spacing w:after="60" w:before="60"/>
      </w:pPr>
      <w:r>
        <w:rPr>
          <w:rFonts w:ascii="Arial" w:cs="Arial" w:eastAsia="Arial" w:hAnsi="Arial"/>
          <w:b w:val="false"/>
          <w:bCs w:val="false"/>
          <w:sz w:val="20"/>
          <w:szCs w:val="20"/>
        </w:rPr>
        <w:t xml:space="preserve"/>
      </w:r>
    </w:p>
    <w:p>
      <w:pPr>
        <w:pStyle w:val="Heading2"/>
        <w:spacing w:after="160" w:before="240"/>
      </w:pPr>
      <w:r>
        <w:rPr>
          <w:rFonts w:ascii="Arial" w:cs="Arial" w:eastAsia="Arial" w:hAnsi="Arial"/>
          <w:b/>
          <w:bCs/>
          <w:color w:val="2E75B6"/>
          <w:sz w:val="24"/>
          <w:szCs w:val="24"/>
        </w:rPr>
        <w:t xml:space="preserve">2. IELTS Practice</w:t>
      </w:r>
    </w:p>
    <w:p>
      <w:pPr>
        <w:pStyle w:val="Heading3"/>
        <w:spacing w:after="120" w:before="200"/>
      </w:pPr>
      <w:r>
        <w:rPr>
          <w:rFonts w:ascii="Arial" w:cs="Arial" w:eastAsia="Arial" w:hAnsi="Arial"/>
          <w:b/>
          <w:bCs/>
          <w:color w:val="2E75B6"/>
          <w:sz w:val="22"/>
          <w:szCs w:val="22"/>
        </w:rPr>
        <w:t xml:space="preserve">2.1 Listening Test</w:t>
      </w:r>
    </w:p>
    <w:p>
      <w:pPr>
        <w:spacing w:after="60" w:before="60"/>
      </w:pPr>
      <w:r>
        <w:rPr>
          <w:rFonts w:ascii="Arial" w:cs="Arial" w:eastAsia="Arial" w:hAnsi="Arial"/>
          <w:b w:val="false"/>
          <w:bCs w:val="false"/>
          <w:sz w:val="20"/>
          <w:szCs w:val="20"/>
        </w:rPr>
        <w:t xml:space="preserve">Allows students to practice IELTS Listening with Cambridge Tests 9-20.</w:t>
      </w:r>
    </w:p>
    <w:p>
      <w:pPr>
        <w:pStyle w:val="Heading3"/>
        <w:spacing w:after="120" w:before="200"/>
      </w:pPr>
      <w:r>
        <w:rPr>
          <w:rFonts w:ascii="Arial" w:cs="Arial" w:eastAsia="Arial" w:hAnsi="Arial"/>
          <w:b/>
          <w:bCs/>
          <w:color w:val="2E75B6"/>
          <w:sz w:val="22"/>
          <w:szCs w:val="22"/>
        </w:rPr>
        <w:t xml:space="preserve">UI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c>
          <w:tcPr>
            <w:tcW w:type="dxa" w:w="2500"/>
            <w:tcBorders>
              <w:top w:val="single" w:color="AAAAAA" w:sz="1"/>
              <w:left w:val="single" w:color="AAAAAA" w:sz="1"/>
              <w:bottom w:val="single" w:color="AAAAAA" w:sz="1"/>
              <w:right w:val="single" w:color="AAAAAA"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Field Name</w:t>
            </w:r>
          </w:p>
        </w:tc>
        <w:tc>
          <w:tcPr>
            <w:tcW w:type="dxa" w:w="2000"/>
            <w:tcBorders>
              <w:top w:val="single" w:color="AAAAAA" w:sz="1"/>
              <w:left w:val="single" w:color="AAAAAA" w:sz="1"/>
              <w:bottom w:val="single" w:color="AAAAAA" w:sz="1"/>
              <w:right w:val="single" w:color="AAAAAA"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Field Type</w:t>
            </w:r>
          </w:p>
        </w:tc>
        <w:tc>
          <w:tcPr>
            <w:tcW w:type="dxa" w:w="4860"/>
            <w:tcBorders>
              <w:top w:val="single" w:color="AAAAAA" w:sz="1"/>
              <w:left w:val="single" w:color="AAAAAA" w:sz="1"/>
              <w:bottom w:val="single" w:color="AAAAAA" w:sz="1"/>
              <w:right w:val="single" w:color="AAAAAA"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Title</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Heading</w:t>
            </w:r>
          </w:p>
        </w:tc>
        <w:tc>
          <w:tcPr>
            <w:tcW w:type="dxa" w:w="4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Displays "Luyện Listening - Cambridge Test [X]"</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Audio Player</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Audio Component</w:t>
            </w:r>
          </w:p>
        </w:tc>
        <w:tc>
          <w:tcPr>
            <w:tcW w:type="dxa" w:w="4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Displays waveform (WaveSurfer.js) with play, pause, seek, and volume controls.</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Replay Button</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Button</w:t>
            </w:r>
          </w:p>
        </w:tc>
        <w:tc>
          <w:tcPr>
            <w:tcW w:type="dxa" w:w="4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Allows student to replay the current audio segment.</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Answer Form</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Input / Radio / Checkbox</w:t>
            </w:r>
          </w:p>
        </w:tc>
        <w:tc>
          <w:tcPr>
            <w:tcW w:type="dxa" w:w="4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Displays answer fields matching question type (fill-in, multiple choice, matching).</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Question Number</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Text</w:t>
            </w:r>
          </w:p>
        </w:tc>
        <w:tc>
          <w:tcPr>
            <w:tcW w:type="dxa" w:w="4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Displays current question number out of total.</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Timer</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Countdown</w:t>
            </w:r>
          </w:p>
        </w:tc>
        <w:tc>
          <w:tcPr>
            <w:tcW w:type="dxa" w:w="4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Displays remaining time (if timed mode is enabled).</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Nộp bài</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Button</w:t>
            </w:r>
          </w:p>
        </w:tc>
        <w:tc>
          <w:tcPr>
            <w:tcW w:type="dxa" w:w="4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Submits all answers for auto-grading.</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Result Panel</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Card</w:t>
            </w:r>
          </w:p>
        </w:tc>
        <w:tc>
          <w:tcPr>
            <w:tcW w:type="dxa" w:w="4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Displays score, band estimate, correct answers, and explanations.</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Error Message</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Toast</w:t>
            </w:r>
          </w:p>
        </w:tc>
        <w:tc>
          <w:tcPr>
            <w:tcW w:type="dxa" w:w="4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Displays error if audio fails to load.</w:t>
            </w:r>
          </w:p>
        </w:tc>
      </w:tr>
    </w:tbl>
    <w:p>
      <w:pPr>
        <w:pStyle w:val="Heading3"/>
        <w:spacing w:after="120" w:before="200"/>
      </w:pPr>
      <w:r>
        <w:rPr>
          <w:rFonts w:ascii="Arial" w:cs="Arial" w:eastAsia="Arial" w:hAnsi="Arial"/>
          <w:b/>
          <w:bCs/>
          <w:color w:val="2E75B6"/>
          <w:sz w:val="22"/>
          <w:szCs w:val="22"/>
        </w:rPr>
        <w:t xml:space="preserve">Database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360"/>
      </w:tblGrid>
      <w:tr>
        <w:tc>
          <w:tcPr>
            <w:tcW w:type="dxa" w:w="2500"/>
            <w:tcBorders>
              <w:top w:val="single" w:color="AAAAAA" w:sz="1"/>
              <w:left w:val="single" w:color="AAAAAA" w:sz="1"/>
              <w:bottom w:val="single" w:color="AAAAAA" w:sz="1"/>
              <w:right w:val="single" w:color="AAAAAA"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1500"/>
            <w:tcBorders>
              <w:top w:val="single" w:color="AAAAAA" w:sz="1"/>
              <w:left w:val="single" w:color="AAAAAA" w:sz="1"/>
              <w:bottom w:val="single" w:color="AAAAAA" w:sz="1"/>
              <w:right w:val="single" w:color="AAAAAA"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CRUD</w:t>
            </w:r>
          </w:p>
        </w:tc>
        <w:tc>
          <w:tcPr>
            <w:tcW w:type="dxa" w:w="5360"/>
            <w:tcBorders>
              <w:top w:val="single" w:color="AAAAAA" w:sz="1"/>
              <w:left w:val="single" w:color="AAAAAA" w:sz="1"/>
              <w:bottom w:val="single" w:color="AAAAAA" w:sz="1"/>
              <w:right w:val="single" w:color="AAAAAA"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CambridgeTest</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Get test metadata by test_id (number, type, section).</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Question</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Get all questions for the selected Listening test.</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Attempt</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Create a new attempt record when student starts the test.</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AttemptAnswer</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Save each answer submitted by the student.</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Attempt</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Update attempt with final score and band_score_estimated on submission.</w:t>
            </w:r>
          </w:p>
        </w:tc>
      </w:tr>
    </w:tbl>
    <w:p>
      <w:pPr>
        <w:spacing w:after="60" w:before="60"/>
      </w:pPr>
      <w:r>
        <w:rPr>
          <w:rFonts w:ascii="Arial" w:cs="Arial" w:eastAsia="Arial" w:hAnsi="Arial"/>
          <w:i/>
          <w:iCs/>
          <w:sz w:val="20"/>
          <w:szCs w:val="20"/>
        </w:rPr>
        <w:t xml:space="preserve">1. Get test questions:</w:t>
      </w:r>
    </w:p>
    <w:p>
      <w:pPr>
        <w:spacing w:after="60" w:before="60"/>
      </w:pPr>
      <w:r>
        <w:rPr>
          <w:rFonts w:ascii="Arial" w:cs="Arial" w:eastAsia="Arial" w:hAnsi="Arial"/>
          <w:i/>
          <w:iCs/>
          <w:sz w:val="20"/>
          <w:szCs w:val="20"/>
        </w:rPr>
        <w:t xml:space="preserve">SELECT * FROM Question WHERE test_id = ? ORDER BY question_order</w:t>
      </w:r>
    </w:p>
    <w:p>
      <w:pPr>
        <w:spacing w:after="60" w:before="60"/>
      </w:pPr>
      <w:r>
        <w:rPr>
          <w:rFonts w:ascii="Arial" w:cs="Arial" w:eastAsia="Arial" w:hAnsi="Arial"/>
          <w:i/>
          <w:iCs/>
          <w:sz w:val="20"/>
          <w:szCs w:val="20"/>
        </w:rPr>
        <w:t xml:space="preserve">2. Create attempt:</w:t>
      </w:r>
    </w:p>
    <w:p>
      <w:pPr>
        <w:spacing w:after="60" w:before="60"/>
      </w:pPr>
      <w:r>
        <w:rPr>
          <w:rFonts w:ascii="Arial" w:cs="Arial" w:eastAsia="Arial" w:hAnsi="Arial"/>
          <w:i/>
          <w:iCs/>
          <w:sz w:val="20"/>
          <w:szCs w:val="20"/>
        </w:rPr>
        <w:t xml:space="preserve">INSERT INTO Attempt(user_id, test_id, start_time, status) VALUES (?, ?, NOW(), 'in_progress')</w:t>
      </w:r>
    </w:p>
    <w:p>
      <w:pPr>
        <w:spacing w:after="60" w:before="60"/>
      </w:pPr>
      <w:r>
        <w:rPr>
          <w:rFonts w:ascii="Arial" w:cs="Arial" w:eastAsia="Arial" w:hAnsi="Arial"/>
          <w:i/>
          <w:iCs/>
          <w:sz w:val="20"/>
          <w:szCs w:val="20"/>
        </w:rPr>
        <w:t xml:space="preserve">3. Save answers:</w:t>
      </w:r>
    </w:p>
    <w:p>
      <w:pPr>
        <w:spacing w:after="60" w:before="60"/>
      </w:pPr>
      <w:r>
        <w:rPr>
          <w:rFonts w:ascii="Arial" w:cs="Arial" w:eastAsia="Arial" w:hAnsi="Arial"/>
          <w:i/>
          <w:iCs/>
          <w:sz w:val="20"/>
          <w:szCs w:val="20"/>
        </w:rPr>
        <w:t xml:space="preserve">INSERT INTO AttemptAnswer(attempt_id, question_id, user_answer) VALUES (?, ?, ?)</w:t>
      </w:r>
    </w:p>
    <w:p>
      <w:pPr>
        <w:spacing w:after="60" w:before="60"/>
      </w:pPr>
      <w:r>
        <w:rPr>
          <w:rFonts w:ascii="Arial" w:cs="Arial" w:eastAsia="Arial" w:hAnsi="Arial"/>
          <w:i/>
          <w:iCs/>
          <w:sz w:val="20"/>
          <w:szCs w:val="20"/>
        </w:rPr>
        <w:t xml:space="preserve">4. Update score:</w:t>
      </w:r>
    </w:p>
    <w:p>
      <w:pPr>
        <w:spacing w:after="60" w:before="60"/>
      </w:pPr>
      <w:r>
        <w:rPr>
          <w:rFonts w:ascii="Arial" w:cs="Arial" w:eastAsia="Arial" w:hAnsi="Arial"/>
          <w:i/>
          <w:iCs/>
          <w:sz w:val="20"/>
          <w:szCs w:val="20"/>
        </w:rPr>
        <w:t xml:space="preserve">UPDATE Attempt SET score = ?, band_score_estimated = ?, end_time = NOW(), status = 'completed' WHERE attempt_id = ?</w:t>
      </w:r>
    </w:p>
    <w:p>
      <w:pPr>
        <w:spacing w:after="60" w:before="60"/>
      </w:pPr>
      <w:r>
        <w:rPr>
          <w:rFonts w:ascii="Arial" w:cs="Arial" w:eastAsia="Arial" w:hAnsi="Arial"/>
          <w:b w:val="false"/>
          <w:bCs w:val="false"/>
          <w:sz w:val="20"/>
          <w:szCs w:val="20"/>
        </w:rPr>
        <w:t xml:space="preserve"/>
      </w:r>
    </w:p>
    <w:p>
      <w:pPr>
        <w:pStyle w:val="Heading3"/>
        <w:spacing w:after="120" w:before="200"/>
      </w:pPr>
      <w:r>
        <w:rPr>
          <w:rFonts w:ascii="Arial" w:cs="Arial" w:eastAsia="Arial" w:hAnsi="Arial"/>
          <w:b/>
          <w:bCs/>
          <w:color w:val="2E75B6"/>
          <w:sz w:val="22"/>
          <w:szCs w:val="22"/>
        </w:rPr>
        <w:t xml:space="preserve">2.2 Writing Test &amp; AI Feedback</w:t>
      </w:r>
    </w:p>
    <w:p>
      <w:pPr>
        <w:spacing w:after="60" w:before="60"/>
      </w:pPr>
      <w:r>
        <w:rPr>
          <w:rFonts w:ascii="Arial" w:cs="Arial" w:eastAsia="Arial" w:hAnsi="Arial"/>
          <w:b w:val="false"/>
          <w:bCs w:val="false"/>
          <w:sz w:val="20"/>
          <w:szCs w:val="20"/>
        </w:rPr>
        <w:t xml:space="preserve">Allows students to submit Writing responses and receive AI feedback.</w:t>
      </w:r>
    </w:p>
    <w:p>
      <w:pPr>
        <w:pStyle w:val="Heading3"/>
        <w:spacing w:after="120" w:before="200"/>
      </w:pPr>
      <w:r>
        <w:rPr>
          <w:rFonts w:ascii="Arial" w:cs="Arial" w:eastAsia="Arial" w:hAnsi="Arial"/>
          <w:b/>
          <w:bCs/>
          <w:color w:val="2E75B6"/>
          <w:sz w:val="22"/>
          <w:szCs w:val="22"/>
        </w:rPr>
        <w:t xml:space="preserve">UI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c>
          <w:tcPr>
            <w:tcW w:type="dxa" w:w="2500"/>
            <w:tcBorders>
              <w:top w:val="single" w:color="AAAAAA" w:sz="1"/>
              <w:left w:val="single" w:color="AAAAAA" w:sz="1"/>
              <w:bottom w:val="single" w:color="AAAAAA" w:sz="1"/>
              <w:right w:val="single" w:color="AAAAAA"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Field Name</w:t>
            </w:r>
          </w:p>
        </w:tc>
        <w:tc>
          <w:tcPr>
            <w:tcW w:type="dxa" w:w="2000"/>
            <w:tcBorders>
              <w:top w:val="single" w:color="AAAAAA" w:sz="1"/>
              <w:left w:val="single" w:color="AAAAAA" w:sz="1"/>
              <w:bottom w:val="single" w:color="AAAAAA" w:sz="1"/>
              <w:right w:val="single" w:color="AAAAAA"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Field Type</w:t>
            </w:r>
          </w:p>
        </w:tc>
        <w:tc>
          <w:tcPr>
            <w:tcW w:type="dxa" w:w="4860"/>
            <w:tcBorders>
              <w:top w:val="single" w:color="AAAAAA" w:sz="1"/>
              <w:left w:val="single" w:color="AAAAAA" w:sz="1"/>
              <w:bottom w:val="single" w:color="AAAAAA" w:sz="1"/>
              <w:right w:val="single" w:color="AAAAAA"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Title</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Heading</w:t>
            </w:r>
          </w:p>
        </w:tc>
        <w:tc>
          <w:tcPr>
            <w:tcW w:type="dxa" w:w="4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Displays "Luyện Writing - Task [1/2]"</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Task Prompt</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Text / Image</w:t>
            </w:r>
          </w:p>
        </w:tc>
        <w:tc>
          <w:tcPr>
            <w:tcW w:type="dxa" w:w="4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Displays the task prompt (with chart/graph for Task 1 if applicable).</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Text Editor</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Rich Text Area</w:t>
            </w:r>
          </w:p>
        </w:tc>
        <w:tc>
          <w:tcPr>
            <w:tcW w:type="dxa" w:w="4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Large text editor for student to write the essay.</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Word Count</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Text (live)</w:t>
            </w:r>
          </w:p>
        </w:tc>
        <w:tc>
          <w:tcPr>
            <w:tcW w:type="dxa" w:w="4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Displays live word count. Turns red if below minimum.</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Timer</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Countdown</w:t>
            </w:r>
          </w:p>
        </w:tc>
        <w:tc>
          <w:tcPr>
            <w:tcW w:type="dxa" w:w="4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Displays recommended time (20 min Task 1, 40 min Task 2).</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Nộp bài</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Button</w:t>
            </w:r>
          </w:p>
        </w:tc>
        <w:tc>
          <w:tcPr>
            <w:tcW w:type="dxa" w:w="4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Submits the essay for AI feedback.</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AI Feedback Panel</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Card</w:t>
            </w:r>
          </w:p>
        </w:tc>
        <w:tc>
          <w:tcPr>
            <w:tcW w:type="dxa" w:w="4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Displays TR, CC, LR, GRA scores with detailed comments.</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Writing History</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List</w:t>
            </w:r>
          </w:p>
        </w:tc>
        <w:tc>
          <w:tcPr>
            <w:tcW w:type="dxa" w:w="4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Displays previous submissions for this task.</w:t>
            </w:r>
          </w:p>
        </w:tc>
      </w:tr>
    </w:tbl>
    <w:p>
      <w:pPr>
        <w:pStyle w:val="Heading3"/>
        <w:spacing w:after="120" w:before="200"/>
      </w:pPr>
      <w:r>
        <w:rPr>
          <w:rFonts w:ascii="Arial" w:cs="Arial" w:eastAsia="Arial" w:hAnsi="Arial"/>
          <w:b/>
          <w:bCs/>
          <w:color w:val="2E75B6"/>
          <w:sz w:val="22"/>
          <w:szCs w:val="22"/>
        </w:rPr>
        <w:t xml:space="preserve">Database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360"/>
      </w:tblGrid>
      <w:tr>
        <w:tc>
          <w:tcPr>
            <w:tcW w:type="dxa" w:w="2500"/>
            <w:tcBorders>
              <w:top w:val="single" w:color="AAAAAA" w:sz="1"/>
              <w:left w:val="single" w:color="AAAAAA" w:sz="1"/>
              <w:bottom w:val="single" w:color="AAAAAA" w:sz="1"/>
              <w:right w:val="single" w:color="AAAAAA"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1500"/>
            <w:tcBorders>
              <w:top w:val="single" w:color="AAAAAA" w:sz="1"/>
              <w:left w:val="single" w:color="AAAAAA" w:sz="1"/>
              <w:bottom w:val="single" w:color="AAAAAA" w:sz="1"/>
              <w:right w:val="single" w:color="AAAAAA"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CRUD</w:t>
            </w:r>
          </w:p>
        </w:tc>
        <w:tc>
          <w:tcPr>
            <w:tcW w:type="dxa" w:w="5360"/>
            <w:tcBorders>
              <w:top w:val="single" w:color="AAAAAA" w:sz="1"/>
              <w:left w:val="single" w:color="AAAAAA" w:sz="1"/>
              <w:bottom w:val="single" w:color="AAAAAA" w:sz="1"/>
              <w:right w:val="single" w:color="AAAAAA"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CambridgeTest</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Get Writing task prompt by test_id.</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WritingSubmission</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Save student submission with content and user_id.</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WritingSubmission</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Update with AI feedback JSON after processing.</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WritingSubmission</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Retrieve previous submissions for history view.</w:t>
            </w:r>
          </w:p>
        </w:tc>
      </w:tr>
    </w:tbl>
    <w:p>
      <w:pPr>
        <w:spacing w:after="60" w:before="60"/>
      </w:pPr>
      <w:r>
        <w:rPr>
          <w:rFonts w:ascii="Arial" w:cs="Arial" w:eastAsia="Arial" w:hAnsi="Arial"/>
          <w:i/>
          <w:iCs/>
          <w:sz w:val="20"/>
          <w:szCs w:val="20"/>
        </w:rPr>
        <w:t xml:space="preserve">1. Save submission:</w:t>
      </w:r>
    </w:p>
    <w:p>
      <w:pPr>
        <w:spacing w:after="60" w:before="60"/>
      </w:pPr>
      <w:r>
        <w:rPr>
          <w:rFonts w:ascii="Arial" w:cs="Arial" w:eastAsia="Arial" w:hAnsi="Arial"/>
          <w:i/>
          <w:iCs/>
          <w:sz w:val="20"/>
          <w:szCs w:val="20"/>
        </w:rPr>
        <w:t xml:space="preserve">INSERT INTO WritingSubmission(user_id, question_id, content, submitted_at) VALUES (?, ?, ?, NOW())</w:t>
      </w:r>
    </w:p>
    <w:p>
      <w:pPr>
        <w:spacing w:after="60" w:before="60"/>
      </w:pPr>
      <w:r>
        <w:rPr>
          <w:rFonts w:ascii="Arial" w:cs="Arial" w:eastAsia="Arial" w:hAnsi="Arial"/>
          <w:i/>
          <w:iCs/>
          <w:sz w:val="20"/>
          <w:szCs w:val="20"/>
        </w:rPr>
        <w:t xml:space="preserve">2. Update with AI feedback:</w:t>
      </w:r>
    </w:p>
    <w:p>
      <w:pPr>
        <w:spacing w:after="60" w:before="60"/>
      </w:pPr>
      <w:r>
        <w:rPr>
          <w:rFonts w:ascii="Arial" w:cs="Arial" w:eastAsia="Arial" w:hAnsi="Arial"/>
          <w:i/>
          <w:iCs/>
          <w:sz w:val="20"/>
          <w:szCs w:val="20"/>
        </w:rPr>
        <w:t xml:space="preserve">UPDATE WritingSubmission SET ai_feedback = ? WHERE submission_id = ?</w:t>
      </w:r>
    </w:p>
    <w:p>
      <w:pPr>
        <w:spacing w:after="60" w:before="60"/>
      </w:pPr>
      <w:r>
        <w:rPr>
          <w:rFonts w:ascii="Arial" w:cs="Arial" w:eastAsia="Arial" w:hAnsi="Arial"/>
          <w:i/>
          <w:iCs/>
          <w:sz w:val="20"/>
          <w:szCs w:val="20"/>
        </w:rPr>
        <w:t xml:space="preserve">3. Get history:</w:t>
      </w:r>
    </w:p>
    <w:p>
      <w:pPr>
        <w:spacing w:after="60" w:before="60"/>
      </w:pPr>
      <w:r>
        <w:rPr>
          <w:rFonts w:ascii="Arial" w:cs="Arial" w:eastAsia="Arial" w:hAnsi="Arial"/>
          <w:i/>
          <w:iCs/>
          <w:sz w:val="20"/>
          <w:szCs w:val="20"/>
        </w:rPr>
        <w:t xml:space="preserve">SELECT * FROM WritingSubmission WHERE user_id = ? AND question_id = ? ORDER BY submitted_at DESC</w:t>
      </w:r>
    </w:p>
    <w:p>
      <w:pPr>
        <w:spacing w:after="60" w:before="60"/>
      </w:pPr>
      <w:r>
        <w:rPr>
          <w:rFonts w:ascii="Arial" w:cs="Arial" w:eastAsia="Arial" w:hAnsi="Arial"/>
          <w:b w:val="false"/>
          <w:bCs w:val="false"/>
          <w:sz w:val="20"/>
          <w:szCs w:val="20"/>
        </w:rPr>
        <w:t xml:space="preserve"/>
      </w:r>
    </w:p>
    <w:p>
      <w:pPr>
        <w:pStyle w:val="Heading3"/>
        <w:spacing w:after="120" w:before="200"/>
      </w:pPr>
      <w:r>
        <w:rPr>
          <w:rFonts w:ascii="Arial" w:cs="Arial" w:eastAsia="Arial" w:hAnsi="Arial"/>
          <w:b/>
          <w:bCs/>
          <w:color w:val="2E75B6"/>
          <w:sz w:val="22"/>
          <w:szCs w:val="22"/>
        </w:rPr>
        <w:t xml:space="preserve">2.3 Speaking Test</w:t>
      </w:r>
    </w:p>
    <w:p>
      <w:pPr>
        <w:spacing w:after="60" w:before="60"/>
      </w:pPr>
      <w:r>
        <w:rPr>
          <w:rFonts w:ascii="Arial" w:cs="Arial" w:eastAsia="Arial" w:hAnsi="Arial"/>
          <w:b w:val="false"/>
          <w:bCs w:val="false"/>
          <w:sz w:val="20"/>
          <w:szCs w:val="20"/>
        </w:rPr>
        <w:t xml:space="preserve">Allows students to record Speaking responses and receive ASR analysis.</w:t>
      </w:r>
    </w:p>
    <w:p>
      <w:pPr>
        <w:pStyle w:val="Heading3"/>
        <w:spacing w:after="120" w:before="200"/>
      </w:pPr>
      <w:r>
        <w:rPr>
          <w:rFonts w:ascii="Arial" w:cs="Arial" w:eastAsia="Arial" w:hAnsi="Arial"/>
          <w:b/>
          <w:bCs/>
          <w:color w:val="2E75B6"/>
          <w:sz w:val="22"/>
          <w:szCs w:val="22"/>
        </w:rPr>
        <w:t xml:space="preserve">UI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c>
          <w:tcPr>
            <w:tcW w:type="dxa" w:w="2500"/>
            <w:tcBorders>
              <w:top w:val="single" w:color="AAAAAA" w:sz="1"/>
              <w:left w:val="single" w:color="AAAAAA" w:sz="1"/>
              <w:bottom w:val="single" w:color="AAAAAA" w:sz="1"/>
              <w:right w:val="single" w:color="AAAAAA"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Field Name</w:t>
            </w:r>
          </w:p>
        </w:tc>
        <w:tc>
          <w:tcPr>
            <w:tcW w:type="dxa" w:w="2000"/>
            <w:tcBorders>
              <w:top w:val="single" w:color="AAAAAA" w:sz="1"/>
              <w:left w:val="single" w:color="AAAAAA" w:sz="1"/>
              <w:bottom w:val="single" w:color="AAAAAA" w:sz="1"/>
              <w:right w:val="single" w:color="AAAAAA"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Field Type</w:t>
            </w:r>
          </w:p>
        </w:tc>
        <w:tc>
          <w:tcPr>
            <w:tcW w:type="dxa" w:w="4860"/>
            <w:tcBorders>
              <w:top w:val="single" w:color="AAAAAA" w:sz="1"/>
              <w:left w:val="single" w:color="AAAAAA" w:sz="1"/>
              <w:bottom w:val="single" w:color="AAAAAA" w:sz="1"/>
              <w:right w:val="single" w:color="AAAAAA"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Title</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Heading</w:t>
            </w:r>
          </w:p>
        </w:tc>
        <w:tc>
          <w:tcPr>
            <w:tcW w:type="dxa" w:w="4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Displays "Luyện Speaking - Part [1/2/3]"</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Question</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Text</w:t>
            </w:r>
          </w:p>
        </w:tc>
        <w:tc>
          <w:tcPr>
            <w:tcW w:type="dxa" w:w="4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Displays the Speaking question/cue card.</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Preparation Timer</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Countdown</w:t>
            </w:r>
          </w:p>
        </w:tc>
        <w:tc>
          <w:tcPr>
            <w:tcW w:type="dxa" w:w="4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Part 2: 1 minute preparation timer.</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Ghi âm</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Button (Red)</w:t>
            </w:r>
          </w:p>
        </w:tc>
        <w:tc>
          <w:tcPr>
            <w:tcW w:type="dxa" w:w="4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Starts recording via browser microphone.</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Dừng</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Button</w:t>
            </w:r>
          </w:p>
        </w:tc>
        <w:tc>
          <w:tcPr>
            <w:tcW w:type="dxa" w:w="4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Stops recording and sends audio for ASR processing.</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Audio Playback</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Audio Player</w:t>
            </w:r>
          </w:p>
        </w:tc>
        <w:tc>
          <w:tcPr>
            <w:tcW w:type="dxa" w:w="4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Allows student to review their recording.</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ASR Result Panel</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Card</w:t>
            </w:r>
          </w:p>
        </w:tc>
        <w:tc>
          <w:tcPr>
            <w:tcW w:type="dxa" w:w="4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Displays transcript, fluency score %, pronunciation score %, and phoneme-level feedback.</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Error Message</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Toast</w:t>
            </w:r>
          </w:p>
        </w:tc>
        <w:tc>
          <w:tcPr>
            <w:tcW w:type="dxa" w:w="4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MSG-MIC-ERROR if microphone is not accessible.</w:t>
            </w:r>
          </w:p>
        </w:tc>
      </w:tr>
    </w:tbl>
    <w:p>
      <w:pPr>
        <w:pStyle w:val="Heading3"/>
        <w:spacing w:after="120" w:before="200"/>
      </w:pPr>
      <w:r>
        <w:rPr>
          <w:rFonts w:ascii="Arial" w:cs="Arial" w:eastAsia="Arial" w:hAnsi="Arial"/>
          <w:b/>
          <w:bCs/>
          <w:color w:val="2E75B6"/>
          <w:sz w:val="22"/>
          <w:szCs w:val="22"/>
        </w:rPr>
        <w:t xml:space="preserve">Database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360"/>
      </w:tblGrid>
      <w:tr>
        <w:tc>
          <w:tcPr>
            <w:tcW w:type="dxa" w:w="2500"/>
            <w:tcBorders>
              <w:top w:val="single" w:color="AAAAAA" w:sz="1"/>
              <w:left w:val="single" w:color="AAAAAA" w:sz="1"/>
              <w:bottom w:val="single" w:color="AAAAAA" w:sz="1"/>
              <w:right w:val="single" w:color="AAAAAA"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1500"/>
            <w:tcBorders>
              <w:top w:val="single" w:color="AAAAAA" w:sz="1"/>
              <w:left w:val="single" w:color="AAAAAA" w:sz="1"/>
              <w:bottom w:val="single" w:color="AAAAAA" w:sz="1"/>
              <w:right w:val="single" w:color="AAAAAA"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CRUD</w:t>
            </w:r>
          </w:p>
        </w:tc>
        <w:tc>
          <w:tcPr>
            <w:tcW w:type="dxa" w:w="5360"/>
            <w:tcBorders>
              <w:top w:val="single" w:color="AAAAAA" w:sz="1"/>
              <w:left w:val="single" w:color="AAAAAA" w:sz="1"/>
              <w:bottom w:val="single" w:color="AAAAAA" w:sz="1"/>
              <w:right w:val="single" w:color="AAAAAA"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Question</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Get Speaking questions by test_id and part number.</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SpeakingAttempt</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Save audio_url, transcript, scores after ASR processing.</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SpeakingAttempt</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Retrieve previous attempts for this question.</w:t>
            </w:r>
          </w:p>
        </w:tc>
      </w:tr>
    </w:tbl>
    <w:p>
      <w:pPr>
        <w:spacing w:after="60" w:before="60"/>
      </w:pPr>
      <w:r>
        <w:rPr>
          <w:rFonts w:ascii="Arial" w:cs="Arial" w:eastAsia="Arial" w:hAnsi="Arial"/>
          <w:i/>
          <w:iCs/>
          <w:sz w:val="20"/>
          <w:szCs w:val="20"/>
        </w:rPr>
        <w:t xml:space="preserve">1. Get questions:</w:t>
      </w:r>
    </w:p>
    <w:p>
      <w:pPr>
        <w:spacing w:after="60" w:before="60"/>
      </w:pPr>
      <w:r>
        <w:rPr>
          <w:rFonts w:ascii="Arial" w:cs="Arial" w:eastAsia="Arial" w:hAnsi="Arial"/>
          <w:i/>
          <w:iCs/>
          <w:sz w:val="20"/>
          <w:szCs w:val="20"/>
        </w:rPr>
        <w:t xml:space="preserve">SELECT * FROM Question WHERE test_id = ? AND section = 'Speaking' AND part = ?</w:t>
      </w:r>
    </w:p>
    <w:p>
      <w:pPr>
        <w:spacing w:after="60" w:before="60"/>
      </w:pPr>
      <w:r>
        <w:rPr>
          <w:rFonts w:ascii="Arial" w:cs="Arial" w:eastAsia="Arial" w:hAnsi="Arial"/>
          <w:i/>
          <w:iCs/>
          <w:sz w:val="20"/>
          <w:szCs w:val="20"/>
        </w:rPr>
        <w:t xml:space="preserve">2. Save speaking attempt:</w:t>
      </w:r>
    </w:p>
    <w:p>
      <w:pPr>
        <w:spacing w:after="60" w:before="60"/>
      </w:pPr>
      <w:r>
        <w:rPr>
          <w:rFonts w:ascii="Arial" w:cs="Arial" w:eastAsia="Arial" w:hAnsi="Arial"/>
          <w:i/>
          <w:iCs/>
          <w:sz w:val="20"/>
          <w:szCs w:val="20"/>
        </w:rPr>
        <w:t xml:space="preserve">INSERT INTO SpeakingAttempt(user_id, question_id, audio_url, transcript, fluency_score, pronunciation_score, submitted_at) VALUES (?, ?, ?, ?, ?, ?, NOW())</w:t>
      </w:r>
    </w:p>
    <w:p>
      <w:pPr>
        <w:spacing w:after="60" w:before="60"/>
      </w:pPr>
      <w:r>
        <w:rPr>
          <w:rFonts w:ascii="Arial" w:cs="Arial" w:eastAsia="Arial" w:hAnsi="Arial"/>
          <w:b w:val="false"/>
          <w:bCs w:val="false"/>
          <w:sz w:val="20"/>
          <w:szCs w:val="20"/>
        </w:rPr>
        <w:t xml:space="preserve"/>
      </w:r>
    </w:p>
    <w:p>
      <w:pPr>
        <w:pStyle w:val="Heading2"/>
        <w:spacing w:after="160" w:before="240"/>
      </w:pPr>
      <w:r>
        <w:rPr>
          <w:rFonts w:ascii="Arial" w:cs="Arial" w:eastAsia="Arial" w:hAnsi="Arial"/>
          <w:b/>
          <w:bCs/>
          <w:color w:val="2E75B6"/>
          <w:sz w:val="24"/>
          <w:szCs w:val="24"/>
        </w:rPr>
        <w:t xml:space="preserve">3. Shadowing Practice</w:t>
      </w:r>
    </w:p>
    <w:p>
      <w:pPr>
        <w:pStyle w:val="Heading3"/>
        <w:spacing w:after="120" w:before="200"/>
      </w:pPr>
      <w:r>
        <w:rPr>
          <w:rFonts w:ascii="Arial" w:cs="Arial" w:eastAsia="Arial" w:hAnsi="Arial"/>
          <w:b/>
          <w:bCs/>
          <w:color w:val="2E75B6"/>
          <w:sz w:val="22"/>
          <w:szCs w:val="22"/>
        </w:rPr>
        <w:t xml:space="preserve">3.1 Shadowing Practice</w:t>
      </w:r>
    </w:p>
    <w:p>
      <w:pPr>
        <w:spacing w:after="60" w:before="60"/>
      </w:pPr>
      <w:r>
        <w:rPr>
          <w:rFonts w:ascii="Arial" w:cs="Arial" w:eastAsia="Arial" w:hAnsi="Arial"/>
          <w:b w:val="false"/>
          <w:bCs w:val="false"/>
          <w:sz w:val="20"/>
          <w:szCs w:val="20"/>
        </w:rPr>
        <w:t xml:space="preserve">Allows students to shadow YouTube videos and receive phonics accuracy feedback.</w:t>
      </w:r>
    </w:p>
    <w:p>
      <w:pPr>
        <w:pStyle w:val="Heading3"/>
        <w:spacing w:after="120" w:before="200"/>
      </w:pPr>
      <w:r>
        <w:rPr>
          <w:rFonts w:ascii="Arial" w:cs="Arial" w:eastAsia="Arial" w:hAnsi="Arial"/>
          <w:b/>
          <w:bCs/>
          <w:color w:val="2E75B6"/>
          <w:sz w:val="22"/>
          <w:szCs w:val="22"/>
        </w:rPr>
        <w:t xml:space="preserve">UI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c>
          <w:tcPr>
            <w:tcW w:type="dxa" w:w="2500"/>
            <w:tcBorders>
              <w:top w:val="single" w:color="AAAAAA" w:sz="1"/>
              <w:left w:val="single" w:color="AAAAAA" w:sz="1"/>
              <w:bottom w:val="single" w:color="AAAAAA" w:sz="1"/>
              <w:right w:val="single" w:color="AAAAAA"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Field Name</w:t>
            </w:r>
          </w:p>
        </w:tc>
        <w:tc>
          <w:tcPr>
            <w:tcW w:type="dxa" w:w="2000"/>
            <w:tcBorders>
              <w:top w:val="single" w:color="AAAAAA" w:sz="1"/>
              <w:left w:val="single" w:color="AAAAAA" w:sz="1"/>
              <w:bottom w:val="single" w:color="AAAAAA" w:sz="1"/>
              <w:right w:val="single" w:color="AAAAAA"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Field Type</w:t>
            </w:r>
          </w:p>
        </w:tc>
        <w:tc>
          <w:tcPr>
            <w:tcW w:type="dxa" w:w="4860"/>
            <w:tcBorders>
              <w:top w:val="single" w:color="AAAAAA" w:sz="1"/>
              <w:left w:val="single" w:color="AAAAAA" w:sz="1"/>
              <w:bottom w:val="single" w:color="AAAAAA" w:sz="1"/>
              <w:right w:val="single" w:color="AAAAAA"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Title</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Heading</w:t>
            </w:r>
          </w:p>
        </w:tc>
        <w:tc>
          <w:tcPr>
            <w:tcW w:type="dxa" w:w="4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Displays "Luyện Shadowing"</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YouTube URL Input</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Input field</w:t>
            </w:r>
          </w:p>
        </w:tc>
        <w:tc>
          <w:tcPr>
            <w:tcW w:type="dxa" w:w="4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Field to enter a valid YouTube URL.</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Tải video</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Button</w:t>
            </w:r>
          </w:p>
        </w:tc>
        <w:tc>
          <w:tcPr>
            <w:tcW w:type="dxa" w:w="4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Triggers yt-dlp to extract audio and generate subtitles.</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Video Player</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Video + WaveSurfer</w:t>
            </w:r>
          </w:p>
        </w:tc>
        <w:tc>
          <w:tcPr>
            <w:tcW w:type="dxa" w:w="4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Displays embedded video with waveform visualization.</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Subtitle Panel</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Text (sentence-by-sentence)</w:t>
            </w:r>
          </w:p>
        </w:tc>
        <w:tc>
          <w:tcPr>
            <w:tcW w:type="dxa" w:w="4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Displays subtitles synced with video. Current sentence highlighted.</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Ghi âm (per sentence)</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Button (Mic)</w:t>
            </w:r>
          </w:p>
        </w:tc>
        <w:tc>
          <w:tcPr>
            <w:tcW w:type="dxa" w:w="4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Records student audio for the selected sentence.</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Phonics Accuracy</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Progress Bar + %</w:t>
            </w:r>
          </w:p>
        </w:tc>
        <w:tc>
          <w:tcPr>
            <w:tcW w:type="dxa" w:w="4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Displays phonics accuracy for each sentence.</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IPA Feedback</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Text</w:t>
            </w:r>
          </w:p>
        </w:tc>
        <w:tc>
          <w:tcPr>
            <w:tcW w:type="dxa" w:w="4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Highlights mispronounced phonemes with IPA notation.</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Session Summary</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Card</w:t>
            </w:r>
          </w:p>
        </w:tc>
        <w:tc>
          <w:tcPr>
            <w:tcW w:type="dxa" w:w="4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Displays overall session phonics score and improvement suggestions.</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Error Message</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Toast</w:t>
            </w:r>
          </w:p>
        </w:tc>
        <w:tc>
          <w:tcPr>
            <w:tcW w:type="dxa" w:w="4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MSG-URL for invalid link; MSG-MIC-ERROR for microphone issues.</w:t>
            </w:r>
          </w:p>
        </w:tc>
      </w:tr>
    </w:tbl>
    <w:p>
      <w:pPr>
        <w:pStyle w:val="Heading3"/>
        <w:spacing w:after="120" w:before="200"/>
      </w:pPr>
      <w:r>
        <w:rPr>
          <w:rFonts w:ascii="Arial" w:cs="Arial" w:eastAsia="Arial" w:hAnsi="Arial"/>
          <w:b/>
          <w:bCs/>
          <w:color w:val="2E75B6"/>
          <w:sz w:val="22"/>
          <w:szCs w:val="22"/>
        </w:rPr>
        <w:t xml:space="preserve">Database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360"/>
      </w:tblGrid>
      <w:tr>
        <w:tc>
          <w:tcPr>
            <w:tcW w:type="dxa" w:w="2500"/>
            <w:tcBorders>
              <w:top w:val="single" w:color="AAAAAA" w:sz="1"/>
              <w:left w:val="single" w:color="AAAAAA" w:sz="1"/>
              <w:bottom w:val="single" w:color="AAAAAA" w:sz="1"/>
              <w:right w:val="single" w:color="AAAAAA"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1500"/>
            <w:tcBorders>
              <w:top w:val="single" w:color="AAAAAA" w:sz="1"/>
              <w:left w:val="single" w:color="AAAAAA" w:sz="1"/>
              <w:bottom w:val="single" w:color="AAAAAA" w:sz="1"/>
              <w:right w:val="single" w:color="AAAAAA"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CRUD</w:t>
            </w:r>
          </w:p>
        </w:tc>
        <w:tc>
          <w:tcPr>
            <w:tcW w:type="dxa" w:w="5360"/>
            <w:tcBorders>
              <w:top w:val="single" w:color="AAAAAA" w:sz="1"/>
              <w:left w:val="single" w:color="AAAAAA" w:sz="1"/>
              <w:bottom w:val="single" w:color="AAAAAA" w:sz="1"/>
              <w:right w:val="single" w:color="AAAAAA"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ShadowingSession</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Create a new session with youtube_url, extracted audio_url, video_title.</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ShadowingSession</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Retrieve session details for display.</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ShadowingAttempt</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Save each sentence attempt: sentence_text, user_audio_url, phonics_score, ipa_feedback.</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ShadowingAttempt</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Retrieve previous attempts for review.</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ShadowingVideoSuggestion</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Save student video suggestions for Admin review.</w:t>
            </w:r>
          </w:p>
        </w:tc>
      </w:tr>
    </w:tbl>
    <w:p>
      <w:pPr>
        <w:spacing w:after="60" w:before="60"/>
      </w:pPr>
      <w:r>
        <w:rPr>
          <w:rFonts w:ascii="Arial" w:cs="Arial" w:eastAsia="Arial" w:hAnsi="Arial"/>
          <w:i/>
          <w:iCs/>
          <w:sz w:val="20"/>
          <w:szCs w:val="20"/>
        </w:rPr>
        <w:t xml:space="preserve">1. Create shadowing session:</w:t>
      </w:r>
    </w:p>
    <w:p>
      <w:pPr>
        <w:spacing w:after="60" w:before="60"/>
      </w:pPr>
      <w:r>
        <w:rPr>
          <w:rFonts w:ascii="Arial" w:cs="Arial" w:eastAsia="Arial" w:hAnsi="Arial"/>
          <w:i/>
          <w:iCs/>
          <w:sz w:val="20"/>
          <w:szCs w:val="20"/>
        </w:rPr>
        <w:t xml:space="preserve">INSERT INTO ShadowingSession(user_id, youtube_url, audio_url, video_title, created_at) VALUES (?, ?, ?, ?, NOW())</w:t>
      </w:r>
    </w:p>
    <w:p>
      <w:pPr>
        <w:spacing w:after="60" w:before="60"/>
      </w:pPr>
      <w:r>
        <w:rPr>
          <w:rFonts w:ascii="Arial" w:cs="Arial" w:eastAsia="Arial" w:hAnsi="Arial"/>
          <w:i/>
          <w:iCs/>
          <w:sz w:val="20"/>
          <w:szCs w:val="20"/>
        </w:rPr>
        <w:t xml:space="preserve">2. Save sentence attempt:</w:t>
      </w:r>
    </w:p>
    <w:p>
      <w:pPr>
        <w:spacing w:after="60" w:before="60"/>
      </w:pPr>
      <w:r>
        <w:rPr>
          <w:rFonts w:ascii="Arial" w:cs="Arial" w:eastAsia="Arial" w:hAnsi="Arial"/>
          <w:i/>
          <w:iCs/>
          <w:sz w:val="20"/>
          <w:szCs w:val="20"/>
        </w:rPr>
        <w:t xml:space="preserve">INSERT INTO ShadowingAttempt(session_id, user_id, sentence_text, user_audio_url, phonics_score, ipa_feedback) VALUES (?, ?, ?, ?, ?, ?)</w:t>
      </w:r>
    </w:p>
    <w:p>
      <w:pPr>
        <w:spacing w:after="60" w:before="60"/>
      </w:pPr>
      <w:r>
        <w:rPr>
          <w:rFonts w:ascii="Arial" w:cs="Arial" w:eastAsia="Arial" w:hAnsi="Arial"/>
          <w:b w:val="false"/>
          <w:bCs w:val="false"/>
          <w:sz w:val="20"/>
          <w:szCs w:val="20"/>
        </w:rPr>
        <w:t xml:space="preserve"/>
      </w:r>
    </w:p>
    <w:p>
      <w:pPr>
        <w:pStyle w:val="Heading2"/>
        <w:spacing w:after="160" w:before="240"/>
      </w:pPr>
      <w:r>
        <w:rPr>
          <w:rFonts w:ascii="Arial" w:cs="Arial" w:eastAsia="Arial" w:hAnsi="Arial"/>
          <w:b/>
          <w:bCs/>
          <w:color w:val="2E75B6"/>
          <w:sz w:val="24"/>
          <w:szCs w:val="24"/>
        </w:rPr>
        <w:t xml:space="preserve">4. Dashboard &amp; Progress</w:t>
      </w:r>
    </w:p>
    <w:p>
      <w:pPr>
        <w:pStyle w:val="Heading3"/>
        <w:spacing w:after="120" w:before="200"/>
      </w:pPr>
      <w:r>
        <w:rPr>
          <w:rFonts w:ascii="Arial" w:cs="Arial" w:eastAsia="Arial" w:hAnsi="Arial"/>
          <w:b/>
          <w:bCs/>
          <w:color w:val="2E75B6"/>
          <w:sz w:val="22"/>
          <w:szCs w:val="22"/>
        </w:rPr>
        <w:t xml:space="preserve">4.1 Student Dashboard</w:t>
      </w:r>
    </w:p>
    <w:p>
      <w:pPr>
        <w:spacing w:after="60" w:before="60"/>
      </w:pPr>
      <w:r>
        <w:rPr>
          <w:rFonts w:ascii="Arial" w:cs="Arial" w:eastAsia="Arial" w:hAnsi="Arial"/>
          <w:b w:val="false"/>
          <w:bCs w:val="false"/>
          <w:sz w:val="20"/>
          <w:szCs w:val="20"/>
        </w:rPr>
        <w:t xml:space="preserve">Displays the student's overall progress, daily tasks, and band score estimates.</w:t>
      </w:r>
    </w:p>
    <w:p>
      <w:pPr>
        <w:pStyle w:val="Heading3"/>
        <w:spacing w:after="120" w:before="200"/>
      </w:pPr>
      <w:r>
        <w:rPr>
          <w:rFonts w:ascii="Arial" w:cs="Arial" w:eastAsia="Arial" w:hAnsi="Arial"/>
          <w:b/>
          <w:bCs/>
          <w:color w:val="2E75B6"/>
          <w:sz w:val="22"/>
          <w:szCs w:val="22"/>
        </w:rPr>
        <w:t xml:space="preserve">UI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c>
          <w:tcPr>
            <w:tcW w:type="dxa" w:w="2500"/>
            <w:tcBorders>
              <w:top w:val="single" w:color="AAAAAA" w:sz="1"/>
              <w:left w:val="single" w:color="AAAAAA" w:sz="1"/>
              <w:bottom w:val="single" w:color="AAAAAA" w:sz="1"/>
              <w:right w:val="single" w:color="AAAAAA"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Field Name</w:t>
            </w:r>
          </w:p>
        </w:tc>
        <w:tc>
          <w:tcPr>
            <w:tcW w:type="dxa" w:w="2000"/>
            <w:tcBorders>
              <w:top w:val="single" w:color="AAAAAA" w:sz="1"/>
              <w:left w:val="single" w:color="AAAAAA" w:sz="1"/>
              <w:bottom w:val="single" w:color="AAAAAA" w:sz="1"/>
              <w:right w:val="single" w:color="AAAAAA"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Field Type</w:t>
            </w:r>
          </w:p>
        </w:tc>
        <w:tc>
          <w:tcPr>
            <w:tcW w:type="dxa" w:w="4860"/>
            <w:tcBorders>
              <w:top w:val="single" w:color="AAAAAA" w:sz="1"/>
              <w:left w:val="single" w:color="AAAAAA" w:sz="1"/>
              <w:bottom w:val="single" w:color="AAAAAA" w:sz="1"/>
              <w:right w:val="single" w:color="AAAAAA"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Title</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Heading</w:t>
            </w:r>
          </w:p>
        </w:tc>
        <w:tc>
          <w:tcPr>
            <w:tcW w:type="dxa" w:w="4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Displays "Dashboard - Xin chào, [Tên]!"</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Band Score Chart</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Line Chart</w:t>
            </w:r>
          </w:p>
        </w:tc>
        <w:tc>
          <w:tcPr>
            <w:tcW w:type="dxa" w:w="4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Displays estimated band score over time for each skill.</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Daily Task List</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Card List</w:t>
            </w:r>
          </w:p>
        </w:tc>
        <w:tc>
          <w:tcPr>
            <w:tcW w:type="dxa" w:w="4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Lists today's recommended tasks from the learning path.</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Streak Counter</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Number + Flame Icon</w:t>
            </w:r>
          </w:p>
        </w:tc>
        <w:tc>
          <w:tcPr>
            <w:tcW w:type="dxa" w:w="4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Displays current daily streak count.</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Badge Collection</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Image Grid</w:t>
            </w:r>
          </w:p>
        </w:tc>
        <w:tc>
          <w:tcPr>
            <w:tcW w:type="dxa" w:w="4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Displays earned badges.</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Learning Path Progress</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Progress Bar</w:t>
            </w:r>
          </w:p>
        </w:tc>
        <w:tc>
          <w:tcPr>
            <w:tcW w:type="dxa" w:w="4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Displays % completion of the active learning path.</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Quick Start Buttons</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Button Group</w:t>
            </w:r>
          </w:p>
        </w:tc>
        <w:tc>
          <w:tcPr>
            <w:tcW w:type="dxa" w:w="4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Quick access to Listening, Reading, Writing, Speaking, Shadowing.</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AI Chatbot Shortcut</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FAB Button</w:t>
            </w:r>
          </w:p>
        </w:tc>
        <w:tc>
          <w:tcPr>
            <w:tcW w:type="dxa" w:w="4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Floating action button to open the AI Chatbot.</w:t>
            </w:r>
          </w:p>
        </w:tc>
      </w:tr>
    </w:tbl>
    <w:p>
      <w:pPr>
        <w:pStyle w:val="Heading3"/>
        <w:spacing w:after="120" w:before="200"/>
      </w:pPr>
      <w:r>
        <w:rPr>
          <w:rFonts w:ascii="Arial" w:cs="Arial" w:eastAsia="Arial" w:hAnsi="Arial"/>
          <w:b/>
          <w:bCs/>
          <w:color w:val="2E75B6"/>
          <w:sz w:val="22"/>
          <w:szCs w:val="22"/>
        </w:rPr>
        <w:t xml:space="preserve">Database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360"/>
      </w:tblGrid>
      <w:tr>
        <w:tc>
          <w:tcPr>
            <w:tcW w:type="dxa" w:w="2500"/>
            <w:tcBorders>
              <w:top w:val="single" w:color="AAAAAA" w:sz="1"/>
              <w:left w:val="single" w:color="AAAAAA" w:sz="1"/>
              <w:bottom w:val="single" w:color="AAAAAA" w:sz="1"/>
              <w:right w:val="single" w:color="AAAAAA"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1500"/>
            <w:tcBorders>
              <w:top w:val="single" w:color="AAAAAA" w:sz="1"/>
              <w:left w:val="single" w:color="AAAAAA" w:sz="1"/>
              <w:bottom w:val="single" w:color="AAAAAA" w:sz="1"/>
              <w:right w:val="single" w:color="AAAAAA"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CRUD</w:t>
            </w:r>
          </w:p>
        </w:tc>
        <w:tc>
          <w:tcPr>
            <w:tcW w:type="dxa" w:w="5360"/>
            <w:tcBorders>
              <w:top w:val="single" w:color="AAAAAA" w:sz="1"/>
              <w:left w:val="single" w:color="AAAAAA" w:sz="1"/>
              <w:bottom w:val="single" w:color="AAAAAA" w:sz="1"/>
              <w:right w:val="single" w:color="AAAAAA"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Attempt</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Get recent attempts for band score chart (last 30 days).</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DailyTask</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Get today's tasks for the active learning path.</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Users</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Get streak count and subscription status.</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UserBadge</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Get earned badges for display.</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LearningPath</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Get active learning path and completion percentage.</w:t>
            </w:r>
          </w:p>
        </w:tc>
      </w:tr>
    </w:tbl>
    <w:p>
      <w:pPr>
        <w:spacing w:after="60" w:before="60"/>
      </w:pPr>
      <w:r>
        <w:rPr>
          <w:rFonts w:ascii="Arial" w:cs="Arial" w:eastAsia="Arial" w:hAnsi="Arial"/>
          <w:i/>
          <w:iCs/>
          <w:sz w:val="20"/>
          <w:szCs w:val="20"/>
        </w:rPr>
        <w:t xml:space="preserve">1. Get band score history:</w:t>
      </w:r>
    </w:p>
    <w:p>
      <w:pPr>
        <w:spacing w:after="60" w:before="60"/>
      </w:pPr>
      <w:r>
        <w:rPr>
          <w:rFonts w:ascii="Arial" w:cs="Arial" w:eastAsia="Arial" w:hAnsi="Arial"/>
          <w:i/>
          <w:iCs/>
          <w:sz w:val="20"/>
          <w:szCs w:val="20"/>
        </w:rPr>
        <w:t xml:space="preserve">SELECT skill, band_score_estimated, end_time FROM Attempt WHERE user_id = ? AND end_time &gt;= NOW() - INTERVAL '30 days' ORDER BY end_time</w:t>
      </w:r>
    </w:p>
    <w:p>
      <w:pPr>
        <w:spacing w:after="60" w:before="60"/>
      </w:pPr>
      <w:r>
        <w:rPr>
          <w:rFonts w:ascii="Arial" w:cs="Arial" w:eastAsia="Arial" w:hAnsi="Arial"/>
          <w:i/>
          <w:iCs/>
          <w:sz w:val="20"/>
          <w:szCs w:val="20"/>
        </w:rPr>
        <w:t xml:space="preserve">2. Get daily tasks:</w:t>
      </w:r>
    </w:p>
    <w:p>
      <w:pPr>
        <w:spacing w:after="60" w:before="60"/>
      </w:pPr>
      <w:r>
        <w:rPr>
          <w:rFonts w:ascii="Arial" w:cs="Arial" w:eastAsia="Arial" w:hAnsi="Arial"/>
          <w:i/>
          <w:iCs/>
          <w:sz w:val="20"/>
          <w:szCs w:val="20"/>
        </w:rPr>
        <w:t xml:space="preserve">SELECT * FROM DailyTask WHERE path_id = (SELECT path_id FROM LearningPath WHERE user_id = ? AND is_active = TRUE) AND scheduled_date = CURDATE()</w:t>
      </w:r>
    </w:p>
    <w:p>
      <w:pPr>
        <w:spacing w:after="60" w:before="60"/>
      </w:pPr>
      <w:r>
        <w:rPr>
          <w:rFonts w:ascii="Arial" w:cs="Arial" w:eastAsia="Arial" w:hAnsi="Arial"/>
          <w:b w:val="false"/>
          <w:bCs w:val="false"/>
          <w:sz w:val="20"/>
          <w:szCs w:val="20"/>
        </w:rPr>
        <w:t xml:space="preserve"/>
      </w:r>
    </w:p>
    <w:p>
      <w:pPr>
        <w:pStyle w:val="Heading2"/>
        <w:spacing w:after="160" w:before="240"/>
      </w:pPr>
      <w:r>
        <w:rPr>
          <w:rFonts w:ascii="Arial" w:cs="Arial" w:eastAsia="Arial" w:hAnsi="Arial"/>
          <w:b/>
          <w:bCs/>
          <w:color w:val="2E75B6"/>
          <w:sz w:val="24"/>
          <w:szCs w:val="24"/>
        </w:rPr>
        <w:t xml:space="preserve">5. Payment</w:t>
      </w:r>
    </w:p>
    <w:p>
      <w:pPr>
        <w:pStyle w:val="Heading3"/>
        <w:spacing w:after="120" w:before="200"/>
      </w:pPr>
      <w:r>
        <w:rPr>
          <w:rFonts w:ascii="Arial" w:cs="Arial" w:eastAsia="Arial" w:hAnsi="Arial"/>
          <w:b/>
          <w:bCs/>
          <w:color w:val="2E75B6"/>
          <w:sz w:val="22"/>
          <w:szCs w:val="22"/>
        </w:rPr>
        <w:t xml:space="preserve">5.1 Premium Subscription</w:t>
      </w:r>
    </w:p>
    <w:p>
      <w:pPr>
        <w:spacing w:after="60" w:before="60"/>
      </w:pPr>
      <w:r>
        <w:rPr>
          <w:rFonts w:ascii="Arial" w:cs="Arial" w:eastAsia="Arial" w:hAnsi="Arial"/>
          <w:b w:val="false"/>
          <w:bCs w:val="false"/>
          <w:sz w:val="20"/>
          <w:szCs w:val="20"/>
        </w:rPr>
        <w:t xml:space="preserve">Allows students to subscribe to Premium plans via Sepay payment gateway.</w:t>
      </w:r>
    </w:p>
    <w:p>
      <w:pPr>
        <w:pStyle w:val="Heading3"/>
        <w:spacing w:after="120" w:before="200"/>
      </w:pPr>
      <w:r>
        <w:rPr>
          <w:rFonts w:ascii="Arial" w:cs="Arial" w:eastAsia="Arial" w:hAnsi="Arial"/>
          <w:b/>
          <w:bCs/>
          <w:color w:val="2E75B6"/>
          <w:sz w:val="22"/>
          <w:szCs w:val="22"/>
        </w:rPr>
        <w:t xml:space="preserve">UI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c>
          <w:tcPr>
            <w:tcW w:type="dxa" w:w="2500"/>
            <w:tcBorders>
              <w:top w:val="single" w:color="AAAAAA" w:sz="1"/>
              <w:left w:val="single" w:color="AAAAAA" w:sz="1"/>
              <w:bottom w:val="single" w:color="AAAAAA" w:sz="1"/>
              <w:right w:val="single" w:color="AAAAAA"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Field Name</w:t>
            </w:r>
          </w:p>
        </w:tc>
        <w:tc>
          <w:tcPr>
            <w:tcW w:type="dxa" w:w="2000"/>
            <w:tcBorders>
              <w:top w:val="single" w:color="AAAAAA" w:sz="1"/>
              <w:left w:val="single" w:color="AAAAAA" w:sz="1"/>
              <w:bottom w:val="single" w:color="AAAAAA" w:sz="1"/>
              <w:right w:val="single" w:color="AAAAAA"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Field Type</w:t>
            </w:r>
          </w:p>
        </w:tc>
        <w:tc>
          <w:tcPr>
            <w:tcW w:type="dxa" w:w="4860"/>
            <w:tcBorders>
              <w:top w:val="single" w:color="AAAAAA" w:sz="1"/>
              <w:left w:val="single" w:color="AAAAAA" w:sz="1"/>
              <w:bottom w:val="single" w:color="AAAAAA" w:sz="1"/>
              <w:right w:val="single" w:color="AAAAAA"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Title</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Heading</w:t>
            </w:r>
          </w:p>
        </w:tc>
        <w:tc>
          <w:tcPr>
            <w:tcW w:type="dxa" w:w="4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Displays "Nâng cấp lên Premium"</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Plan Cards</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Card Grid</w:t>
            </w:r>
          </w:p>
        </w:tc>
        <w:tc>
          <w:tcPr>
            <w:tcW w:type="dxa" w:w="4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Displays available plans (Basic Monthly, Premium Monthly, Premium Annual) with prices and features.</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Chọn gói</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Button</w:t>
            </w:r>
          </w:p>
        </w:tc>
        <w:tc>
          <w:tcPr>
            <w:tcW w:type="dxa" w:w="4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Selects a plan and proceeds to payment.</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Payment Info</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Card</w:t>
            </w:r>
          </w:p>
        </w:tc>
        <w:tc>
          <w:tcPr>
            <w:tcW w:type="dxa" w:w="4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Displays Sepay bank account number, amount, and auto-generated transfer content.</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QR Code</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Image</w:t>
            </w:r>
          </w:p>
        </w:tc>
        <w:tc>
          <w:tcPr>
            <w:tcW w:type="dxa" w:w="4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Displays Sepay payment QR code for quick transfer.</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Status Indicator</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Text + Spinner</w:t>
            </w:r>
          </w:p>
        </w:tc>
        <w:tc>
          <w:tcPr>
            <w:tcW w:type="dxa" w:w="4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Shows "Đang chờ xác nhận thanh toán..." while waiting for webhook.</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Success Screen</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Card</w:t>
            </w:r>
          </w:p>
        </w:tc>
        <w:tc>
          <w:tcPr>
            <w:tcW w:type="dxa" w:w="4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Displays confirmation: plan name, activation date, expiry date.</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Error Message</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Toast</w:t>
            </w:r>
          </w:p>
        </w:tc>
        <w:tc>
          <w:tcPr>
            <w:tcW w:type="dxa" w:w="4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MSG-PAYMENT-FAILED if payment is not confirmed within 30 minutes.</w:t>
            </w:r>
          </w:p>
        </w:tc>
      </w:tr>
    </w:tbl>
    <w:p>
      <w:pPr>
        <w:pStyle w:val="Heading3"/>
        <w:spacing w:after="120" w:before="200"/>
      </w:pPr>
      <w:r>
        <w:rPr>
          <w:rFonts w:ascii="Arial" w:cs="Arial" w:eastAsia="Arial" w:hAnsi="Arial"/>
          <w:b/>
          <w:bCs/>
          <w:color w:val="2E75B6"/>
          <w:sz w:val="22"/>
          <w:szCs w:val="22"/>
        </w:rPr>
        <w:t xml:space="preserve">Database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360"/>
      </w:tblGrid>
      <w:tr>
        <w:tc>
          <w:tcPr>
            <w:tcW w:type="dxa" w:w="2500"/>
            <w:tcBorders>
              <w:top w:val="single" w:color="AAAAAA" w:sz="1"/>
              <w:left w:val="single" w:color="AAAAAA" w:sz="1"/>
              <w:bottom w:val="single" w:color="AAAAAA" w:sz="1"/>
              <w:right w:val="single" w:color="AAAAAA"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1500"/>
            <w:tcBorders>
              <w:top w:val="single" w:color="AAAAAA" w:sz="1"/>
              <w:left w:val="single" w:color="AAAAAA" w:sz="1"/>
              <w:bottom w:val="single" w:color="AAAAAA" w:sz="1"/>
              <w:right w:val="single" w:color="AAAAAA"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CRUD</w:t>
            </w:r>
          </w:p>
        </w:tc>
        <w:tc>
          <w:tcPr>
            <w:tcW w:type="dxa" w:w="5360"/>
            <w:tcBorders>
              <w:top w:val="single" w:color="AAAAAA" w:sz="1"/>
              <w:left w:val="single" w:color="AAAAAA" w:sz="1"/>
              <w:bottom w:val="single" w:color="AAAAAA" w:sz="1"/>
              <w:right w:val="single" w:color="AAAAAA"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Subscription</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Create a pending subscription record when student selects a plan.</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Transaction</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Create a pending transaction record with amount and payment_method='Sepay'.</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Subscription</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Update status to 'active' after Sepay webhook confirmation.</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Transaction</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Update status to 'completed' after Sepay webhook confirmation.</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Users</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Update subscription_type field on the user record.</w:t>
            </w:r>
          </w:p>
        </w:tc>
      </w:tr>
    </w:tbl>
    <w:p>
      <w:pPr>
        <w:spacing w:after="60" w:before="60"/>
      </w:pPr>
      <w:r>
        <w:rPr>
          <w:rFonts w:ascii="Arial" w:cs="Arial" w:eastAsia="Arial" w:hAnsi="Arial"/>
          <w:i/>
          <w:iCs/>
          <w:sz w:val="20"/>
          <w:szCs w:val="20"/>
        </w:rPr>
        <w:t xml:space="preserve">1. Create pending subscription:</w:t>
      </w:r>
    </w:p>
    <w:p>
      <w:pPr>
        <w:spacing w:after="60" w:before="60"/>
      </w:pPr>
      <w:r>
        <w:rPr>
          <w:rFonts w:ascii="Arial" w:cs="Arial" w:eastAsia="Arial" w:hAnsi="Arial"/>
          <w:i/>
          <w:iCs/>
          <w:sz w:val="20"/>
          <w:szCs w:val="20"/>
        </w:rPr>
        <w:t xml:space="preserve">INSERT INTO Subscription(user_id, plan_type, start_date, end_date, status) VALUES (?, ?, NOW(), ?, 'pending')</w:t>
      </w:r>
    </w:p>
    <w:p>
      <w:pPr>
        <w:spacing w:after="60" w:before="60"/>
      </w:pPr>
      <w:r>
        <w:rPr>
          <w:rFonts w:ascii="Arial" w:cs="Arial" w:eastAsia="Arial" w:hAnsi="Arial"/>
          <w:i/>
          <w:iCs/>
          <w:sz w:val="20"/>
          <w:szCs w:val="20"/>
        </w:rPr>
        <w:t xml:space="preserve">2. Activate subscription (webhook):</w:t>
      </w:r>
    </w:p>
    <w:p>
      <w:pPr>
        <w:spacing w:after="60" w:before="60"/>
      </w:pPr>
      <w:r>
        <w:rPr>
          <w:rFonts w:ascii="Arial" w:cs="Arial" w:eastAsia="Arial" w:hAnsi="Arial"/>
          <w:i/>
          <w:iCs/>
          <w:sz w:val="20"/>
          <w:szCs w:val="20"/>
        </w:rPr>
        <w:t xml:space="preserve">UPDATE Subscription SET status = 'active' WHERE subscription_id = ?</w:t>
      </w:r>
    </w:p>
    <w:p>
      <w:pPr>
        <w:spacing w:after="60" w:before="60"/>
      </w:pPr>
      <w:r>
        <w:rPr>
          <w:rFonts w:ascii="Arial" w:cs="Arial" w:eastAsia="Arial" w:hAnsi="Arial"/>
          <w:i/>
          <w:iCs/>
          <w:sz w:val="20"/>
          <w:szCs w:val="20"/>
        </w:rPr>
        <w:t xml:space="preserve">UPDATE Users SET subscription_type = ? WHERE user_id = ?</w:t>
      </w:r>
    </w:p>
    <w:p>
      <w:pPr>
        <w:spacing w:after="60" w:before="60"/>
      </w:pPr>
      <w:r>
        <w:rPr>
          <w:rFonts w:ascii="Arial" w:cs="Arial" w:eastAsia="Arial" w:hAnsi="Arial"/>
          <w:b w:val="false"/>
          <w:bCs w:val="false"/>
          <w:sz w:val="20"/>
          <w:szCs w:val="20"/>
        </w:rPr>
        <w:t xml:space="preserve"/>
      </w:r>
    </w:p>
    <w:p>
      <w:pPr>
        <w:pStyle w:val="Heading2"/>
        <w:spacing w:after="160" w:before="240"/>
      </w:pPr>
      <w:r>
        <w:rPr>
          <w:rFonts w:ascii="Arial" w:cs="Arial" w:eastAsia="Arial" w:hAnsi="Arial"/>
          <w:b/>
          <w:bCs/>
          <w:color w:val="2E75B6"/>
          <w:sz w:val="24"/>
          <w:szCs w:val="24"/>
        </w:rPr>
        <w:t xml:space="preserve">6. Admin Panel</w:t>
      </w:r>
    </w:p>
    <w:p>
      <w:pPr>
        <w:pStyle w:val="Heading3"/>
        <w:spacing w:after="120" w:before="200"/>
      </w:pPr>
      <w:r>
        <w:rPr>
          <w:rFonts w:ascii="Arial" w:cs="Arial" w:eastAsia="Arial" w:hAnsi="Arial"/>
          <w:b/>
          <w:bCs/>
          <w:color w:val="2E75B6"/>
          <w:sz w:val="22"/>
          <w:szCs w:val="22"/>
        </w:rPr>
        <w:t xml:space="preserve">6.1 User Management</w:t>
      </w:r>
    </w:p>
    <w:p>
      <w:pPr>
        <w:spacing w:after="60" w:before="60"/>
      </w:pPr>
      <w:r>
        <w:rPr>
          <w:rFonts w:ascii="Arial" w:cs="Arial" w:eastAsia="Arial" w:hAnsi="Arial"/>
          <w:b w:val="false"/>
          <w:bCs w:val="false"/>
          <w:sz w:val="20"/>
          <w:szCs w:val="20"/>
        </w:rPr>
        <w:t xml:space="preserve">Allows Admin to view and manage all user accounts.</w:t>
      </w:r>
    </w:p>
    <w:p>
      <w:pPr>
        <w:pStyle w:val="Heading3"/>
        <w:spacing w:after="120" w:before="200"/>
      </w:pPr>
      <w:r>
        <w:rPr>
          <w:rFonts w:ascii="Arial" w:cs="Arial" w:eastAsia="Arial" w:hAnsi="Arial"/>
          <w:b/>
          <w:bCs/>
          <w:color w:val="2E75B6"/>
          <w:sz w:val="22"/>
          <w:szCs w:val="22"/>
        </w:rPr>
        <w:t xml:space="preserve">UI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c>
          <w:tcPr>
            <w:tcW w:type="dxa" w:w="2500"/>
            <w:tcBorders>
              <w:top w:val="single" w:color="AAAAAA" w:sz="1"/>
              <w:left w:val="single" w:color="AAAAAA" w:sz="1"/>
              <w:bottom w:val="single" w:color="AAAAAA" w:sz="1"/>
              <w:right w:val="single" w:color="AAAAAA"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Field Name</w:t>
            </w:r>
          </w:p>
        </w:tc>
        <w:tc>
          <w:tcPr>
            <w:tcW w:type="dxa" w:w="2000"/>
            <w:tcBorders>
              <w:top w:val="single" w:color="AAAAAA" w:sz="1"/>
              <w:left w:val="single" w:color="AAAAAA" w:sz="1"/>
              <w:bottom w:val="single" w:color="AAAAAA" w:sz="1"/>
              <w:right w:val="single" w:color="AAAAAA"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Field Type</w:t>
            </w:r>
          </w:p>
        </w:tc>
        <w:tc>
          <w:tcPr>
            <w:tcW w:type="dxa" w:w="4860"/>
            <w:tcBorders>
              <w:top w:val="single" w:color="AAAAAA" w:sz="1"/>
              <w:left w:val="single" w:color="AAAAAA" w:sz="1"/>
              <w:bottom w:val="single" w:color="AAAAAA" w:sz="1"/>
              <w:right w:val="single" w:color="AAAAAA"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Title</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Heading</w:t>
            </w:r>
          </w:p>
        </w:tc>
        <w:tc>
          <w:tcPr>
            <w:tcW w:type="dxa" w:w="4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Displays "Quản lý người dùng"</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Search Bar</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Input field</w:t>
            </w:r>
          </w:p>
        </w:tc>
        <w:tc>
          <w:tcPr>
            <w:tcW w:type="dxa" w:w="4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Search users by name or email.</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Filter</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Dropdown</w:t>
            </w:r>
          </w:p>
        </w:tc>
        <w:tc>
          <w:tcPr>
            <w:tcW w:type="dxa" w:w="4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Filter by role (student/admin) or subscription status.</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User Table</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Data Table</w:t>
            </w:r>
          </w:p>
        </w:tc>
        <w:tc>
          <w:tcPr>
            <w:tcW w:type="dxa" w:w="4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Columns: Avatar, Full Name, Email, Role, Subscription, Status, Actions.</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Xem chi tiết</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Button</w:t>
            </w:r>
          </w:p>
        </w:tc>
        <w:tc>
          <w:tcPr>
            <w:tcW w:type="dxa" w:w="4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Navigates to the selected user's profile page.</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Khóa/Mở tài khoản</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Toggle Button</w:t>
            </w:r>
          </w:p>
        </w:tc>
        <w:tc>
          <w:tcPr>
            <w:tcW w:type="dxa" w:w="4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Bans or unbans the selected user.</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Xem thêm</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Button</w:t>
            </w:r>
          </w:p>
        </w:tc>
        <w:tc>
          <w:tcPr>
            <w:tcW w:type="dxa" w:w="4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Loads more users (pagination).</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Error Message</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Toast</w:t>
            </w:r>
          </w:p>
        </w:tc>
        <w:tc>
          <w:tcPr>
            <w:tcW w:type="dxa" w:w="4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Displays MSG-DB-ERROR if data fails to load.</w:t>
            </w:r>
          </w:p>
        </w:tc>
      </w:tr>
    </w:tbl>
    <w:p>
      <w:pPr>
        <w:pStyle w:val="Heading3"/>
        <w:spacing w:after="120" w:before="200"/>
      </w:pPr>
      <w:r>
        <w:rPr>
          <w:rFonts w:ascii="Arial" w:cs="Arial" w:eastAsia="Arial" w:hAnsi="Arial"/>
          <w:b/>
          <w:bCs/>
          <w:color w:val="2E75B6"/>
          <w:sz w:val="22"/>
          <w:szCs w:val="22"/>
        </w:rPr>
        <w:t xml:space="preserve">Database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360"/>
      </w:tblGrid>
      <w:tr>
        <w:tc>
          <w:tcPr>
            <w:tcW w:type="dxa" w:w="2500"/>
            <w:tcBorders>
              <w:top w:val="single" w:color="AAAAAA" w:sz="1"/>
              <w:left w:val="single" w:color="AAAAAA" w:sz="1"/>
              <w:bottom w:val="single" w:color="AAAAAA" w:sz="1"/>
              <w:right w:val="single" w:color="AAAAAA"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1500"/>
            <w:tcBorders>
              <w:top w:val="single" w:color="AAAAAA" w:sz="1"/>
              <w:left w:val="single" w:color="AAAAAA" w:sz="1"/>
              <w:bottom w:val="single" w:color="AAAAAA" w:sz="1"/>
              <w:right w:val="single" w:color="AAAAAA"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CRUD</w:t>
            </w:r>
          </w:p>
        </w:tc>
        <w:tc>
          <w:tcPr>
            <w:tcW w:type="dxa" w:w="5360"/>
            <w:tcBorders>
              <w:top w:val="single" w:color="AAAAAA" w:sz="1"/>
              <w:left w:val="single" w:color="AAAAAA" w:sz="1"/>
              <w:bottom w:val="single" w:color="AAAAAA" w:sz="1"/>
              <w:right w:val="single" w:color="AAAAAA"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Users</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Get all users with pagination, filtering, and search.</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Users</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Update user status (active/banned).</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Subscription</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Get subscription status for each user.</w:t>
            </w:r>
          </w:p>
        </w:tc>
      </w:tr>
    </w:tbl>
    <w:p>
      <w:pPr>
        <w:spacing w:after="60" w:before="60"/>
      </w:pPr>
      <w:r>
        <w:rPr>
          <w:rFonts w:ascii="Arial" w:cs="Arial" w:eastAsia="Arial" w:hAnsi="Arial"/>
          <w:i/>
          <w:iCs/>
          <w:sz w:val="20"/>
          <w:szCs w:val="20"/>
        </w:rPr>
        <w:t xml:space="preserve">1. Get users:</w:t>
      </w:r>
    </w:p>
    <w:p>
      <w:pPr>
        <w:spacing w:after="60" w:before="60"/>
      </w:pPr>
      <w:r>
        <w:rPr>
          <w:rFonts w:ascii="Arial" w:cs="Arial" w:eastAsia="Arial" w:hAnsi="Arial"/>
          <w:i/>
          <w:iCs/>
          <w:sz w:val="20"/>
          <w:szCs w:val="20"/>
        </w:rPr>
        <w:t xml:space="preserve">SELECT u.*, s.plan_type, s.status as sub_status FROM Users u LEFT JOIN Subscription s ON u.user_id = s.user_id WHERE s.status = 'active' OR s.status IS NULL ORDER BY u.created_at DESC LIMIT ? OFFSET ?</w:t>
      </w:r>
    </w:p>
    <w:p>
      <w:pPr>
        <w:spacing w:after="60" w:before="60"/>
      </w:pPr>
      <w:r>
        <w:rPr>
          <w:rFonts w:ascii="Arial" w:cs="Arial" w:eastAsia="Arial" w:hAnsi="Arial"/>
          <w:i/>
          <w:iCs/>
          <w:sz w:val="20"/>
          <w:szCs w:val="20"/>
        </w:rPr>
        <w:t xml:space="preserve">2. Ban/Unban user:</w:t>
      </w:r>
    </w:p>
    <w:p>
      <w:pPr>
        <w:spacing w:after="60" w:before="60"/>
      </w:pPr>
      <w:r>
        <w:rPr>
          <w:rFonts w:ascii="Arial" w:cs="Arial" w:eastAsia="Arial" w:hAnsi="Arial"/>
          <w:i/>
          <w:iCs/>
          <w:sz w:val="20"/>
          <w:szCs w:val="20"/>
        </w:rPr>
        <w:t xml:space="preserve">UPDATE Users SET status = ? WHERE user_id = ?</w:t>
      </w:r>
    </w:p>
    <w:p>
      <w:pPr>
        <w:spacing w:after="60" w:before="60"/>
      </w:pPr>
      <w:r>
        <w:rPr>
          <w:rFonts w:ascii="Arial" w:cs="Arial" w:eastAsia="Arial" w:hAnsi="Arial"/>
          <w:b w:val="false"/>
          <w:bCs w:val="false"/>
          <w:sz w:val="20"/>
          <w:szCs w:val="20"/>
        </w:rPr>
        <w:t xml:space="preserve"/>
      </w:r>
    </w:p>
    <w:p>
      <w:pPr>
        <w:pStyle w:val="Heading3"/>
        <w:spacing w:after="120" w:before="200"/>
      </w:pPr>
      <w:r>
        <w:rPr>
          <w:rFonts w:ascii="Arial" w:cs="Arial" w:eastAsia="Arial" w:hAnsi="Arial"/>
          <w:b/>
          <w:bCs/>
          <w:color w:val="2E75B6"/>
          <w:sz w:val="22"/>
          <w:szCs w:val="22"/>
        </w:rPr>
        <w:t xml:space="preserve">6.2 Content Management (CRUD Exam)</w:t>
      </w:r>
    </w:p>
    <w:p>
      <w:pPr>
        <w:spacing w:after="60" w:before="60"/>
      </w:pPr>
      <w:r>
        <w:rPr>
          <w:rFonts w:ascii="Arial" w:cs="Arial" w:eastAsia="Arial" w:hAnsi="Arial"/>
          <w:b w:val="false"/>
          <w:bCs w:val="false"/>
          <w:sz w:val="20"/>
          <w:szCs w:val="20"/>
        </w:rPr>
        <w:t xml:space="preserve">Allows Admin to add, edit, and delete Cambridge IELTS test content.</w:t>
      </w:r>
    </w:p>
    <w:p>
      <w:pPr>
        <w:pStyle w:val="Heading3"/>
        <w:spacing w:after="120" w:before="200"/>
      </w:pPr>
      <w:r>
        <w:rPr>
          <w:rFonts w:ascii="Arial" w:cs="Arial" w:eastAsia="Arial" w:hAnsi="Arial"/>
          <w:b/>
          <w:bCs/>
          <w:color w:val="2E75B6"/>
          <w:sz w:val="22"/>
          <w:szCs w:val="22"/>
        </w:rPr>
        <w:t xml:space="preserve">UI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c>
          <w:tcPr>
            <w:tcW w:type="dxa" w:w="2500"/>
            <w:tcBorders>
              <w:top w:val="single" w:color="AAAAAA" w:sz="1"/>
              <w:left w:val="single" w:color="AAAAAA" w:sz="1"/>
              <w:bottom w:val="single" w:color="AAAAAA" w:sz="1"/>
              <w:right w:val="single" w:color="AAAAAA"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Field Name</w:t>
            </w:r>
          </w:p>
        </w:tc>
        <w:tc>
          <w:tcPr>
            <w:tcW w:type="dxa" w:w="2000"/>
            <w:tcBorders>
              <w:top w:val="single" w:color="AAAAAA" w:sz="1"/>
              <w:left w:val="single" w:color="AAAAAA" w:sz="1"/>
              <w:bottom w:val="single" w:color="AAAAAA" w:sz="1"/>
              <w:right w:val="single" w:color="AAAAAA"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Field Type</w:t>
            </w:r>
          </w:p>
        </w:tc>
        <w:tc>
          <w:tcPr>
            <w:tcW w:type="dxa" w:w="4860"/>
            <w:tcBorders>
              <w:top w:val="single" w:color="AAAAAA" w:sz="1"/>
              <w:left w:val="single" w:color="AAAAAA" w:sz="1"/>
              <w:bottom w:val="single" w:color="AAAAAA" w:sz="1"/>
              <w:right w:val="single" w:color="AAAAAA"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Title</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Heading</w:t>
            </w:r>
          </w:p>
        </w:tc>
        <w:tc>
          <w:tcPr>
            <w:tcW w:type="dxa" w:w="4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Displays "Quản lý đề thi Cambridge"</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Test Filter</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Dropdown</w:t>
            </w:r>
          </w:p>
        </w:tc>
        <w:tc>
          <w:tcPr>
            <w:tcW w:type="dxa" w:w="4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Filter by skill (Listening/Reading/Writing/Speaking) and Test number (9-20).</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Test List</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Data Table</w:t>
            </w:r>
          </w:p>
        </w:tc>
        <w:tc>
          <w:tcPr>
            <w:tcW w:type="dxa" w:w="4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Columns: Test Number, Type, Section, Question Count, Actions (Edit/Delete).</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Thêm đề thi</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Button</w:t>
            </w:r>
          </w:p>
        </w:tc>
        <w:tc>
          <w:tcPr>
            <w:tcW w:type="dxa" w:w="4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Opens form to add new test content.</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Upload Audio</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File Upload</w:t>
            </w:r>
          </w:p>
        </w:tc>
        <w:tc>
          <w:tcPr>
            <w:tcW w:type="dxa" w:w="4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For Listening: upload MP3/WAV audio file (max 50MB).</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Question Form</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Dynamic Form</w:t>
            </w:r>
          </w:p>
        </w:tc>
        <w:tc>
          <w:tcPr>
            <w:tcW w:type="dxa" w:w="4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Input fields for question text, options, correct answer, explanation.</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Lưu</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Button</w:t>
            </w:r>
          </w:p>
        </w:tc>
        <w:tc>
          <w:tcPr>
            <w:tcW w:type="dxa" w:w="4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Saves the test content to the database.</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Xóa</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Button (Danger)</w:t>
            </w:r>
          </w:p>
        </w:tc>
        <w:tc>
          <w:tcPr>
            <w:tcW w:type="dxa" w:w="4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Deletes test content after confirmation dialog.</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Error Message</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Toast</w:t>
            </w:r>
          </w:p>
        </w:tc>
        <w:tc>
          <w:tcPr>
            <w:tcW w:type="dxa" w:w="4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MSG-FORMAT-ERROR for invalid file; MSG-SAVE-SUCCESS on success.</w:t>
            </w:r>
          </w:p>
        </w:tc>
      </w:tr>
    </w:tbl>
    <w:p>
      <w:pPr>
        <w:pStyle w:val="Heading3"/>
        <w:spacing w:after="120" w:before="200"/>
      </w:pPr>
      <w:r>
        <w:rPr>
          <w:rFonts w:ascii="Arial" w:cs="Arial" w:eastAsia="Arial" w:hAnsi="Arial"/>
          <w:b/>
          <w:bCs/>
          <w:color w:val="2E75B6"/>
          <w:sz w:val="22"/>
          <w:szCs w:val="22"/>
        </w:rPr>
        <w:t xml:space="preserve">Database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360"/>
      </w:tblGrid>
      <w:tr>
        <w:tc>
          <w:tcPr>
            <w:tcW w:type="dxa" w:w="2500"/>
            <w:tcBorders>
              <w:top w:val="single" w:color="AAAAAA" w:sz="1"/>
              <w:left w:val="single" w:color="AAAAAA" w:sz="1"/>
              <w:bottom w:val="single" w:color="AAAAAA" w:sz="1"/>
              <w:right w:val="single" w:color="AAAAAA"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1500"/>
            <w:tcBorders>
              <w:top w:val="single" w:color="AAAAAA" w:sz="1"/>
              <w:left w:val="single" w:color="AAAAAA" w:sz="1"/>
              <w:bottom w:val="single" w:color="AAAAAA" w:sz="1"/>
              <w:right w:val="single" w:color="AAAAAA"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CRUD</w:t>
            </w:r>
          </w:p>
        </w:tc>
        <w:tc>
          <w:tcPr>
            <w:tcW w:type="dxa" w:w="5360"/>
            <w:tcBorders>
              <w:top w:val="single" w:color="AAAAAA" w:sz="1"/>
              <w:left w:val="single" w:color="AAAAAA" w:sz="1"/>
              <w:bottom w:val="single" w:color="AAAAAA" w:sz="1"/>
              <w:right w:val="single" w:color="AAAAAA"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CambridgeTest</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 R, U, D</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Full CRUD on test metadata.</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Question</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 R, U, D</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Full CRUD on questions linked to a test.</w:t>
            </w:r>
          </w:p>
        </w:tc>
      </w:tr>
    </w:tbl>
    <w:p>
      <w:pPr>
        <w:spacing w:after="60" w:before="60"/>
      </w:pPr>
      <w:r>
        <w:rPr>
          <w:rFonts w:ascii="Arial" w:cs="Arial" w:eastAsia="Arial" w:hAnsi="Arial"/>
          <w:i/>
          <w:iCs/>
          <w:sz w:val="20"/>
          <w:szCs w:val="20"/>
        </w:rPr>
        <w:t xml:space="preserve">1. Insert new test:</w:t>
      </w:r>
    </w:p>
    <w:p>
      <w:pPr>
        <w:spacing w:after="60" w:before="60"/>
      </w:pPr>
      <w:r>
        <w:rPr>
          <w:rFonts w:ascii="Arial" w:cs="Arial" w:eastAsia="Arial" w:hAnsi="Arial"/>
          <w:i/>
          <w:iCs/>
          <w:sz w:val="20"/>
          <w:szCs w:val="20"/>
        </w:rPr>
        <w:t xml:space="preserve">INSERT INTO CambridgeTest(test_number, test_type, section, audio_url) VALUES (?, ?, ?, ?)</w:t>
      </w:r>
    </w:p>
    <w:p>
      <w:pPr>
        <w:spacing w:after="60" w:before="60"/>
      </w:pPr>
      <w:r>
        <w:rPr>
          <w:rFonts w:ascii="Arial" w:cs="Arial" w:eastAsia="Arial" w:hAnsi="Arial"/>
          <w:i/>
          <w:iCs/>
          <w:sz w:val="20"/>
          <w:szCs w:val="20"/>
        </w:rPr>
        <w:t xml:space="preserve">2. Insert questions:</w:t>
      </w:r>
    </w:p>
    <w:p>
      <w:pPr>
        <w:spacing w:after="60" w:before="60"/>
      </w:pPr>
      <w:r>
        <w:rPr>
          <w:rFonts w:ascii="Arial" w:cs="Arial" w:eastAsia="Arial" w:hAnsi="Arial"/>
          <w:i/>
          <w:iCs/>
          <w:sz w:val="20"/>
          <w:szCs w:val="20"/>
        </w:rPr>
        <w:t xml:space="preserve">INSERT INTO Question(test_id, question_order, question_type, question_text, options, correct_answer, explanation) VALUES (?, ?, ?, ?, ?, ?, ?)</w:t>
      </w:r>
    </w:p>
    <w:p>
      <w:pPr>
        <w:spacing w:after="60" w:before="60"/>
      </w:pPr>
      <w:r>
        <w:rPr>
          <w:rFonts w:ascii="Arial" w:cs="Arial" w:eastAsia="Arial" w:hAnsi="Arial"/>
          <w:i/>
          <w:iCs/>
          <w:sz w:val="20"/>
          <w:szCs w:val="20"/>
        </w:rPr>
        <w:t xml:space="preserve">3. Delete test (soft delete if attempts exist):</w:t>
      </w:r>
    </w:p>
    <w:p>
      <w:pPr>
        <w:spacing w:after="60" w:before="60"/>
      </w:pPr>
      <w:r>
        <w:rPr>
          <w:rFonts w:ascii="Arial" w:cs="Arial" w:eastAsia="Arial" w:hAnsi="Arial"/>
          <w:i/>
          <w:iCs/>
          <w:sz w:val="20"/>
          <w:szCs w:val="20"/>
        </w:rPr>
        <w:t xml:space="preserve">UPDATE CambridgeTest SET is_archived = TRUE WHERE test_id = ?</w:t>
      </w:r>
    </w:p>
    <w:p>
      <w:pPr>
        <w:spacing w:after="60" w:before="60"/>
      </w:pPr>
      <w:r>
        <w:rPr>
          <w:rFonts w:ascii="Arial" w:cs="Arial" w:eastAsia="Arial" w:hAnsi="Arial"/>
          <w:b w:val="false"/>
          <w:bCs w:val="false"/>
          <w:sz w:val="20"/>
          <w:szCs w:val="20"/>
        </w:rPr>
        <w:t xml:space="preserve"/>
      </w:r>
    </w:p>
    <w:p>
      <w:pPr>
        <w:pStyle w:val="Heading3"/>
        <w:spacing w:after="120" w:before="200"/>
      </w:pPr>
      <w:r>
        <w:rPr>
          <w:rFonts w:ascii="Arial" w:cs="Arial" w:eastAsia="Arial" w:hAnsi="Arial"/>
          <w:b/>
          <w:bCs/>
          <w:color w:val="2E75B6"/>
          <w:sz w:val="22"/>
          <w:szCs w:val="22"/>
        </w:rPr>
        <w:t xml:space="preserve">6.3 Transaction Management</w:t>
      </w:r>
    </w:p>
    <w:p>
      <w:pPr>
        <w:spacing w:after="60" w:before="60"/>
      </w:pPr>
      <w:r>
        <w:rPr>
          <w:rFonts w:ascii="Arial" w:cs="Arial" w:eastAsia="Arial" w:hAnsi="Arial"/>
          <w:b w:val="false"/>
          <w:bCs w:val="false"/>
          <w:sz w:val="20"/>
          <w:szCs w:val="20"/>
        </w:rPr>
        <w:t xml:space="preserve">Allows Admin to view Sepay transactions and manually confirm payments if needed.</w:t>
      </w:r>
    </w:p>
    <w:p>
      <w:pPr>
        <w:pStyle w:val="Heading3"/>
        <w:spacing w:after="120" w:before="200"/>
      </w:pPr>
      <w:r>
        <w:rPr>
          <w:rFonts w:ascii="Arial" w:cs="Arial" w:eastAsia="Arial" w:hAnsi="Arial"/>
          <w:b/>
          <w:bCs/>
          <w:color w:val="2E75B6"/>
          <w:sz w:val="22"/>
          <w:szCs w:val="22"/>
        </w:rPr>
        <w:t xml:space="preserve">UI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c>
          <w:tcPr>
            <w:tcW w:type="dxa" w:w="2500"/>
            <w:tcBorders>
              <w:top w:val="single" w:color="AAAAAA" w:sz="1"/>
              <w:left w:val="single" w:color="AAAAAA" w:sz="1"/>
              <w:bottom w:val="single" w:color="AAAAAA" w:sz="1"/>
              <w:right w:val="single" w:color="AAAAAA"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Field Name</w:t>
            </w:r>
          </w:p>
        </w:tc>
        <w:tc>
          <w:tcPr>
            <w:tcW w:type="dxa" w:w="2000"/>
            <w:tcBorders>
              <w:top w:val="single" w:color="AAAAAA" w:sz="1"/>
              <w:left w:val="single" w:color="AAAAAA" w:sz="1"/>
              <w:bottom w:val="single" w:color="AAAAAA" w:sz="1"/>
              <w:right w:val="single" w:color="AAAAAA"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Field Type</w:t>
            </w:r>
          </w:p>
        </w:tc>
        <w:tc>
          <w:tcPr>
            <w:tcW w:type="dxa" w:w="4860"/>
            <w:tcBorders>
              <w:top w:val="single" w:color="AAAAAA" w:sz="1"/>
              <w:left w:val="single" w:color="AAAAAA" w:sz="1"/>
              <w:bottom w:val="single" w:color="AAAAAA" w:sz="1"/>
              <w:right w:val="single" w:color="AAAAAA"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Title</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Heading</w:t>
            </w:r>
          </w:p>
        </w:tc>
        <w:tc>
          <w:tcPr>
            <w:tcW w:type="dxa" w:w="4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Displays "Quản lý giao dịch"</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Filter</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Dropdown + Date Picker</w:t>
            </w:r>
          </w:p>
        </w:tc>
        <w:tc>
          <w:tcPr>
            <w:tcW w:type="dxa" w:w="4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Filter by status (pending/completed/failed) and date range.</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Transaction Table</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Data Table</w:t>
            </w:r>
          </w:p>
        </w:tc>
        <w:tc>
          <w:tcPr>
            <w:tcW w:type="dxa" w:w="4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Columns: Transaction ID, User, Plan, Amount, Date, Status, Actions.</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Xác nhận thủ công</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Button</w:t>
            </w:r>
          </w:p>
        </w:tc>
        <w:tc>
          <w:tcPr>
            <w:tcW w:type="dxa" w:w="4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Manually confirms a pending transaction (emergency use).</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Hoàn tiền</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Button</w:t>
            </w:r>
          </w:p>
        </w:tc>
        <w:tc>
          <w:tcPr>
            <w:tcW w:type="dxa" w:w="4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Initiates a refund for a completed transaction.</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Error Message</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Toast</w:t>
            </w:r>
          </w:p>
        </w:tc>
        <w:tc>
          <w:tcPr>
            <w:tcW w:type="dxa" w:w="4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Displays error messages for failed operations.</w:t>
            </w:r>
          </w:p>
        </w:tc>
      </w:tr>
    </w:tbl>
    <w:p>
      <w:pPr>
        <w:pStyle w:val="Heading3"/>
        <w:spacing w:after="120" w:before="200"/>
      </w:pPr>
      <w:r>
        <w:rPr>
          <w:rFonts w:ascii="Arial" w:cs="Arial" w:eastAsia="Arial" w:hAnsi="Arial"/>
          <w:b/>
          <w:bCs/>
          <w:color w:val="2E75B6"/>
          <w:sz w:val="22"/>
          <w:szCs w:val="22"/>
        </w:rPr>
        <w:t xml:space="preserve">Database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360"/>
      </w:tblGrid>
      <w:tr>
        <w:tc>
          <w:tcPr>
            <w:tcW w:type="dxa" w:w="2500"/>
            <w:tcBorders>
              <w:top w:val="single" w:color="AAAAAA" w:sz="1"/>
              <w:left w:val="single" w:color="AAAAAA" w:sz="1"/>
              <w:bottom w:val="single" w:color="AAAAAA" w:sz="1"/>
              <w:right w:val="single" w:color="AAAAAA"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1500"/>
            <w:tcBorders>
              <w:top w:val="single" w:color="AAAAAA" w:sz="1"/>
              <w:left w:val="single" w:color="AAAAAA" w:sz="1"/>
              <w:bottom w:val="single" w:color="AAAAAA" w:sz="1"/>
              <w:right w:val="single" w:color="AAAAAA"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CRUD</w:t>
            </w:r>
          </w:p>
        </w:tc>
        <w:tc>
          <w:tcPr>
            <w:tcW w:type="dxa" w:w="5360"/>
            <w:tcBorders>
              <w:top w:val="single" w:color="AAAAAA" w:sz="1"/>
              <w:left w:val="single" w:color="AAAAAA" w:sz="1"/>
              <w:bottom w:val="single" w:color="AAAAAA" w:sz="1"/>
              <w:right w:val="single" w:color="AAAAAA"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Transaction</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Get all transactions with filter and pagination.</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Transaction</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Update transaction status (completed/refunded).</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Subscription</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Update subscription status on manual confirmation.</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Users</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Update subscription_type on manual confirmation.</w:t>
            </w:r>
          </w:p>
        </w:tc>
      </w:tr>
    </w:tbl>
    <w:p>
      <w:pPr>
        <w:spacing w:after="60" w:before="60"/>
      </w:pPr>
      <w:r>
        <w:rPr>
          <w:rFonts w:ascii="Arial" w:cs="Arial" w:eastAsia="Arial" w:hAnsi="Arial"/>
          <w:i/>
          <w:iCs/>
          <w:sz w:val="20"/>
          <w:szCs w:val="20"/>
        </w:rPr>
        <w:t xml:space="preserve">1. Get transactions:</w:t>
      </w:r>
    </w:p>
    <w:p>
      <w:pPr>
        <w:spacing w:after="60" w:before="60"/>
      </w:pPr>
      <w:r>
        <w:rPr>
          <w:rFonts w:ascii="Arial" w:cs="Arial" w:eastAsia="Arial" w:hAnsi="Arial"/>
          <w:i/>
          <w:iCs/>
          <w:sz w:val="20"/>
          <w:szCs w:val="20"/>
        </w:rPr>
        <w:t xml:space="preserve">SELECT t.*, u.full_name, u.email FROM Transaction t JOIN Users u ON t.user_id = u.user_id ORDER BY t.created_at DESC LIMIT ? OFFSET ?</w:t>
      </w:r>
    </w:p>
    <w:p>
      <w:pPr>
        <w:spacing w:after="60" w:before="60"/>
      </w:pPr>
      <w:r>
        <w:rPr>
          <w:rFonts w:ascii="Arial" w:cs="Arial" w:eastAsia="Arial" w:hAnsi="Arial"/>
          <w:i/>
          <w:iCs/>
          <w:sz w:val="20"/>
          <w:szCs w:val="20"/>
        </w:rPr>
        <w:t xml:space="preserve">2. Manual confirm:</w:t>
      </w:r>
    </w:p>
    <w:p>
      <w:pPr>
        <w:spacing w:after="60" w:before="60"/>
      </w:pPr>
      <w:r>
        <w:rPr>
          <w:rFonts w:ascii="Arial" w:cs="Arial" w:eastAsia="Arial" w:hAnsi="Arial"/>
          <w:i/>
          <w:iCs/>
          <w:sz w:val="20"/>
          <w:szCs w:val="20"/>
        </w:rPr>
        <w:t xml:space="preserve">UPDATE Transaction SET status = 'completed' WHERE transaction_id = ?</w:t>
      </w:r>
    </w:p>
    <w:p>
      <w:pPr>
        <w:spacing w:after="60" w:before="60"/>
      </w:pPr>
      <w:r>
        <w:rPr>
          <w:rFonts w:ascii="Arial" w:cs="Arial" w:eastAsia="Arial" w:hAnsi="Arial"/>
          <w:b w:val="false"/>
          <w:bCs w:val="false"/>
          <w:sz w:val="20"/>
          <w:szCs w:val="20"/>
        </w:rPr>
        <w:t xml:space="preserve"/>
      </w:r>
    </w:p>
    <w:p>
      <w:r>
        <w:br w:type="page"/>
      </w:r>
    </w:p>
    <w:p>
      <w:pPr>
        <w:pStyle w:val="Heading1"/>
        <w:spacing w:after="200" w:before="300"/>
      </w:pPr>
      <w:r>
        <w:rPr>
          <w:rFonts w:ascii="Arial" w:cs="Arial" w:eastAsia="Arial" w:hAnsi="Arial"/>
          <w:b/>
          <w:bCs/>
          <w:color w:val="1F3864"/>
          <w:sz w:val="28"/>
          <w:szCs w:val="28"/>
        </w:rPr>
        <w:t xml:space="preserve">IV. Appendix</w:t>
      </w:r>
    </w:p>
    <w:p>
      <w:pPr>
        <w:pStyle w:val="Heading2"/>
        <w:spacing w:after="160" w:before="240"/>
      </w:pPr>
      <w:r>
        <w:rPr>
          <w:rFonts w:ascii="Arial" w:cs="Arial" w:eastAsia="Arial" w:hAnsi="Arial"/>
          <w:b/>
          <w:bCs/>
          <w:color w:val="2E75B6"/>
          <w:sz w:val="24"/>
          <w:szCs w:val="24"/>
        </w:rPr>
        <w:t xml:space="preserve">1. Assumptions &amp; Dependencies</w:t>
      </w:r>
    </w:p>
    <w:p>
      <w:pPr>
        <w:spacing w:after="60" w:before="60"/>
      </w:pPr>
      <w:r>
        <w:rPr>
          <w:rFonts w:ascii="Arial" w:cs="Arial" w:eastAsia="Arial" w:hAnsi="Arial"/>
          <w:b/>
          <w:bCs/>
          <w:sz w:val="20"/>
          <w:szCs w:val="20"/>
        </w:rPr>
        <w:t xml:space="preserve">Assumptions:</w:t>
      </w:r>
    </w:p>
    <w:p>
      <w:pPr>
        <w:pStyle w:val="ListParagraph"/>
        <w:numPr>
          <w:ilvl w:val="0"/>
          <w:numId w:val="2"/>
        </w:numPr>
      </w:pPr>
      <w:r>
        <w:rPr>
          <w:rFonts w:ascii="Arial" w:cs="Arial" w:eastAsia="Arial" w:hAnsi="Arial"/>
          <w:sz w:val="20"/>
          <w:szCs w:val="20"/>
        </w:rPr>
        <w:t xml:space="preserve">AS-1: Users will have stable internet access to use the IELTS platform.</w:t>
      </w:r>
    </w:p>
    <w:p>
      <w:pPr>
        <w:pStyle w:val="ListParagraph"/>
        <w:numPr>
          <w:ilvl w:val="0"/>
          <w:numId w:val="2"/>
        </w:numPr>
      </w:pPr>
      <w:r>
        <w:rPr>
          <w:rFonts w:ascii="Arial" w:cs="Arial" w:eastAsia="Arial" w:hAnsi="Arial"/>
          <w:sz w:val="20"/>
          <w:szCs w:val="20"/>
        </w:rPr>
        <w:t xml:space="preserve">AS-2: Users possess basic digital literacy to navigate the web application.</w:t>
      </w:r>
    </w:p>
    <w:p>
      <w:pPr>
        <w:pStyle w:val="ListParagraph"/>
        <w:numPr>
          <w:ilvl w:val="0"/>
          <w:numId w:val="2"/>
        </w:numPr>
      </w:pPr>
      <w:r>
        <w:rPr>
          <w:rFonts w:ascii="Arial" w:cs="Arial" w:eastAsia="Arial" w:hAnsi="Arial"/>
          <w:sz w:val="20"/>
          <w:szCs w:val="20"/>
        </w:rPr>
        <w:t xml:space="preserve">AS-3: Cambridge IELTS Tests 9-20 content is digitized and structured in the agreed JSON format.</w:t>
      </w:r>
    </w:p>
    <w:p>
      <w:pPr>
        <w:pStyle w:val="ListParagraph"/>
        <w:numPr>
          <w:ilvl w:val="0"/>
          <w:numId w:val="2"/>
        </w:numPr>
      </w:pPr>
      <w:r>
        <w:rPr>
          <w:rFonts w:ascii="Arial" w:cs="Arial" w:eastAsia="Arial" w:hAnsi="Arial"/>
          <w:sz w:val="20"/>
          <w:szCs w:val="20"/>
        </w:rPr>
        <w:t xml:space="preserve">AS-4: OpenAI Whisper (OSS) is available for local deployment or via API endpoint.</w:t>
      </w:r>
    </w:p>
    <w:p>
      <w:pPr>
        <w:pStyle w:val="ListParagraph"/>
        <w:numPr>
          <w:ilvl w:val="0"/>
          <w:numId w:val="2"/>
        </w:numPr>
      </w:pPr>
      <w:r>
        <w:rPr>
          <w:rFonts w:ascii="Arial" w:cs="Arial" w:eastAsia="Arial" w:hAnsi="Arial"/>
          <w:sz w:val="20"/>
          <w:szCs w:val="20"/>
        </w:rPr>
        <w:t xml:space="preserve">AS-5: Sepay payment gateway webhook delivers payment notifications reliably.</w:t>
      </w:r>
    </w:p>
    <w:p>
      <w:pPr>
        <w:pStyle w:val="ListParagraph"/>
        <w:numPr>
          <w:ilvl w:val="0"/>
          <w:numId w:val="2"/>
        </w:numPr>
      </w:pPr>
      <w:r>
        <w:rPr>
          <w:rFonts w:ascii="Arial" w:cs="Arial" w:eastAsia="Arial" w:hAnsi="Arial"/>
          <w:sz w:val="20"/>
          <w:szCs w:val="20"/>
        </w:rPr>
        <w:t xml:space="preserve">AS-6: YouTube videos used for Shadowing are publicly accessible and downloadable via yt-dlp.</w:t>
      </w:r>
    </w:p>
    <w:p>
      <w:pPr>
        <w:spacing w:after="60" w:before="60"/>
      </w:pPr>
      <w:r>
        <w:rPr>
          <w:rFonts w:ascii="Arial" w:cs="Arial" w:eastAsia="Arial" w:hAnsi="Arial"/>
          <w:b w:val="false"/>
          <w:bCs w:val="false"/>
          <w:sz w:val="20"/>
          <w:szCs w:val="20"/>
        </w:rPr>
        <w:t xml:space="preserve"/>
      </w:r>
    </w:p>
    <w:p>
      <w:pPr>
        <w:spacing w:after="60" w:before="60"/>
      </w:pPr>
      <w:r>
        <w:rPr>
          <w:rFonts w:ascii="Arial" w:cs="Arial" w:eastAsia="Arial" w:hAnsi="Arial"/>
          <w:b/>
          <w:bCs/>
          <w:sz w:val="20"/>
          <w:szCs w:val="20"/>
        </w:rPr>
        <w:t xml:space="preserve">Dependencies:</w:t>
      </w:r>
    </w:p>
    <w:p>
      <w:pPr>
        <w:pStyle w:val="ListParagraph"/>
        <w:numPr>
          <w:ilvl w:val="0"/>
          <w:numId w:val="2"/>
        </w:numPr>
      </w:pPr>
      <w:r>
        <w:rPr>
          <w:rFonts w:ascii="Arial" w:cs="Arial" w:eastAsia="Arial" w:hAnsi="Arial"/>
          <w:sz w:val="20"/>
          <w:szCs w:val="20"/>
        </w:rPr>
        <w:t xml:space="preserve">DE-1: Frontend built with React.js / Next.js + TailwindCSS + WaveSurfer.js.</w:t>
      </w:r>
    </w:p>
    <w:p>
      <w:pPr>
        <w:pStyle w:val="ListParagraph"/>
        <w:numPr>
          <w:ilvl w:val="0"/>
          <w:numId w:val="2"/>
        </w:numPr>
      </w:pPr>
      <w:r>
        <w:rPr>
          <w:rFonts w:ascii="Arial" w:cs="Arial" w:eastAsia="Arial" w:hAnsi="Arial"/>
          <w:sz w:val="20"/>
          <w:szCs w:val="20"/>
        </w:rPr>
        <w:t xml:space="preserve">DE-2: Backend: Node.js + Express.js (API); FastAPI/Python (ASR pipeline).</w:t>
      </w:r>
    </w:p>
    <w:p>
      <w:pPr>
        <w:pStyle w:val="ListParagraph"/>
        <w:numPr>
          <w:ilvl w:val="0"/>
          <w:numId w:val="2"/>
        </w:numPr>
      </w:pPr>
      <w:r>
        <w:rPr>
          <w:rFonts w:ascii="Arial" w:cs="Arial" w:eastAsia="Arial" w:hAnsi="Arial"/>
          <w:sz w:val="20"/>
          <w:szCs w:val="20"/>
        </w:rPr>
        <w:t xml:space="preserve">DE-3: Database: PostgreSQL (main), Redis (cache), pgvector/Pinecone (AI Chatbot).</w:t>
      </w:r>
    </w:p>
    <w:p>
      <w:pPr>
        <w:pStyle w:val="ListParagraph"/>
        <w:numPr>
          <w:ilvl w:val="0"/>
          <w:numId w:val="2"/>
        </w:numPr>
      </w:pPr>
      <w:r>
        <w:rPr>
          <w:rFonts w:ascii="Arial" w:cs="Arial" w:eastAsia="Arial" w:hAnsi="Arial"/>
          <w:sz w:val="20"/>
          <w:szCs w:val="20"/>
        </w:rPr>
        <w:t xml:space="preserve">DE-4: ASR: OpenAI Whisper (open source) deployed locally or via API.</w:t>
      </w:r>
    </w:p>
    <w:p>
      <w:pPr>
        <w:pStyle w:val="ListParagraph"/>
        <w:numPr>
          <w:ilvl w:val="0"/>
          <w:numId w:val="2"/>
        </w:numPr>
      </w:pPr>
      <w:r>
        <w:rPr>
          <w:rFonts w:ascii="Arial" w:cs="Arial" w:eastAsia="Arial" w:hAnsi="Arial"/>
          <w:sz w:val="20"/>
          <w:szCs w:val="20"/>
        </w:rPr>
        <w:t xml:space="preserve">DE-5: Video pipeline: yt-dlp + FFmpeg for audio extraction and processing.</w:t>
      </w:r>
    </w:p>
    <w:p>
      <w:pPr>
        <w:pStyle w:val="ListParagraph"/>
        <w:numPr>
          <w:ilvl w:val="0"/>
          <w:numId w:val="2"/>
        </w:numPr>
      </w:pPr>
      <w:r>
        <w:rPr>
          <w:rFonts w:ascii="Arial" w:cs="Arial" w:eastAsia="Arial" w:hAnsi="Arial"/>
          <w:sz w:val="20"/>
          <w:szCs w:val="20"/>
        </w:rPr>
        <w:t xml:space="preserve">DE-6: Payment: Sepay Vietnamese bank transfer gateway with webhook integration.</w:t>
      </w:r>
    </w:p>
    <w:p>
      <w:pPr>
        <w:pStyle w:val="ListParagraph"/>
        <w:numPr>
          <w:ilvl w:val="0"/>
          <w:numId w:val="2"/>
        </w:numPr>
      </w:pPr>
      <w:r>
        <w:rPr>
          <w:rFonts w:ascii="Arial" w:cs="Arial" w:eastAsia="Arial" w:hAnsi="Arial"/>
          <w:sz w:val="20"/>
          <w:szCs w:val="20"/>
        </w:rPr>
        <w:t xml:space="preserve">DE-7: Deployment: Docker + Nginx reverse proxy on VPS or Railway/Render.</w:t>
      </w:r>
    </w:p>
    <w:p>
      <w:pPr>
        <w:spacing w:after="60" w:before="60"/>
      </w:pPr>
      <w:r>
        <w:rPr>
          <w:rFonts w:ascii="Arial" w:cs="Arial" w:eastAsia="Arial" w:hAnsi="Arial"/>
          <w:b w:val="false"/>
          <w:bCs w:val="false"/>
          <w:sz w:val="20"/>
          <w:szCs w:val="20"/>
        </w:rPr>
        <w:t xml:space="preserve"/>
      </w:r>
    </w:p>
    <w:p>
      <w:pPr>
        <w:pStyle w:val="Heading2"/>
        <w:spacing w:after="160" w:before="240"/>
      </w:pPr>
      <w:r>
        <w:rPr>
          <w:rFonts w:ascii="Arial" w:cs="Arial" w:eastAsia="Arial" w:hAnsi="Arial"/>
          <w:b/>
          <w:bCs/>
          <w:color w:val="2E75B6"/>
          <w:sz w:val="24"/>
          <w:szCs w:val="24"/>
        </w:rPr>
        <w:t xml:space="preserve">2. Limitations &amp; Exclusions</w:t>
      </w:r>
    </w:p>
    <w:p>
      <w:pPr>
        <w:pStyle w:val="ListParagraph"/>
        <w:numPr>
          <w:ilvl w:val="0"/>
          <w:numId w:val="2"/>
        </w:numPr>
      </w:pPr>
      <w:r>
        <w:rPr>
          <w:rFonts w:ascii="Arial" w:cs="Arial" w:eastAsia="Arial" w:hAnsi="Arial"/>
          <w:sz w:val="20"/>
          <w:szCs w:val="20"/>
        </w:rPr>
        <w:t xml:space="preserve">LI-1: Mobile Application: Initial release is web-only. No native iOS/Android app.</w:t>
      </w:r>
    </w:p>
    <w:p>
      <w:pPr>
        <w:pStyle w:val="ListParagraph"/>
        <w:numPr>
          <w:ilvl w:val="0"/>
          <w:numId w:val="2"/>
        </w:numPr>
      </w:pPr>
      <w:r>
        <w:rPr>
          <w:rFonts w:ascii="Arial" w:cs="Arial" w:eastAsia="Arial" w:hAnsi="Arial"/>
          <w:sz w:val="20"/>
          <w:szCs w:val="20"/>
        </w:rPr>
        <w:t xml:space="preserve">LI-2: 1-on-1 Tutoring: Live tutoring sessions with real teachers are not included.</w:t>
      </w:r>
    </w:p>
    <w:p>
      <w:pPr>
        <w:pStyle w:val="ListParagraph"/>
        <w:numPr>
          <w:ilvl w:val="0"/>
          <w:numId w:val="2"/>
        </w:numPr>
      </w:pPr>
      <w:r>
        <w:rPr>
          <w:rFonts w:ascii="Arial" w:cs="Arial" w:eastAsia="Arial" w:hAnsi="Arial"/>
          <w:sz w:val="20"/>
          <w:szCs w:val="20"/>
        </w:rPr>
        <w:t xml:space="preserve">LI-3: Advanced Analytics: Detailed institution-level analytics are excluded from initial release.</w:t>
      </w:r>
    </w:p>
    <w:p>
      <w:pPr>
        <w:pStyle w:val="ListParagraph"/>
        <w:numPr>
          <w:ilvl w:val="0"/>
          <w:numId w:val="2"/>
        </w:numPr>
      </w:pPr>
      <w:r>
        <w:rPr>
          <w:rFonts w:ascii="Arial" w:cs="Arial" w:eastAsia="Arial" w:hAnsi="Arial"/>
          <w:sz w:val="20"/>
          <w:szCs w:val="20"/>
        </w:rPr>
        <w:t xml:space="preserve">LI-4: Offline Mode: The platform requires internet connectivity. No offline practice mode.</w:t>
      </w:r>
    </w:p>
    <w:p>
      <w:pPr>
        <w:pStyle w:val="ListParagraph"/>
        <w:numPr>
          <w:ilvl w:val="0"/>
          <w:numId w:val="2"/>
        </w:numPr>
      </w:pPr>
      <w:r>
        <w:rPr>
          <w:rFonts w:ascii="Arial" w:cs="Arial" w:eastAsia="Arial" w:hAnsi="Arial"/>
          <w:sz w:val="20"/>
          <w:szCs w:val="20"/>
        </w:rPr>
        <w:t xml:space="preserve">LI-5: Third-party IELTS Integration: No integration with official IDP/British Council systems.</w:t>
      </w:r>
    </w:p>
    <w:p>
      <w:pPr>
        <w:pStyle w:val="ListParagraph"/>
        <w:numPr>
          <w:ilvl w:val="0"/>
          <w:numId w:val="2"/>
        </w:numPr>
      </w:pPr>
      <w:r>
        <w:rPr>
          <w:rFonts w:ascii="Arial" w:cs="Arial" w:eastAsia="Arial" w:hAnsi="Arial"/>
          <w:sz w:val="20"/>
          <w:szCs w:val="20"/>
        </w:rPr>
        <w:t xml:space="preserve">LI-6: International Payment: Only Vietnamese domestic payment via Sepay is supported.</w:t>
      </w:r>
    </w:p>
    <w:p>
      <w:pPr>
        <w:spacing w:after="60" w:before="60"/>
      </w:pPr>
      <w:r>
        <w:rPr>
          <w:rFonts w:ascii="Arial" w:cs="Arial" w:eastAsia="Arial" w:hAnsi="Arial"/>
          <w:b w:val="false"/>
          <w:bCs w:val="false"/>
          <w:sz w:val="20"/>
          <w:szCs w:val="20"/>
        </w:rPr>
        <w:t xml:space="preserve"/>
      </w:r>
    </w:p>
    <w:p>
      <w:pPr>
        <w:pStyle w:val="Heading2"/>
        <w:spacing w:after="160" w:before="240"/>
      </w:pPr>
      <w:r>
        <w:rPr>
          <w:rFonts w:ascii="Arial" w:cs="Arial" w:eastAsia="Arial" w:hAnsi="Arial"/>
          <w:b/>
          <w:bCs/>
          <w:color w:val="2E75B6"/>
          <w:sz w:val="24"/>
          <w:szCs w:val="24"/>
        </w:rPr>
        <w:t xml:space="preserve">3. 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800"/>
        <w:gridCol w:w="6560"/>
      </w:tblGrid>
      <w:tr>
        <w:tc>
          <w:tcPr>
            <w:tcW w:type="dxa" w:w="1000"/>
            <w:tcBorders>
              <w:top w:val="single" w:color="AAAAAA" w:sz="1"/>
              <w:left w:val="single" w:color="AAAAAA" w:sz="1"/>
              <w:bottom w:val="single" w:color="AAAAAA" w:sz="1"/>
              <w:right w:val="single" w:color="AAAAAA"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1800"/>
            <w:tcBorders>
              <w:top w:val="single" w:color="AAAAAA" w:sz="1"/>
              <w:left w:val="single" w:color="AAAAAA" w:sz="1"/>
              <w:bottom w:val="single" w:color="AAAAAA" w:sz="1"/>
              <w:right w:val="single" w:color="AAAAAA"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6560"/>
            <w:tcBorders>
              <w:top w:val="single" w:color="AAAAAA" w:sz="1"/>
              <w:left w:val="single" w:color="AAAAAA" w:sz="1"/>
              <w:bottom w:val="single" w:color="AAAAAA" w:sz="1"/>
              <w:right w:val="single" w:color="AAAAAA"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Rule Definition</w:t>
            </w:r>
          </w:p>
        </w:tc>
      </w:tr>
      <w:tr>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BR-01</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Validation</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Notify Guest with MSG01 if they don't provide a valid email address format.</w:t>
            </w:r>
          </w:p>
        </w:tc>
      </w:tr>
      <w:tr>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BR-02</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Validation</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Notify User with MSG02 if password is less than 8 characters.</w:t>
            </w:r>
          </w:p>
        </w:tc>
      </w:tr>
      <w:tr>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BR-03</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Integrity</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Notify Guest with MSG03 if the email has already been used to register.</w:t>
            </w:r>
          </w:p>
        </w:tc>
      </w:tr>
      <w:tr>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BR-04</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Authorization</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Notify User with MSG04 if credentials are wrong; MSG05 if login succeeds and redirects to Dashboard.</w:t>
            </w:r>
          </w:p>
        </w:tc>
      </w:tr>
      <w:tr>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BR-06</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Validation</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Notify with MSG07 if the email is not registered in the system for password reset.</w:t>
            </w:r>
          </w:p>
        </w:tc>
      </w:tr>
      <w:tr>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BR-08</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Validation</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Notify User with MSG11 if the re-entered password does not match.</w:t>
            </w:r>
          </w:p>
        </w:tc>
      </w:tr>
      <w:tr>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BR-10</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Action-Enabler</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Student can replay any Listening audio segment. In timed mode, maximum 2 replays per section.</w:t>
            </w:r>
          </w:p>
        </w:tc>
      </w:tr>
      <w:tr>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BR-11</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Computation</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System auto-grades Listening/Reading answers and displays band score estimate based on Cambridge scoring table.</w:t>
            </w:r>
          </w:p>
        </w:tc>
      </w:tr>
      <w:tr>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BR-12</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Integrity</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Vocabulary bookmarking is available in Reading and Listening. Bookmarked words are added to the personal vocabulary list with source context.</w:t>
            </w:r>
          </w:p>
        </w:tc>
      </w:tr>
      <w:tr>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BR-13</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Structural</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System records time spent per question type and displays time statistics in the result panel.</w:t>
            </w:r>
          </w:p>
        </w:tc>
      </w:tr>
      <w:tr>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BR-14</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Validation</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Writing word count: Task 1 minimum 150 words, Task 2 minimum 250 words. Live counter turns red below minimum.</w:t>
            </w:r>
          </w:p>
        </w:tc>
      </w:tr>
      <w:tr>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BR-15</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Computation</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AI Writing feedback covers TR, CC, LR, GRA criteria. Each scored 0-9 with detailed comments and improvement suggestions.</w:t>
            </w:r>
          </w:p>
        </w:tc>
      </w:tr>
      <w:tr>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BR-16</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Performance</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ASR Engine must process audio within 30 seconds. Timeout triggers error message and retry option.</w:t>
            </w:r>
          </w:p>
        </w:tc>
      </w:tr>
      <w:tr>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BR-17</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Structural</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Speaking results display: transcript, fluency score (%), pronunciation score (%), and phoneme-level feedback.</w:t>
            </w:r>
          </w:p>
        </w:tc>
      </w:tr>
      <w:tr>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BR-18</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Validation</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System validates YouTube URL format before yt-dlp processing. Notify with MSG-URL if invalid or restricted.</w:t>
            </w:r>
          </w:p>
        </w:tc>
      </w:tr>
      <w:tr>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BR-19</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Structural</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Phonics accuracy is displayed per sentence and as an overall session score. Mispronounced phonemes are highlighted with IPA notation.</w:t>
            </w:r>
          </w:p>
        </w:tc>
      </w:tr>
      <w:tr>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BR-20</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Action-Enabler</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Student can replay any original sentence audio before and after recording in Shadowing mode.</w:t>
            </w:r>
          </w:p>
        </w:tc>
      </w:tr>
      <w:tr>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BR-21</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Computation</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AI generates personalized learning path using i+1 principle (tasks slightly above current level) with SRS scheduling for vocabulary.</w:t>
            </w:r>
          </w:p>
        </w:tc>
      </w:tr>
      <w:tr>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BR-22</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Structural</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Daily tasks are scheduled within student's time commitment (min 15 min, max 4 hours/day). Incomplete tasks are rescheduled.</w:t>
            </w:r>
          </w:p>
        </w:tc>
      </w:tr>
      <w:tr>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BR-23</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Performance</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AI Chatbot must respond within 5 seconds. Timeout at 10 seconds triggers error message.</w:t>
            </w:r>
          </w:p>
        </w:tc>
      </w:tr>
      <w:tr>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BR-24</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Security</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System verifies Sepay webhook signature before activating subscription. Invalid webhooks are rejected and logged.</w:t>
            </w:r>
          </w:p>
        </w:tc>
      </w:tr>
      <w:tr>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BR-25</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Notification</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Subscription is activated immediately upon successful payment. Confirmation email is sent within 1 minute.</w:t>
            </w:r>
          </w:p>
        </w:tc>
      </w:tr>
      <w:tr>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BR-26</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Authorization</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When an account is banned, all active sessions are immediately invalidated. Student receives email notification.</w:t>
            </w:r>
          </w:p>
        </w:tc>
      </w:tr>
      <w:tr>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BR-27</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Validation</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Listening audio: MP3/WAV, max 50MB. Deletion of content with student attempts is blocked; Admin must archive instead.</w:t>
            </w:r>
          </w:p>
        </w:tc>
      </w:tr>
      <w:tr>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BR-28</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Content</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Approved Shadowing videos must be labeled with topic category and difficulty (B1/B2/C1/C2) before approval.</w:t>
            </w:r>
          </w:p>
        </w:tc>
      </w:tr>
      <w:tr>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BR-36</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Authorization</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Role selection form appears for first-time Gmail login. Does not apply to Admin accounts.</w:t>
            </w:r>
          </w:p>
        </w:tc>
      </w:tr>
      <w:tr>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BR-37</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Integrity</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If Gmail is registered with a password, the same account is accessed via Gmail login method.</w:t>
            </w:r>
          </w:p>
        </w:tc>
      </w:tr>
    </w:tbl>
    <w:p>
      <w:pPr>
        <w:spacing w:after="60" w:before="60"/>
      </w:pPr>
      <w:r>
        <w:rPr>
          <w:rFonts w:ascii="Arial" w:cs="Arial" w:eastAsia="Arial" w:hAnsi="Arial"/>
          <w:b w:val="false"/>
          <w:bCs w:val="false"/>
          <w:sz w:val="20"/>
          <w:szCs w:val="20"/>
        </w:rPr>
        <w:t xml:space="preserve"/>
      </w:r>
    </w:p>
    <w:p>
      <w:pPr>
        <w:pStyle w:val="Heading2"/>
        <w:spacing w:after="160" w:before="240"/>
      </w:pPr>
      <w:r>
        <w:rPr>
          <w:rFonts w:ascii="Arial" w:cs="Arial" w:eastAsia="Arial" w:hAnsi="Arial"/>
          <w:b/>
          <w:bCs/>
          <w:color w:val="2E75B6"/>
          <w:sz w:val="24"/>
          <w:szCs w:val="24"/>
        </w:rPr>
        <w:t xml:space="preserve">4. Application Messages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500"/>
        <w:gridCol w:w="1500"/>
        <w:gridCol w:w="2000"/>
        <w:gridCol w:w="3660"/>
      </w:tblGrid>
      <w:tr>
        <w:tc>
          <w:tcPr>
            <w:tcW w:type="dxa" w:w="700"/>
            <w:tcBorders>
              <w:top w:val="single" w:color="AAAAAA" w:sz="1"/>
              <w:left w:val="single" w:color="AAAAAA" w:sz="1"/>
              <w:bottom w:val="single" w:color="AAAAAA" w:sz="1"/>
              <w:right w:val="single" w:color="AAAAAA"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1500"/>
            <w:tcBorders>
              <w:top w:val="single" w:color="AAAAAA" w:sz="1"/>
              <w:left w:val="single" w:color="AAAAAA" w:sz="1"/>
              <w:bottom w:val="single" w:color="AAAAAA" w:sz="1"/>
              <w:right w:val="single" w:color="AAAAAA"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Message Code</w:t>
            </w:r>
          </w:p>
        </w:tc>
        <w:tc>
          <w:tcPr>
            <w:tcW w:type="dxa" w:w="1500"/>
            <w:tcBorders>
              <w:top w:val="single" w:color="AAAAAA" w:sz="1"/>
              <w:left w:val="single" w:color="AAAAAA" w:sz="1"/>
              <w:bottom w:val="single" w:color="AAAAAA" w:sz="1"/>
              <w:right w:val="single" w:color="AAAAAA"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000"/>
            <w:tcBorders>
              <w:top w:val="single" w:color="AAAAAA" w:sz="1"/>
              <w:left w:val="single" w:color="AAAAAA" w:sz="1"/>
              <w:bottom w:val="single" w:color="AAAAAA" w:sz="1"/>
              <w:right w:val="single" w:color="AAAAAA"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Context</w:t>
            </w:r>
          </w:p>
        </w:tc>
        <w:tc>
          <w:tcPr>
            <w:tcW w:type="dxa" w:w="3660"/>
            <w:tcBorders>
              <w:top w:val="single" w:color="AAAAAA" w:sz="1"/>
              <w:left w:val="single" w:color="AAAAAA" w:sz="1"/>
              <w:bottom w:val="single" w:color="AAAAAA" w:sz="1"/>
              <w:right w:val="single" w:color="AAAAAA"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Content</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MSG01</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Inline</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Invalid email format</w:t>
            </w:r>
          </w:p>
        </w:tc>
        <w:tc>
          <w:tcPr>
            <w:tcW w:type="dxa" w:w="3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Sai định dạng email.</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MSG02</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Inline</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Password too short</w:t>
            </w:r>
          </w:p>
        </w:tc>
        <w:tc>
          <w:tcPr>
            <w:tcW w:type="dxa" w:w="3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Mật khẩu phải có ít nhất 8 ký tự.</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MSG03</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Toast</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Email already registered</w:t>
            </w:r>
          </w:p>
        </w:tc>
        <w:tc>
          <w:tcPr>
            <w:tcW w:type="dxa" w:w="3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Email này đã được đăng ký. Vui lòng đăng nhập hoặc dùng email khác.</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MSG04</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Toast</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Login failed</w:t>
            </w:r>
          </w:p>
        </w:tc>
        <w:tc>
          <w:tcPr>
            <w:tcW w:type="dxa" w:w="3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Email hoặc mật khẩu không đúng. Vui lòng thử lại.</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MSG05</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Toast</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Login success</w:t>
            </w:r>
          </w:p>
        </w:tc>
        <w:tc>
          <w:tcPr>
            <w:tcW w:type="dxa" w:w="3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Đăng nhập thành công! Chào mừng bạn trở lại.</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MSG07</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Toast</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Email not found for reset</w:t>
            </w:r>
          </w:p>
        </w:tc>
        <w:tc>
          <w:tcPr>
            <w:tcW w:type="dxa" w:w="3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Email này chưa được đăng ký trong hệ thống.</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MSG08</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Toast</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Reset link sent</w:t>
            </w:r>
          </w:p>
        </w:tc>
        <w:tc>
          <w:tcPr>
            <w:tcW w:type="dxa" w:w="3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Đã gửi link đặt lại mật khẩu đến email của bạn.</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MSG11</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Inline</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Passwords don't match</w:t>
            </w:r>
          </w:p>
        </w:tc>
        <w:tc>
          <w:tcPr>
            <w:tcW w:type="dxa" w:w="3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Mật khẩu nhập lại không khớp.</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9</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MSG-RESET-SUCCESS</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Toast</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Password reset success</w:t>
            </w:r>
          </w:p>
        </w:tc>
        <w:tc>
          <w:tcPr>
            <w:tcW w:type="dxa" w:w="3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Mật khẩu đã được cập nhật thành công.</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MSG-BAN</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Toast</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Account banned</w:t>
            </w:r>
          </w:p>
        </w:tc>
        <w:tc>
          <w:tcPr>
            <w:tcW w:type="dxa" w:w="3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Tài khoản của bạn đã bị khóa. Vui lòng liên hệ Admin.</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11</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MSG-URL</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Toast</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Invalid YouTube URL</w:t>
            </w:r>
          </w:p>
        </w:tc>
        <w:tc>
          <w:tcPr>
            <w:tcW w:type="dxa" w:w="3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URL YouTube không hợp lệ hoặc video bị giới hạn truy cập.</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12</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MSG-MIC-ERROR</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Toast</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Microphone not accessible</w:t>
            </w:r>
          </w:p>
        </w:tc>
        <w:tc>
          <w:tcPr>
            <w:tcW w:type="dxa" w:w="3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Không thể truy cập microphone. Vui lòng kiểm tra quyền truy cập trình duyệt.</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13</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MSG-PAYMENT-SUCCESS</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Toast</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Payment confirmed</w:t>
            </w:r>
          </w:p>
        </w:tc>
        <w:tc>
          <w:tcPr>
            <w:tcW w:type="dxa" w:w="3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Thanh toán thành công! Gói Premium của bạn đã được kích hoạt.</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14</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MSG-PAYMENT-FAILED</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Toast</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Payment not confirmed</w:t>
            </w:r>
          </w:p>
        </w:tc>
        <w:tc>
          <w:tcPr>
            <w:tcW w:type="dxa" w:w="3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Không thể xác nhận thanh toán. Vui lòng liên hệ Admin.</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15</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MSG-SAVE-SUCCESS</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Toast</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Content saved (Admin)</w:t>
            </w:r>
          </w:p>
        </w:tc>
        <w:tc>
          <w:tcPr>
            <w:tcW w:type="dxa" w:w="3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Nội dung đã được lưu thành công.</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16</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MSG-FORMAT-ERROR</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Toast</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Invalid file format (Admin)</w:t>
            </w:r>
          </w:p>
        </w:tc>
        <w:tc>
          <w:tcPr>
            <w:tcW w:type="dxa" w:w="3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Định dạng file không hợp lệ. Vui lòng sử dụng MP3/WAV (max 50MB).</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17</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MSG-DB-ERROR</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Toast</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Database connection error</w:t>
            </w:r>
          </w:p>
        </w:tc>
        <w:tc>
          <w:tcPr>
            <w:tcW w:type="dxa" w:w="3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Không thể kết nối đến cơ sở dữ liệu. Vui lòng thử lại sau.</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18</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MSG-WORD-COUNT</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Inline (Warning)</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Writing below word count</w:t>
            </w:r>
          </w:p>
        </w:tc>
        <w:tc>
          <w:tcPr>
            <w:tcW w:type="dxa" w:w="3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Bài viết chưa đạt số từ tối thiểu (Task 1: 150, Task 2: 250 từ).</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19</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MSG-ASR-TIMEOUT</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Toast</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ASR processing timeout</w:t>
            </w:r>
          </w:p>
        </w:tc>
        <w:tc>
          <w:tcPr>
            <w:tcW w:type="dxa" w:w="3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Xử lý giọng nói mất quá nhiều thời gian. Vui lòng thử lại.</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20</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MSG-STREAK-BROKEN</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Push Notification</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Streak lost</w:t>
            </w:r>
          </w:p>
        </w:tc>
        <w:tc>
          <w:tcPr>
            <w:tcW w:type="dxa" w:w="3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Bạn đã mất streak học tập! Hãy quay lại học ngay hôm nay.</w:t>
            </w:r>
          </w:p>
        </w:tc>
      </w:tr>
    </w:tbl>
    <w:p>
      <w:pPr>
        <w:spacing w:after="60" w:before="60"/>
      </w:pPr>
      <w:r>
        <w:rPr>
          <w:rFonts w:ascii="Arial" w:cs="Arial" w:eastAsia="Arial" w:hAnsi="Arial"/>
          <w:b w:val="false"/>
          <w:bCs w:val="false"/>
          <w:sz w:val="20"/>
          <w:szCs w:val="20"/>
        </w:rPr>
        <w:t xml:space="preserve"/>
      </w:r>
    </w:p>
    <w:p>
      <w:pPr>
        <w:spacing w:after="60" w:before="60"/>
      </w:pPr>
      <w:r>
        <w:rPr>
          <w:rFonts w:ascii="Arial" w:cs="Arial" w:eastAsia="Arial" w:hAnsi="Arial"/>
          <w:b w:val="false"/>
          <w:bCs w:val="false"/>
          <w:sz w:val="20"/>
          <w:szCs w:val="20"/>
        </w:rPr>
        <w:t xml:space="preserve"/>
      </w:r>
    </w:p>
    <w:p>
      <w:pPr>
        <w:spacing w:before="480"/>
        <w:jc w:val="center"/>
      </w:pPr>
      <w:r>
        <w:rPr>
          <w:rFonts w:ascii="Arial" w:cs="Arial" w:eastAsia="Arial" w:hAnsi="Arial"/>
          <w:b/>
          <w:bCs/>
          <w:color w:val="595959"/>
          <w:sz w:val="20"/>
          <w:szCs w:val="20"/>
        </w:rPr>
        <w:t xml:space="preserve">--- Hết tài liệu ---</w:t>
      </w:r>
    </w:p>
    <w:p>
      <w:pPr>
        <w:spacing w:after="240"/>
        <w:jc w:val="center"/>
      </w:pPr>
      <w:r>
        <w:rPr>
          <w:rFonts w:ascii="Arial" w:cs="Arial" w:eastAsia="Arial" w:hAnsi="Arial"/>
          <w:color w:val="595959"/>
          <w:sz w:val="18"/>
          <w:szCs w:val="18"/>
        </w:rPr>
        <w:t xml:space="preserve">IELTS-RDS_v1.0</w:t>
      </w:r>
    </w:p>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026"/>
      </w:tabs>
    </w:pPr>
    <w:r>
      <w:rPr>
        <w:rFonts w:ascii="Arial" w:cs="Arial" w:eastAsia="Arial" w:hAnsi="Arial"/>
        <w:color w:val="595959"/>
        <w:sz w:val="18"/>
        <w:szCs w:val="18"/>
      </w:rPr>
      <w:t xml:space="preserve">IELTS-RDS_v1.0</w:t>
    </w:r>
    <w:r>
      <w:rPr>
        <w:rFonts w:ascii="Arial" w:cs="Arial" w:eastAsia="Arial" w:hAnsi="Arial"/>
        <w:color w:val="595959"/>
        <w:sz w:val="18"/>
        <w:szCs w:val="18"/>
      </w:rPr>
      <w:t xml:space="preserve">	Page </w:t>
    </w:r>
    <w:r>
      <w:rPr>
        <w:rFonts w:ascii="Arial" w:cs="Arial" w:eastAsia="Arial" w:hAnsi="Arial"/>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tabs>
        <w:tab w:val="right" w:pos="9026"/>
      </w:tabs>
    </w:pPr>
    <w:r>
      <w:rPr>
        <w:rFonts w:ascii="Arial" w:cs="Arial" w:eastAsia="Arial" w:hAnsi="Arial"/>
        <w:b/>
        <w:bCs/>
        <w:color w:val="2E75B6"/>
        <w:sz w:val="18"/>
        <w:szCs w:val="18"/>
      </w:rPr>
      <w:t xml:space="preserve">Requirement &amp; Design Specification</w:t>
    </w:r>
    <w:r>
      <w:rPr>
        <w:sz w:val="18"/>
        <w:szCs w:val="18"/>
      </w:rPr>
      <w:t xml:space="preserve">	</w:t>
    </w:r>
    <w:r>
      <w:rPr>
        <w:rFonts w:ascii="Arial" w:cs="Arial" w:eastAsia="Arial" w:hAnsi="Arial"/>
        <w:color w:val="595959"/>
        <w:sz w:val="18"/>
        <w:szCs w:val="18"/>
      </w:rPr>
      <w:t xml:space="preserve">IELTS Practice &amp; Shadowing 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color w:val="1F3864"/>
      <w:sz w:val="28"/>
      <w:szCs w:val="28"/>
    </w:rPr>
  </w:style>
  <w:style w:type="paragraph" w:styleId="Heading2">
    <w:name w:val="Heading 2"/>
    <w:basedOn w:val="Normal"/>
    <w:next w:val="Normal"/>
    <w:qFormat/>
    <w:pPr>
      <w:spacing w:after="160" w:before="240"/>
      <w:outlineLvl w:val="1"/>
    </w:pPr>
    <w:rPr>
      <w:rFonts w:ascii="Arial" w:cs="Arial" w:eastAsia="Arial" w:hAnsi="Arial"/>
      <w:b/>
      <w:bCs/>
      <w:color w:val="2E75B6"/>
      <w:sz w:val="24"/>
      <w:szCs w:val="24"/>
    </w:rPr>
  </w:style>
  <w:style w:type="paragraph" w:styleId="Heading3">
    <w:name w:val="Heading 3"/>
    <w:basedOn w:val="Normal"/>
    <w:next w:val="Normal"/>
    <w:qFormat/>
    <w:pPr>
      <w:spacing w:after="120" w:before="20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image" Target="media/uc_guest.png"/><Relationship Id="rId11" Type="http://schemas.openxmlformats.org/officeDocument/2006/relationships/image" Target="media/uc_student.png"/><Relationship Id="rId12" Type="http://schemas.openxmlformats.org/officeDocument/2006/relationships/image" Target="media/uc_admin.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2026-06-15T05:53:50.294Z</dcterms:created>
  <dcterms:modified xsi:type="dcterms:W3CDTF">2026-06-15T05:53:50.308Z</dcterms:modified>
</cp:coreProperties>
</file>

<file path=docProps/custom.xml><?xml version="1.0" encoding="utf-8"?>
<Properties xmlns="http://schemas.openxmlformats.org/officeDocument/2006/custom-properties" xmlns:vt="http://schemas.openxmlformats.org/officeDocument/2006/docPropsVTypes"/>
</file>