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pic="http://schemas.openxmlformats.org/drawingml/2006/picture" xmlns:a="http://schemas.openxmlformats.org/draw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sz w:val="40"/>
          <w:szCs w:val="40"/>
        </w:rPr>
        <w:t xml:space="preserve">Two Notes and a Tempo: A Minimal Procedural Music Generator Driven by Game Difficulty</w:t>
      </w:r>
    </w:p>
    <w:p>
      <w:pPr>
        <w:spacing w:after="200"/>
        <w:jc w:val="center"/>
        <w:sectPr>
          <w:pgSz w:w="12240" w:h="15840" w:orient="portrait"/>
          <w:pgMar w:top="1080" w:right="900" w:bottom="1080" w:left="900" w:header="708" w:footer="708" w:gutter="0"/>
          <w:pgNumType/>
          <w:docGrid w:linePitch="360"/>
        </w:sectPr>
      </w:pPr>
      <w:r>
        <w:rPr>
          <w:rFonts w:ascii="Times New Roman" w:cs="Times New Roman" w:eastAsia="Times New Roman" w:hAnsi="Times New Roman"/>
          <w:i/>
          <w:iCs/>
          <w:sz w:val="20"/>
          <w:szCs w:val="20"/>
        </w:rPr>
        <w:t xml:space="preserve">COMP 4980, Portfolio Element 2</w:t>
      </w:r>
    </w:p>
    <w:p>
      <w:pPr>
        <w:spacing w:after="60"/>
        <w:ind w:firstLine="0"/>
        <w:jc w:val="both"/>
      </w:pPr>
      <w:r>
        <w:rPr>
          <w:rFonts w:ascii="Times New Roman" w:cs="Times New Roman" w:eastAsia="Times New Roman" w:hAnsi="Times New Roman"/>
          <w:b/>
          <w:bCs/>
          <w:i/>
          <w:iCs/>
          <w:sz w:val="18"/>
          <w:szCs w:val="18"/>
        </w:rPr>
        <w:t xml:space="preserve">Abstract: Procedural content generation (PCG) lets a game build its own content so that no two plays are identical, and background music is a natural target. This paper presents a deliberately minimal generator, written in Java with no external libraries, that composes level music from only two pitches. The melody alternates between a low C and a high C, with a fixed probability of repeating a pitch instead of alternating, which makes every level a different pattern. A percussion track marks each beat. The single input from the game is the difficulty level, which sets the tempo: level one plays at 80 beats per minute and level five at 200, so the same thirty-two note pattern lasts 24.0 s on the easiest level and 9.6 s on the hardest. The generator produces a playable MIDI file per level in a few milliseconds, and a game need store only the level number rather than an audio file.</w:t>
      </w:r>
    </w:p>
    <w:p>
      <w:pPr>
        <w:spacing w:after="80"/>
        <w:ind w:firstLine="0"/>
        <w:jc w:val="both"/>
      </w:pPr>
      <w:r>
        <w:rPr>
          <w:rFonts w:ascii="Times New Roman" w:cs="Times New Roman" w:eastAsia="Times New Roman" w:hAnsi="Times New Roman"/>
          <w:b/>
          <w:bCs/>
          <w:i/>
          <w:iCs/>
          <w:sz w:val="18"/>
          <w:szCs w:val="18"/>
        </w:rPr>
        <w:t xml:space="preserve">Keywords: procedural content generation, game music, adaptive audio, MIDI, Java</w:t>
      </w:r>
    </w:p>
    <w:p>
      <w:pPr>
        <w:pStyle w:val="Heading1"/>
        <w:numPr>
          <w:ilvl w:val="0"/>
          <w:numId w:val="2"/>
        </w:numPr>
      </w:pPr>
      <w:r>
        <w:t xml:space="preserve">Introduction</w:t>
      </w:r>
    </w:p>
    <w:p>
      <w:r>
        <w:rPr>
          <w:rFonts w:ascii="Times New Roman" w:cs="Times New Roman" w:eastAsia="Times New Roman" w:hAnsi="Times New Roman"/>
          <w:sz w:val="20"/>
          <w:szCs w:val="20"/>
        </w:rPr>
        <w:t xml:space="preserve">Procedural content generation builds game content with algorithms rather than by hand, so that each play can differ [1]. Music is a good candidate, because a conventional soundtrack plays identically every time a level is replayed, while generated music can change on every run and can respond to what the player is doing [2]. Using computers to compose is not new: Hiller and Isaacson produced the Illiac Suite from rules and random choices in the 1950s [3], and later systems use Markov models, grammars and other algorithms [4].</w:t>
      </w:r>
    </w:p>
    <w:p>
      <w:r>
        <w:rPr>
          <w:rFonts w:ascii="Times New Roman" w:cs="Times New Roman" w:eastAsia="Times New Roman" w:hAnsi="Times New Roman"/>
          <w:sz w:val="20"/>
          <w:szCs w:val="20"/>
        </w:rPr>
        <w:t xml:space="preserve">Most generative music systems aim for musical richness. This project asks the opposite question: what is the smallest generator that still produces usable, varying game music that reacts to the game? The answer presented here uses two pitches, one probability and one input from the game. Keeping the system this small makes every design decision visible and makes the link between game state and musical output easy to demonstrate.</w:t>
      </w:r>
    </w:p>
    <w:p>
      <w:pPr>
        <w:pStyle w:val="Heading1"/>
        <w:numPr>
          <w:ilvl w:val="0"/>
          <w:numId w:val="2"/>
        </w:numPr>
      </w:pPr>
      <w:r>
        <w:t xml:space="preserve">Method</w:t>
      </w:r>
    </w:p>
    <w:p>
      <w:pPr>
        <w:pStyle w:val="Heading2"/>
        <w:numPr>
          <w:ilvl w:val="1"/>
          <w:numId w:val="2"/>
        </w:numPr>
      </w:pPr>
      <w:r>
        <w:t xml:space="preserve">The Two-Note Melody</w:t>
      </w:r>
    </w:p>
    <w:p>
      <w:r>
        <w:rPr>
          <w:rFonts w:ascii="Times New Roman" w:cs="Times New Roman" w:eastAsia="Times New Roman" w:hAnsi="Times New Roman"/>
          <w:sz w:val="20"/>
          <w:szCs w:val="20"/>
        </w:rPr>
        <w:t xml:space="preserve">The melody uses only two pitches: MIDI note 60, middle C, and MIDI note 72, the C one octave above it. Each piece is thirty-two notes long and plays one note per beat. The generator keeps a current pitch, writes it down, and then decides the next one. The default behaviour is to swap to the other pitch, which produces a regular alternation of low, high, low, high. Because the two pitches are an octave apart they are the same note name, so the alternation is always consonant and no key or scale has to be defined.</w:t>
      </w:r>
    </w:p>
    <w:p>
      <w:pPr>
        <w:pStyle w:val="Heading2"/>
        <w:numPr>
          <w:ilvl w:val="1"/>
          <w:numId w:val="2"/>
        </w:numPr>
      </w:pPr>
      <w:r>
        <w:t xml:space="preserve">Randomness</w:t>
      </w:r>
    </w:p>
    <w:p>
      <w:r>
        <w:rPr>
          <w:rFonts w:ascii="Times New Roman" w:cs="Times New Roman" w:eastAsia="Times New Roman" w:hAnsi="Times New Roman"/>
          <w:sz w:val="20"/>
          <w:szCs w:val="20"/>
        </w:rPr>
        <w:t xml:space="preserve">A generator that only alternates would produce the same piece every time. On each beat the generator therefore draws a whole number from 0 to 99 and, when it falls below 25, keeps the current pitch instead of swapping. A repeat shifts the phase of the alternation, so a run such as low, high, low, low, high is produced and the regular pulse is broken in a different place on every level. The random number generator is seeded with the level number, so a level always receives the same music while different levels receive different music.</w:t>
      </w:r>
    </w:p>
    <w:p>
      <w:r>
        <w:rPr>
          <w:rFonts w:ascii="Times New Roman" w:cs="Times New Roman" w:eastAsia="Times New Roman" w:hAnsi="Times New Roman"/>
          <w:sz w:val="20"/>
          <w:szCs w:val="20"/>
        </w:rPr>
        <w:t xml:space="preserve">This is a two-state Markov process: the next pitch depends only on the current one, with a 0.75 chance of changing state and a 0.25 chance of remaining [5]. The repeat probability is the single parameter controlling how regular the output sounds. A value of zero yields a perfectly periodic pattern, while larger values increasingly obscure the pulse.</w:t>
      </w:r>
    </w:p>
    <w:p>
      <w:r>
        <w:rPr>
          <w:rFonts w:ascii="Times New Roman" w:cs="Times New Roman" w:eastAsia="Times New Roman" w:hAnsi="Times New Roman"/>
          <w:sz w:val="20"/>
          <w:szCs w:val="20"/>
        </w:rPr>
        <w:t xml:space="preserve">A percussion track plays a bass drum on every beat on MIDI channel 10. The drum is constant across levels, so it establishes the pulse against which the melodic repeats are heard as variation rather than as noise.</w:t>
      </w:r>
    </w:p>
    <w:p>
      <w:pPr>
        <w:pStyle w:val="Heading2"/>
        <w:numPr>
          <w:ilvl w:val="1"/>
          <w:numId w:val="2"/>
        </w:numPr>
      </w:pPr>
      <w:r>
        <w:t xml:space="preserve">Difficulty and Tempo</w:t>
      </w:r>
    </w:p>
    <w:p>
      <w:r>
        <w:rPr>
          <w:rFonts w:ascii="Times New Roman" w:cs="Times New Roman" w:eastAsia="Times New Roman" w:hAnsi="Times New Roman"/>
          <w:sz w:val="20"/>
          <w:szCs w:val="20"/>
        </w:rPr>
        <w:t xml:space="preserve">The generator takes one input from the game: the level number. The level is converted to a value between zero and one and used to interpolate linearly between a slow tempo of 80 beats per minute on level one and a fast tempo of 200 on level five. Because every piece contains the same thirty-two notes, raising the tempo shortens the piece and raises the note rate in proportion. No other musical parameter changes, so the levels remain recognisably the same piece of music played with increasing urgency.</w:t>
      </w:r>
    </w:p>
    <w:p>
      <w:pPr>
        <w:pStyle w:val="Heading1"/>
        <w:numPr>
          <w:ilvl w:val="0"/>
          <w:numId w:val="2"/>
        </w:numPr>
      </w:pPr>
      <w:r>
        <w:t xml:space="preserve">Implementation</w:t>
      </w:r>
    </w:p>
    <w:p>
      <w:r>
        <w:rPr>
          <w:rFonts w:ascii="Times New Roman" w:cs="Times New Roman" w:eastAsia="Times New Roman" w:hAnsi="Times New Roman"/>
          <w:sz w:val="20"/>
          <w:szCs w:val="20"/>
        </w:rPr>
        <w:t xml:space="preserve">The generator is a single Java class of roughly 210 lines. MIDI files are written with javax.sound.midi and the figure is drawn with java.awt, both of which are part of the standard library, so the program compiles and runs with no external dependencies. Arithmetic is kept to whole numbers wherever possible, including the tempo interpolation and the repeat decision, so the code reads without type conversions. Each level is written as a two-track MIDI file, one track for the melody and one for percussion, which opens in any digital audio workstation. A complete run writes five MIDI files and one figure in under a second.</w:t>
      </w:r>
    </w:p>
    <w:p>
      <w:pPr>
        <w:pStyle w:val="Heading1"/>
        <w:numPr>
          <w:ilvl w:val="0"/>
          <w:numId w:val="2"/>
        </w:numPr>
      </w:pPr>
      <w:r>
        <w:t xml:space="preserve">Results</w:t>
      </w:r>
    </w:p>
    <w:p>
      <w:pPr>
        <w:keepNext/>
        <w:spacing w:before="100"/>
        <w:ind w:firstLine="0"/>
        <w:jc w:val="center"/>
      </w:pPr>
      <w:r>
        <w:rPr>
          <w:rFonts w:ascii="Times New Roman" w:cs="Times New Roman" w:eastAsia="Times New Roman" w:hAnsi="Times New Roman"/>
          <w:smallCaps/>
          <w:sz w:val="16"/>
          <w:szCs w:val="16"/>
        </w:rPr>
        <w:t xml:space="preserve">TABLE I</w:t>
      </w:r>
    </w:p>
    <w:p>
      <w:pPr>
        <w:keepNext/>
        <w:spacing w:after="50"/>
        <w:ind w:firstLine="0"/>
        <w:jc w:val="center"/>
      </w:pPr>
      <w:r>
        <w:rPr>
          <w:rFonts w:ascii="Times New Roman" w:cs="Times New Roman" w:eastAsia="Times New Roman" w:hAnsi="Times New Roman"/>
          <w:smallCaps/>
          <w:sz w:val="16"/>
          <w:szCs w:val="16"/>
        </w:rPr>
        <w:t xml:space="preserve">Music Settings and Output for Each Level</w:t>
      </w:r>
    </w:p>
    <w:tbl>
      <w:tblPr>
        <w:tblW w:type="dxa" w:w="506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840"/>
        <w:gridCol w:w="840"/>
        <w:gridCol w:w="840"/>
        <w:gridCol w:w="840"/>
      </w:tblGrid>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bCs/>
                <w:sz w:val="16"/>
                <w:szCs w:val="16"/>
              </w:rPr>
              <w:t xml:space="preserve">Level</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bCs/>
                <w:sz w:val="16"/>
                <w:szCs w:val="16"/>
              </w:rPr>
              <w:t xml:space="preserve">Tempo (bpm)</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bCs/>
                <w:sz w:val="16"/>
                <w:szCs w:val="16"/>
              </w:rPr>
              <w:t xml:space="preserve">Length (s)</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bCs/>
                <w:sz w:val="16"/>
                <w:szCs w:val="16"/>
              </w:rPr>
              <w:t xml:space="preserve">Notes/s</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bCs/>
                <w:sz w:val="16"/>
                <w:szCs w:val="16"/>
              </w:rPr>
              <w:t xml:space="preserve">Repeats</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1</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80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24.0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1.33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7</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2</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110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17.5</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1.83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7</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140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13.7</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2.33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6</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4</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170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11.3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2.83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8</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5</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200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9.6</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3.33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14</w:t>
            </w:r>
          </w:p>
        </w:tc>
      </w:tr>
    </w:tbl>
    <w:p>
      <w:pPr>
        <w:spacing w:after="60"/>
      </w:pPr>
    </w:p>
    <w:p>
      <w:r>
        <w:rPr>
          <w:rFonts w:ascii="Times New Roman" w:cs="Times New Roman" w:eastAsia="Times New Roman" w:hAnsi="Times New Roman"/>
          <w:sz w:val="20"/>
          <w:szCs w:val="20"/>
        </w:rPr>
        <w:t xml:space="preserve">Table I shows the effect of the difficulty input. The tempo rises linearly from 80 to 200 beats per minute, which shortens the same thirty-two note pattern from 24.0 s to 9.6 s and raises the note rate from 1.33 to 3.33 notes per second, a factor of 2.5. The number of repeated pitches ranges from 6 to 14 with a mean of 8.4, against the 7.75 expected from a repeat probability of 0.25 over thirty-one transitions. With only thirty-one decisions per level that spread is ordinary sampling variation rather than an effect of difficulty: the repeat probability is a constant and is never read from the level number, so the levels differ in speed alone. Fig. 1 shows the resulting patterns.</w:t>
      </w:r>
    </w:p>
    <w:p>
      <w:pPr>
        <w:keepNext/>
        <w:spacing w:after="30" w:before="80"/>
        <w:ind w:firstLine="0"/>
        <w:jc w:val="center"/>
      </w:pPr>
      <w:r>
        <w:drawing>
          <wp:inline distT="0" distB="0" distL="0" distR="0">
            <wp:extent cx="3048000" cy="1472773"/>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7" cstate="none"/>
                    <a:srcRect/>
                    <a:stretch>
                      <a:fillRect/>
                    </a:stretch>
                  </pic:blipFill>
                  <pic:spPr bwMode="auto">
                    <a:xfrm>
                      <a:off x="0" y="0"/>
                      <a:ext cx="3048000" cy="1472773"/>
                    </a:xfrm>
                    <a:prstGeom prst="rect">
                      <a:avLst/>
                    </a:prstGeom>
                  </pic:spPr>
                </pic:pic>
              </a:graphicData>
            </a:graphic>
          </wp:inline>
        </w:drawing>
      </w:r>
    </w:p>
    <w:p>
      <w:pPr>
        <w:spacing w:after="80"/>
        <w:ind w:firstLine="0"/>
      </w:pPr>
      <w:r>
        <w:rPr>
          <w:rFonts w:ascii="Times New Roman" w:cs="Times New Roman" w:eastAsia="Times New Roman" w:hAnsi="Times New Roman"/>
          <w:sz w:val="16"/>
          <w:szCs w:val="16"/>
        </w:rPr>
        <w:t xml:space="preserve">Fig. 1.  The generated pattern for each level. Each block is one beat; blocks on the upper row are the high C and blocks on the lower row are the low C. The alternation is visible as a zig-zag, and the random repeats appear as two adjacent blocks on the same row.</w:t>
      </w:r>
    </w:p>
    <w:p>
      <w:pPr>
        <w:pStyle w:val="Heading1"/>
        <w:numPr>
          <w:ilvl w:val="0"/>
          <w:numId w:val="2"/>
        </w:numPr>
      </w:pPr>
      <w:r>
        <w:t xml:space="preserve">Conclusion</w:t>
      </w:r>
    </w:p>
    <w:p>
      <w:r>
        <w:rPr>
          <w:rFonts w:ascii="Times New Roman" w:cs="Times New Roman" w:eastAsia="Times New Roman" w:hAnsi="Times New Roman"/>
          <w:sz w:val="20"/>
          <w:szCs w:val="20"/>
        </w:rPr>
        <w:t xml:space="preserve">A generator built from two pitches, one probability and one input produces music that is different on every level and that audibly tracks difficulty. The cost is low: one source file, no dependencies, a few milliseconds per piece, and a game that stores a level number instead of an audio file. The limitations follow directly from the design. With only two pitches there is no melody in any meaningful sense, and the output is better described as an adaptive rhythmic pulse than as a tune. Nothing was evaluated with listeners, so the claim that faster music feels harder rests on convention rather than evidence. Useful next steps would be to add a small set of pitches so that the generator can imply a key, to vary the percussion as well as the tempo, and to drive the difficulty input from live game state rather than from the level number, in the manner of the adaptive pacing used in Left 4 Dead [2].</w:t>
      </w:r>
    </w:p>
    <w:p>
      <w:pPr>
        <w:pStyle w:val="Heading1"/>
      </w:pPr>
      <w:r>
        <w:t xml:space="preserve">References</w:t>
      </w:r>
    </w:p>
    <w:p>
      <w:pPr>
        <w:tabs>
          <w:tab w:val="left" w:pos="360"/>
        </w:tabs>
        <w:spacing w:after="20"/>
        <w:ind w:left="360" w:hanging="360" w:firstLine="0"/>
        <w:jc w:val="both"/>
      </w:pPr>
      <w:r>
        <w:rPr>
          <w:rFonts w:ascii="Times New Roman" w:cs="Times New Roman" w:eastAsia="Times New Roman" w:hAnsi="Times New Roman"/>
          <w:sz w:val="16"/>
          <w:szCs w:val="16"/>
        </w:rPr>
        <w:t xml:space="preserve">[1]	</w:t>
      </w:r>
      <w:r>
        <w:rPr>
          <w:rFonts w:ascii="Times New Roman" w:cs="Times New Roman" w:eastAsia="Times New Roman" w:hAnsi="Times New Roman"/>
          <w:i w:val="false"/>
          <w:iCs w:val="false"/>
          <w:sz w:val="16"/>
          <w:szCs w:val="16"/>
        </w:rPr>
        <w:t xml:space="preserve">N. Shaker, J. Togelius, and M. J. Nelson, </w:t>
      </w:r>
      <w:r>
        <w:rPr>
          <w:rFonts w:ascii="Times New Roman" w:cs="Times New Roman" w:eastAsia="Times New Roman" w:hAnsi="Times New Roman"/>
          <w:i/>
          <w:iCs/>
          <w:sz w:val="16"/>
          <w:szCs w:val="16"/>
        </w:rPr>
        <w:t xml:space="preserve">Procedural Content Generation in Games</w:t>
      </w:r>
      <w:r>
        <w:rPr>
          <w:rFonts w:ascii="Times New Roman" w:cs="Times New Roman" w:eastAsia="Times New Roman" w:hAnsi="Times New Roman"/>
          <w:i w:val="false"/>
          <w:iCs w:val="false"/>
          <w:sz w:val="16"/>
          <w:szCs w:val="16"/>
        </w:rPr>
        <w:t xml:space="preserve">. Cham, Switzerland: Springer, 2016.</w:t>
      </w:r>
    </w:p>
    <w:p>
      <w:pPr>
        <w:tabs>
          <w:tab w:val="left" w:pos="360"/>
        </w:tabs>
        <w:spacing w:after="20"/>
        <w:ind w:left="360" w:hanging="360" w:firstLine="0"/>
        <w:jc w:val="both"/>
      </w:pPr>
      <w:r>
        <w:rPr>
          <w:rFonts w:ascii="Times New Roman" w:cs="Times New Roman" w:eastAsia="Times New Roman" w:hAnsi="Times New Roman"/>
          <w:sz w:val="16"/>
          <w:szCs w:val="16"/>
        </w:rPr>
        <w:t xml:space="preserve">[2]	</w:t>
      </w:r>
      <w:r>
        <w:rPr>
          <w:rFonts w:ascii="Times New Roman" w:cs="Times New Roman" w:eastAsia="Times New Roman" w:hAnsi="Times New Roman"/>
          <w:i w:val="false"/>
          <w:iCs w:val="false"/>
          <w:sz w:val="16"/>
          <w:szCs w:val="16"/>
        </w:rPr>
        <w:t xml:space="preserve">C. Plut and P. Pasquier, “Generative music in video games: State of the art, challenges, and prospects,” </w:t>
      </w:r>
      <w:r>
        <w:rPr>
          <w:rFonts w:ascii="Times New Roman" w:cs="Times New Roman" w:eastAsia="Times New Roman" w:hAnsi="Times New Roman"/>
          <w:i/>
          <w:iCs/>
          <w:sz w:val="16"/>
          <w:szCs w:val="16"/>
        </w:rPr>
        <w:t xml:space="preserve">Entertainment Computing</w:t>
      </w:r>
      <w:r>
        <w:rPr>
          <w:rFonts w:ascii="Times New Roman" w:cs="Times New Roman" w:eastAsia="Times New Roman" w:hAnsi="Times New Roman"/>
          <w:i w:val="false"/>
          <w:iCs w:val="false"/>
          <w:sz w:val="16"/>
          <w:szCs w:val="16"/>
        </w:rPr>
        <w:t xml:space="preserve">, vol. 33, Art. no. 100337, 2020, doi: 10.1016/j.entcom.2019.100337.</w:t>
      </w:r>
    </w:p>
    <w:p>
      <w:pPr>
        <w:tabs>
          <w:tab w:val="left" w:pos="360"/>
        </w:tabs>
        <w:spacing w:after="20"/>
        <w:ind w:left="360" w:hanging="360" w:firstLine="0"/>
        <w:jc w:val="both"/>
      </w:pPr>
      <w:r>
        <w:rPr>
          <w:rFonts w:ascii="Times New Roman" w:cs="Times New Roman" w:eastAsia="Times New Roman" w:hAnsi="Times New Roman"/>
          <w:sz w:val="16"/>
          <w:szCs w:val="16"/>
        </w:rPr>
        <w:t xml:space="preserve">[3]	</w:t>
      </w:r>
      <w:r>
        <w:rPr>
          <w:rFonts w:ascii="Times New Roman" w:cs="Times New Roman" w:eastAsia="Times New Roman" w:hAnsi="Times New Roman"/>
          <w:i w:val="false"/>
          <w:iCs w:val="false"/>
          <w:sz w:val="16"/>
          <w:szCs w:val="16"/>
        </w:rPr>
        <w:t xml:space="preserve">L. A. Hiller and L. M. Isaacson, </w:t>
      </w:r>
      <w:r>
        <w:rPr>
          <w:rFonts w:ascii="Times New Roman" w:cs="Times New Roman" w:eastAsia="Times New Roman" w:hAnsi="Times New Roman"/>
          <w:i/>
          <w:iCs/>
          <w:sz w:val="16"/>
          <w:szCs w:val="16"/>
        </w:rPr>
        <w:t xml:space="preserve">Experimental Music: Composition with an Electronic Computer</w:t>
      </w:r>
      <w:r>
        <w:rPr>
          <w:rFonts w:ascii="Times New Roman" w:cs="Times New Roman" w:eastAsia="Times New Roman" w:hAnsi="Times New Roman"/>
          <w:i w:val="false"/>
          <w:iCs w:val="false"/>
          <w:sz w:val="16"/>
          <w:szCs w:val="16"/>
        </w:rPr>
        <w:t xml:space="preserve">. New York, NY, USA: McGraw-Hill, 1959.</w:t>
      </w:r>
    </w:p>
    <w:p>
      <w:pPr>
        <w:tabs>
          <w:tab w:val="left" w:pos="360"/>
        </w:tabs>
        <w:spacing w:after="20"/>
        <w:ind w:left="360" w:hanging="360" w:firstLine="0"/>
        <w:jc w:val="both"/>
      </w:pPr>
      <w:r>
        <w:rPr>
          <w:rFonts w:ascii="Times New Roman" w:cs="Times New Roman" w:eastAsia="Times New Roman" w:hAnsi="Times New Roman"/>
          <w:sz w:val="16"/>
          <w:szCs w:val="16"/>
        </w:rPr>
        <w:t xml:space="preserve">[4]	</w:t>
      </w:r>
      <w:r>
        <w:rPr>
          <w:rFonts w:ascii="Times New Roman" w:cs="Times New Roman" w:eastAsia="Times New Roman" w:hAnsi="Times New Roman"/>
          <w:i w:val="false"/>
          <w:iCs w:val="false"/>
          <w:sz w:val="16"/>
          <w:szCs w:val="16"/>
        </w:rPr>
        <w:t xml:space="preserve">G. Nierhaus, </w:t>
      </w:r>
      <w:r>
        <w:rPr>
          <w:rFonts w:ascii="Times New Roman" w:cs="Times New Roman" w:eastAsia="Times New Roman" w:hAnsi="Times New Roman"/>
          <w:i/>
          <w:iCs/>
          <w:sz w:val="16"/>
          <w:szCs w:val="16"/>
        </w:rPr>
        <w:t xml:space="preserve">Algorithmic Composition: Paradigms of Automated Music Generation</w:t>
      </w:r>
      <w:r>
        <w:rPr>
          <w:rFonts w:ascii="Times New Roman" w:cs="Times New Roman" w:eastAsia="Times New Roman" w:hAnsi="Times New Roman"/>
          <w:i w:val="false"/>
          <w:iCs w:val="false"/>
          <w:sz w:val="16"/>
          <w:szCs w:val="16"/>
        </w:rPr>
        <w:t xml:space="preserve">. Vienna, Austria: Springer, 2009.</w:t>
      </w:r>
    </w:p>
    <w:p>
      <w:pPr>
        <w:tabs>
          <w:tab w:val="left" w:pos="360"/>
        </w:tabs>
        <w:spacing w:after="20"/>
        <w:ind w:left="360" w:hanging="360" w:firstLine="0"/>
        <w:jc w:val="both"/>
      </w:pPr>
      <w:r>
        <w:rPr>
          <w:rFonts w:ascii="Times New Roman" w:cs="Times New Roman" w:eastAsia="Times New Roman" w:hAnsi="Times New Roman"/>
          <w:sz w:val="16"/>
          <w:szCs w:val="16"/>
        </w:rPr>
        <w:t xml:space="preserve">[5]	</w:t>
      </w:r>
      <w:r>
        <w:rPr>
          <w:rFonts w:ascii="Times New Roman" w:cs="Times New Roman" w:eastAsia="Times New Roman" w:hAnsi="Times New Roman"/>
          <w:i w:val="false"/>
          <w:iCs w:val="false"/>
          <w:sz w:val="16"/>
          <w:szCs w:val="16"/>
        </w:rPr>
        <w:t xml:space="preserve">C. Ames, “The Markov process as a compositional model: A survey and tutorial,” </w:t>
      </w:r>
      <w:r>
        <w:rPr>
          <w:rFonts w:ascii="Times New Roman" w:cs="Times New Roman" w:eastAsia="Times New Roman" w:hAnsi="Times New Roman"/>
          <w:i/>
          <w:iCs/>
          <w:sz w:val="16"/>
          <w:szCs w:val="16"/>
        </w:rPr>
        <w:t xml:space="preserve">Leonardo</w:t>
      </w:r>
      <w:r>
        <w:rPr>
          <w:rFonts w:ascii="Times New Roman" w:cs="Times New Roman" w:eastAsia="Times New Roman" w:hAnsi="Times New Roman"/>
          <w:i w:val="false"/>
          <w:iCs w:val="false"/>
          <w:sz w:val="16"/>
          <w:szCs w:val="16"/>
        </w:rPr>
        <w:t xml:space="preserve">, vol. 22, no. 2, pp. 175-187, 1989.</w:t>
      </w:r>
    </w:p>
    <w:sectPr>
      <w:type w:val="continuous"/>
      <w:pgSz w:w="12240" w:h="15840" w:orient="portrait"/>
      <w:pgMar w:top="1080" w:right="900" w:bottom="1080" w:left="900" w:header="708" w:footer="708" w:gutter="0"/>
      <w:pgNumType/>
      <w:cols w:space="245"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upperRoman"/>
      <w:suff w:val="space"/>
      <w:lvlText w:val="%1."/>
      <w:lvlJc w:val="center"/>
      <w:pPr>
        <w:ind w:left="0" w:hanging="0"/>
      </w:pPr>
    </w:lvl>
    <w:lvl w:ilvl="1" w:tentative="1">
      <w:start w:val="1"/>
      <w:numFmt w:val="upperLetter"/>
      <w:suff w:val="space"/>
      <w:lvlText w:val="%2."/>
      <w:lvlJc w:val="left"/>
      <w:pPr>
        <w:ind w:left="0" w:hanging="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ind w:firstLine="288"/>
        <w:jc w:val="both"/>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50" w:before="140"/>
      <w:ind w:firstLine="0"/>
      <w:jc w:val="center"/>
      <w:outlineLvl w:val="0"/>
    </w:pPr>
    <w:rPr>
      <w:rFonts w:ascii="Times New Roman" w:cs="Times New Roman" w:eastAsia="Times New Roman" w:hAnsi="Times New Roman"/>
      <w:b w:val="false"/>
      <w:bCs w:val="false"/>
      <w:smallCaps/>
      <w:color w:val="000000"/>
      <w:sz w:val="20"/>
      <w:szCs w:val="20"/>
    </w:rPr>
  </w:style>
  <w:style w:type="paragraph" w:styleId="Heading2">
    <w:name w:val="Heading 2"/>
    <w:basedOn w:val="Normal"/>
    <w:next w:val="Normal"/>
    <w:qFormat/>
    <w:pPr>
      <w:keepNext/>
      <w:spacing w:after="30" w:before="80"/>
      <w:ind w:firstLine="0"/>
      <w:jc w:val="left"/>
      <w:outlineLvl w:val="1"/>
    </w:pPr>
    <w:rPr>
      <w:rFonts w:ascii="Times New Roman" w:cs="Times New Roman" w:eastAsia="Times New Roman" w:hAnsi="Times New Roman"/>
      <w:b w:val="false"/>
      <w:bCs w:val="false"/>
      <w:i/>
      <w:iCs/>
      <w:color w:val="000000"/>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e08be22765cf3eaeffa24269b79981f5c5be66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121</TotalTim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Random Notes to Game Music</dc:title>
  <dc:creator>COMP 4980</dc:creator>
  <cp:lastModifiedBy>COMP 4980</cp:lastModifiedBy>
  <cp:revision>1</cp:revision>
  <dcterms:created xsi:type="dcterms:W3CDTF">2026-10-14T00:33:03.116Z</dcterms:created>
  <dcterms:modified xsi:type="dcterms:W3CDTF">2026-10-14T00:33:03.121Z</dcterms:modified>
</cp:coreProperties>
</file>

<file path=docProps/custom.xml><?xml version="1.0" encoding="utf-8"?>
<Properties xmlns="http://schemas.openxmlformats.org/officeDocument/2006/custom-properties" xmlns:vt="http://schemas.openxmlformats.org/officeDocument/2006/docPropsVTypes"/>
</file>