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EED70" w14:textId="77777777" w:rsidR="00EA258A" w:rsidRDefault="009E1DBC">
      <w:pPr>
        <w:jc w:val="center"/>
        <w:rPr>
          <w:b/>
          <w:color w:val="444444"/>
          <w:sz w:val="44"/>
          <w:szCs w:val="44"/>
          <w:shd w:val="clear" w:color="auto" w:fill="FFFFFF"/>
        </w:rPr>
      </w:pPr>
      <w:r>
        <w:rPr>
          <w:rFonts w:eastAsia="SimHei"/>
          <w:b/>
          <w:noProof/>
          <w:sz w:val="28"/>
        </w:rPr>
        <w:drawing>
          <wp:inline distT="0" distB="0" distL="0" distR="0" wp14:anchorId="37E05FA3" wp14:editId="35C1CA81">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14:paraId="5B67CD22" w14:textId="77777777" w:rsidR="00EA258A" w:rsidRDefault="009E1DBC">
      <w:pPr>
        <w:jc w:val="center"/>
        <w:rPr>
          <w:rFonts w:ascii="STXingkai" w:eastAsia="STXingkai"/>
          <w:spacing w:val="20"/>
          <w:sz w:val="96"/>
          <w:szCs w:val="96"/>
        </w:rPr>
      </w:pPr>
      <w:r>
        <w:rPr>
          <w:rFonts w:ascii="STXingkai" w:eastAsia="STXingkai" w:hint="eastAsia"/>
          <w:spacing w:val="20"/>
          <w:sz w:val="96"/>
          <w:szCs w:val="96"/>
        </w:rPr>
        <w:t>软</w:t>
      </w:r>
      <w:r>
        <w:rPr>
          <w:rFonts w:ascii="STXingkai" w:eastAsia="STXingkai" w:hint="eastAsia"/>
          <w:spacing w:val="20"/>
          <w:sz w:val="96"/>
          <w:szCs w:val="96"/>
        </w:rPr>
        <w:t xml:space="preserve"> </w:t>
      </w:r>
      <w:r>
        <w:rPr>
          <w:rFonts w:ascii="STXingkai" w:eastAsia="STXingkai" w:hint="eastAsia"/>
          <w:spacing w:val="20"/>
          <w:sz w:val="96"/>
          <w:szCs w:val="96"/>
        </w:rPr>
        <w:t>件</w:t>
      </w:r>
      <w:r>
        <w:rPr>
          <w:rFonts w:ascii="STXingkai" w:eastAsia="STXingkai" w:hint="eastAsia"/>
          <w:spacing w:val="20"/>
          <w:sz w:val="96"/>
          <w:szCs w:val="96"/>
        </w:rPr>
        <w:t xml:space="preserve"> </w:t>
      </w:r>
      <w:r>
        <w:rPr>
          <w:rFonts w:ascii="STXingkai" w:eastAsia="STXingkai" w:hint="eastAsia"/>
          <w:spacing w:val="20"/>
          <w:sz w:val="96"/>
          <w:szCs w:val="96"/>
        </w:rPr>
        <w:t>工</w:t>
      </w:r>
      <w:r>
        <w:rPr>
          <w:rFonts w:ascii="STXingkai" w:eastAsia="STXingkai" w:hint="eastAsia"/>
          <w:spacing w:val="20"/>
          <w:sz w:val="96"/>
          <w:szCs w:val="96"/>
        </w:rPr>
        <w:t xml:space="preserve"> </w:t>
      </w:r>
      <w:r>
        <w:rPr>
          <w:rFonts w:ascii="STXingkai" w:eastAsia="STXingkai" w:hint="eastAsia"/>
          <w:spacing w:val="20"/>
          <w:sz w:val="96"/>
          <w:szCs w:val="96"/>
        </w:rPr>
        <w:t>程</w:t>
      </w:r>
      <w:r>
        <w:rPr>
          <w:rFonts w:ascii="STXingkai" w:eastAsia="STXingkai" w:hint="eastAsia"/>
          <w:spacing w:val="20"/>
          <w:sz w:val="96"/>
          <w:szCs w:val="96"/>
        </w:rPr>
        <w:t xml:space="preserve"> </w:t>
      </w:r>
      <w:r>
        <w:rPr>
          <w:rFonts w:ascii="STXingkai" w:eastAsia="STXingkai" w:hint="eastAsia"/>
          <w:spacing w:val="20"/>
          <w:sz w:val="96"/>
          <w:szCs w:val="96"/>
        </w:rPr>
        <w:t>实</w:t>
      </w:r>
      <w:r>
        <w:rPr>
          <w:rFonts w:ascii="STXingkai" w:eastAsia="STXingkai" w:hint="eastAsia"/>
          <w:spacing w:val="20"/>
          <w:sz w:val="96"/>
          <w:szCs w:val="96"/>
        </w:rPr>
        <w:t xml:space="preserve"> </w:t>
      </w:r>
      <w:r>
        <w:rPr>
          <w:rFonts w:ascii="STXingkai" w:eastAsia="STXingkai" w:hint="eastAsia"/>
          <w:spacing w:val="20"/>
          <w:sz w:val="96"/>
          <w:szCs w:val="96"/>
        </w:rPr>
        <w:t>验</w:t>
      </w:r>
    </w:p>
    <w:p w14:paraId="38357D79" w14:textId="77777777" w:rsidR="00EA258A" w:rsidRDefault="00EA258A">
      <w:pPr>
        <w:jc w:val="center"/>
        <w:rPr>
          <w:b/>
          <w:color w:val="444444"/>
          <w:sz w:val="44"/>
          <w:szCs w:val="44"/>
          <w:shd w:val="clear" w:color="auto" w:fill="FFFFFF"/>
        </w:rPr>
      </w:pPr>
    </w:p>
    <w:p w14:paraId="771B68EA" w14:textId="77777777" w:rsidR="00EA258A" w:rsidRDefault="009E1DBC">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软件产品设计与实现</w:t>
      </w:r>
    </w:p>
    <w:p w14:paraId="7194D0AA" w14:textId="77777777" w:rsidR="00EA258A" w:rsidRDefault="009E1DBC">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proofErr w:type="spellStart"/>
      <w:r>
        <w:rPr>
          <w:rFonts w:eastAsiaTheme="majorEastAsia"/>
          <w:color w:val="000000" w:themeColor="text1"/>
          <w:sz w:val="52"/>
          <w:szCs w:val="52"/>
          <w:shd w:val="clear" w:color="auto" w:fill="FFFFFF"/>
        </w:rPr>
        <w:t>Scapy</w:t>
      </w:r>
      <w:proofErr w:type="spellEnd"/>
      <w:r>
        <w:rPr>
          <w:rFonts w:asciiTheme="majorEastAsia" w:eastAsiaTheme="majorEastAsia" w:hAnsiTheme="majorEastAsia"/>
          <w:color w:val="000000" w:themeColor="text1"/>
          <w:sz w:val="52"/>
          <w:szCs w:val="52"/>
          <w:shd w:val="clear" w:color="auto" w:fill="FFFFFF"/>
        </w:rPr>
        <w:t>的分析与扩展</w:t>
      </w:r>
    </w:p>
    <w:p w14:paraId="75160D1B" w14:textId="189A8581" w:rsidR="00EA258A" w:rsidRDefault="009E1DBC">
      <w:pPr>
        <w:jc w:val="center"/>
        <w:rPr>
          <w:color w:val="000000" w:themeColor="text1"/>
          <w:szCs w:val="21"/>
          <w:shd w:val="clear" w:color="auto" w:fill="FFFFFF"/>
        </w:rPr>
      </w:pPr>
      <w:r>
        <w:rPr>
          <w:color w:val="000000" w:themeColor="text1"/>
          <w:szCs w:val="21"/>
          <w:shd w:val="clear" w:color="auto" w:fill="FFFFFF"/>
        </w:rPr>
        <w:t>Version 0.</w:t>
      </w:r>
      <w:r w:rsidR="00933CDF">
        <w:rPr>
          <w:color w:val="000000" w:themeColor="text1"/>
          <w:szCs w:val="21"/>
          <w:shd w:val="clear" w:color="auto" w:fill="FFFFFF"/>
        </w:rPr>
        <w:t>2</w:t>
      </w:r>
    </w:p>
    <w:p w14:paraId="6A01AEAE" w14:textId="77777777" w:rsidR="00EA258A" w:rsidRDefault="00EA258A">
      <w:pPr>
        <w:jc w:val="center"/>
        <w:rPr>
          <w:color w:val="000000" w:themeColor="text1"/>
          <w:szCs w:val="21"/>
          <w:shd w:val="clear" w:color="auto" w:fill="FFFFFF"/>
        </w:rPr>
      </w:pPr>
    </w:p>
    <w:p w14:paraId="5D973C60" w14:textId="77777777" w:rsidR="00EA258A" w:rsidRDefault="00EA258A">
      <w:pPr>
        <w:jc w:val="center"/>
        <w:rPr>
          <w:color w:val="000000" w:themeColor="text1"/>
          <w:szCs w:val="21"/>
          <w:shd w:val="clear" w:color="auto" w:fill="FFFFFF"/>
        </w:rPr>
      </w:pPr>
    </w:p>
    <w:p w14:paraId="0DF40FB0" w14:textId="77777777" w:rsidR="00EA258A" w:rsidRDefault="00EA258A">
      <w:pPr>
        <w:jc w:val="center"/>
        <w:rPr>
          <w:color w:val="000000" w:themeColor="text1"/>
          <w:szCs w:val="21"/>
          <w:shd w:val="clear" w:color="auto" w:fill="FFFFFF"/>
        </w:rPr>
      </w:pPr>
    </w:p>
    <w:p w14:paraId="670A7A1F" w14:textId="77777777" w:rsidR="00EA258A" w:rsidRDefault="00EA258A">
      <w:pPr>
        <w:jc w:val="center"/>
        <w:rPr>
          <w:color w:val="000000" w:themeColor="text1"/>
          <w:szCs w:val="21"/>
          <w:shd w:val="clear" w:color="auto" w:fill="FFFFFF"/>
        </w:rPr>
      </w:pPr>
    </w:p>
    <w:p w14:paraId="17FBF764" w14:textId="77777777" w:rsidR="00EA258A" w:rsidRDefault="00EA258A">
      <w:pPr>
        <w:jc w:val="center"/>
        <w:rPr>
          <w:color w:val="000000" w:themeColor="text1"/>
          <w:szCs w:val="21"/>
          <w:shd w:val="clear" w:color="auto" w:fill="FFFFFF"/>
        </w:rPr>
      </w:pPr>
    </w:p>
    <w:p w14:paraId="384E8208" w14:textId="77777777" w:rsidR="00EA258A" w:rsidRDefault="00EA258A">
      <w:pPr>
        <w:jc w:val="center"/>
        <w:rPr>
          <w:color w:val="000000" w:themeColor="text1"/>
          <w:szCs w:val="21"/>
          <w:shd w:val="clear" w:color="auto" w:fill="FFFFFF"/>
        </w:rPr>
      </w:pPr>
    </w:p>
    <w:p w14:paraId="36DF4A6B" w14:textId="77777777" w:rsidR="00EA258A" w:rsidRDefault="00EA258A">
      <w:pPr>
        <w:jc w:val="center"/>
        <w:rPr>
          <w:color w:val="000000" w:themeColor="text1"/>
          <w:sz w:val="28"/>
          <w:szCs w:val="28"/>
        </w:rPr>
      </w:pPr>
    </w:p>
    <w:p w14:paraId="2F36B8B9" w14:textId="452FFA16" w:rsidR="00EA258A" w:rsidRDefault="009E1DBC">
      <w:pPr>
        <w:spacing w:line="480" w:lineRule="auto"/>
        <w:ind w:leftChars="1003" w:left="2090" w:hangingChars="95" w:hanging="285"/>
        <w:jc w:val="left"/>
        <w:rPr>
          <w:rFonts w:eastAsia="SimHei"/>
          <w:sz w:val="30"/>
          <w:szCs w:val="30"/>
          <w:u w:val="single"/>
        </w:rPr>
      </w:pPr>
      <w:r>
        <w:rPr>
          <w:rFonts w:eastAsia="SimHei" w:hint="eastAsia"/>
          <w:sz w:val="30"/>
          <w:szCs w:val="30"/>
        </w:rPr>
        <w:t>实</w:t>
      </w:r>
      <w:r>
        <w:rPr>
          <w:rFonts w:eastAsia="SimHei"/>
          <w:sz w:val="30"/>
          <w:szCs w:val="30"/>
        </w:rPr>
        <w:t xml:space="preserve"> </w:t>
      </w:r>
      <w:r>
        <w:rPr>
          <w:rFonts w:eastAsia="SimHei" w:hint="eastAsia"/>
          <w:sz w:val="30"/>
          <w:szCs w:val="30"/>
        </w:rPr>
        <w:t>验</w:t>
      </w:r>
      <w:r>
        <w:rPr>
          <w:rFonts w:eastAsia="SimHei"/>
          <w:sz w:val="30"/>
          <w:szCs w:val="30"/>
        </w:rPr>
        <w:t xml:space="preserve"> </w:t>
      </w:r>
      <w:r>
        <w:rPr>
          <w:rFonts w:eastAsia="SimHei" w:hint="eastAsia"/>
          <w:sz w:val="30"/>
          <w:szCs w:val="30"/>
        </w:rPr>
        <w:t>小</w:t>
      </w:r>
      <w:r>
        <w:rPr>
          <w:rFonts w:eastAsia="SimHei"/>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u w:val="single"/>
        </w:rPr>
        <w:t xml:space="preserve"> </w:t>
      </w:r>
      <w:r>
        <w:rPr>
          <w:rFonts w:eastAsia="SimHei"/>
          <w:sz w:val="30"/>
          <w:szCs w:val="30"/>
          <w:u w:val="single"/>
        </w:rPr>
        <w:t xml:space="preserve">       B</w:t>
      </w:r>
      <w:r w:rsidR="009035FC">
        <w:rPr>
          <w:rFonts w:eastAsia="SimHei" w:hint="eastAsia"/>
          <w:sz w:val="30"/>
          <w:szCs w:val="30"/>
          <w:u w:val="single"/>
        </w:rPr>
        <w:t>组</w:t>
      </w:r>
      <w:r w:rsidR="009035FC" w:rsidRPr="009035FC">
        <w:rPr>
          <w:rFonts w:eastAsia="SimHei"/>
          <w:sz w:val="30"/>
          <w:szCs w:val="30"/>
          <w:u w:val="single"/>
        </w:rPr>
        <w:t xml:space="preserve">   </w:t>
      </w:r>
      <w:r w:rsidR="009035FC">
        <w:rPr>
          <w:rFonts w:eastAsia="SimHei" w:hint="eastAsia"/>
          <w:sz w:val="30"/>
          <w:szCs w:val="30"/>
          <w:u w:val="single"/>
        </w:rPr>
        <w:t xml:space="preserve"> </w:t>
      </w:r>
      <w:r w:rsidR="009035FC">
        <w:rPr>
          <w:rFonts w:eastAsia="SimHei"/>
          <w:sz w:val="30"/>
          <w:szCs w:val="30"/>
          <w:u w:val="single"/>
        </w:rPr>
        <w:t xml:space="preserve">   </w:t>
      </w:r>
      <w:r w:rsidR="009035FC" w:rsidRPr="009035FC">
        <w:rPr>
          <w:rFonts w:eastAsia="SimHei"/>
          <w:sz w:val="30"/>
          <w:szCs w:val="30"/>
        </w:rPr>
        <w:t xml:space="preserve">    </w:t>
      </w:r>
      <w:r w:rsidRPr="009035FC">
        <w:rPr>
          <w:rFonts w:eastAsia="SimHei"/>
          <w:sz w:val="30"/>
          <w:szCs w:val="30"/>
        </w:rPr>
        <w:t xml:space="preserve">      </w:t>
      </w:r>
      <w:r>
        <w:rPr>
          <w:rFonts w:eastAsia="SimHei"/>
          <w:sz w:val="30"/>
          <w:szCs w:val="30"/>
          <w:u w:val="single"/>
        </w:rPr>
        <w:t xml:space="preserve">  </w:t>
      </w:r>
    </w:p>
    <w:p w14:paraId="6159607B" w14:textId="77777777" w:rsidR="00EA258A" w:rsidRDefault="009E1DBC">
      <w:pPr>
        <w:spacing w:line="480" w:lineRule="auto"/>
        <w:ind w:leftChars="1003" w:left="2090" w:hangingChars="95" w:hanging="285"/>
        <w:jc w:val="left"/>
        <w:rPr>
          <w:rFonts w:eastAsia="SimHei"/>
          <w:sz w:val="30"/>
          <w:szCs w:val="30"/>
          <w:u w:val="single"/>
        </w:rPr>
      </w:pPr>
      <w:r>
        <w:rPr>
          <w:rFonts w:eastAsia="SimHei" w:hint="eastAsia"/>
          <w:sz w:val="30"/>
          <w:szCs w:val="30"/>
        </w:rPr>
        <w:t>小</w:t>
      </w:r>
      <w:r>
        <w:rPr>
          <w:rFonts w:eastAsia="SimHei" w:hint="eastAsia"/>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rPr>
        <w:t>成</w:t>
      </w:r>
      <w:r>
        <w:rPr>
          <w:rFonts w:eastAsia="SimHei"/>
          <w:sz w:val="30"/>
          <w:szCs w:val="30"/>
        </w:rPr>
        <w:t xml:space="preserve"> </w:t>
      </w:r>
      <w:r>
        <w:rPr>
          <w:rFonts w:eastAsia="SimHei" w:hint="eastAsia"/>
          <w:sz w:val="30"/>
          <w:szCs w:val="30"/>
        </w:rPr>
        <w:t>员</w:t>
      </w:r>
      <w:r>
        <w:rPr>
          <w:rFonts w:eastAsia="SimHei"/>
          <w:sz w:val="30"/>
          <w:szCs w:val="30"/>
        </w:rPr>
        <w:t xml:space="preserve">   </w:t>
      </w:r>
      <w:r>
        <w:rPr>
          <w:rFonts w:eastAsia="SimHei" w:hint="eastAsia"/>
          <w:sz w:val="30"/>
          <w:szCs w:val="30"/>
          <w:u w:val="single"/>
        </w:rPr>
        <w:t>陈鸿超（</w:t>
      </w:r>
      <w:r>
        <w:rPr>
          <w:rFonts w:eastAsia="SimHei" w:hint="eastAsia"/>
          <w:sz w:val="30"/>
          <w:szCs w:val="30"/>
          <w:u w:val="single"/>
        </w:rPr>
        <w:t>SY1806</w:t>
      </w:r>
      <w:r>
        <w:rPr>
          <w:rFonts w:eastAsia="SimHei"/>
          <w:sz w:val="30"/>
          <w:szCs w:val="30"/>
          <w:u w:val="single"/>
        </w:rPr>
        <w:t>214</w:t>
      </w:r>
      <w:r>
        <w:rPr>
          <w:rFonts w:eastAsia="SimHei" w:hint="eastAsia"/>
          <w:sz w:val="30"/>
          <w:szCs w:val="30"/>
          <w:u w:val="single"/>
        </w:rPr>
        <w:t>）</w:t>
      </w:r>
    </w:p>
    <w:p w14:paraId="3CD72F44" w14:textId="77777777" w:rsidR="00EA258A" w:rsidRDefault="009E1DBC">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李铎坤（</w:t>
      </w:r>
      <w:r>
        <w:rPr>
          <w:rFonts w:eastAsia="SimHei" w:hint="eastAsia"/>
          <w:sz w:val="30"/>
          <w:szCs w:val="30"/>
          <w:u w:val="single"/>
        </w:rPr>
        <w:t>SY1806</w:t>
      </w:r>
      <w:r>
        <w:rPr>
          <w:rFonts w:eastAsia="SimHei"/>
          <w:sz w:val="30"/>
          <w:szCs w:val="30"/>
          <w:u w:val="single"/>
        </w:rPr>
        <w:t>219</w:t>
      </w:r>
      <w:r>
        <w:rPr>
          <w:rFonts w:eastAsia="SimHei" w:hint="eastAsia"/>
          <w:sz w:val="30"/>
          <w:szCs w:val="30"/>
          <w:u w:val="single"/>
        </w:rPr>
        <w:t>）</w:t>
      </w:r>
    </w:p>
    <w:p w14:paraId="263D22B7" w14:textId="77777777" w:rsidR="00EA258A" w:rsidRDefault="009E1DBC">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刘</w:t>
      </w:r>
      <w:r>
        <w:rPr>
          <w:rFonts w:eastAsia="SimHei" w:hint="eastAsia"/>
          <w:sz w:val="30"/>
          <w:szCs w:val="30"/>
          <w:u w:val="single"/>
        </w:rPr>
        <w:t xml:space="preserve"> </w:t>
      </w:r>
      <w:r>
        <w:rPr>
          <w:rFonts w:eastAsia="SimHei"/>
          <w:sz w:val="30"/>
          <w:szCs w:val="30"/>
          <w:u w:val="single"/>
        </w:rPr>
        <w:t xml:space="preserve"> </w:t>
      </w:r>
      <w:r>
        <w:rPr>
          <w:rFonts w:eastAsia="SimHei" w:hint="eastAsia"/>
          <w:sz w:val="30"/>
          <w:szCs w:val="30"/>
          <w:u w:val="single"/>
        </w:rPr>
        <w:t>颖（</w:t>
      </w:r>
      <w:r>
        <w:rPr>
          <w:rFonts w:eastAsia="SimHei" w:hint="eastAsia"/>
          <w:sz w:val="30"/>
          <w:szCs w:val="30"/>
          <w:u w:val="single"/>
        </w:rPr>
        <w:t>SY1806</w:t>
      </w:r>
      <w:r>
        <w:rPr>
          <w:rFonts w:eastAsia="SimHei"/>
          <w:sz w:val="30"/>
          <w:szCs w:val="30"/>
          <w:u w:val="single"/>
        </w:rPr>
        <w:t>418</w:t>
      </w:r>
      <w:r>
        <w:rPr>
          <w:rFonts w:eastAsia="SimHei" w:hint="eastAsia"/>
          <w:sz w:val="30"/>
          <w:szCs w:val="30"/>
          <w:u w:val="single"/>
        </w:rPr>
        <w:t>）</w:t>
      </w:r>
    </w:p>
    <w:p w14:paraId="1269863F" w14:textId="77777777" w:rsidR="00EA258A" w:rsidRDefault="009E1DBC">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袁梦阳（</w:t>
      </w:r>
      <w:r>
        <w:rPr>
          <w:rFonts w:eastAsia="SimHei"/>
          <w:sz w:val="30"/>
          <w:szCs w:val="30"/>
          <w:u w:val="single"/>
        </w:rPr>
        <w:t>B</w:t>
      </w:r>
      <w:r>
        <w:rPr>
          <w:rFonts w:eastAsia="SimHei" w:hint="eastAsia"/>
          <w:sz w:val="30"/>
          <w:szCs w:val="30"/>
          <w:u w:val="single"/>
        </w:rPr>
        <w:t>Y1806</w:t>
      </w:r>
      <w:r>
        <w:rPr>
          <w:rFonts w:eastAsia="SimHei"/>
          <w:sz w:val="30"/>
          <w:szCs w:val="30"/>
          <w:u w:val="single"/>
        </w:rPr>
        <w:t>157</w:t>
      </w:r>
      <w:r>
        <w:rPr>
          <w:rFonts w:eastAsia="SimHei" w:hint="eastAsia"/>
          <w:sz w:val="30"/>
          <w:szCs w:val="30"/>
          <w:u w:val="single"/>
        </w:rPr>
        <w:t>）</w:t>
      </w:r>
    </w:p>
    <w:p w14:paraId="754FE877" w14:textId="77777777" w:rsidR="00EA258A" w:rsidRDefault="00EA258A">
      <w:pPr>
        <w:spacing w:line="480" w:lineRule="auto"/>
        <w:ind w:leftChars="1003" w:left="2090" w:hangingChars="95" w:hanging="285"/>
        <w:jc w:val="left"/>
        <w:rPr>
          <w:rFonts w:eastAsia="SimHei"/>
          <w:sz w:val="30"/>
          <w:szCs w:val="30"/>
          <w:u w:val="single"/>
        </w:rPr>
      </w:pPr>
    </w:p>
    <w:p w14:paraId="1596054F" w14:textId="77777777" w:rsidR="00EA258A" w:rsidRDefault="009E1DBC">
      <w:pPr>
        <w:spacing w:line="480" w:lineRule="auto"/>
        <w:jc w:val="center"/>
        <w:rPr>
          <w:rFonts w:eastAsia="SimHei"/>
          <w:sz w:val="30"/>
          <w:szCs w:val="30"/>
        </w:rPr>
        <w:sectPr w:rsidR="00EA258A">
          <w:headerReference w:type="even" r:id="rId9"/>
          <w:headerReference w:type="default" r:id="rId10"/>
          <w:footerReference w:type="even" r:id="rId11"/>
          <w:footerReference w:type="default" r:id="rId12"/>
          <w:pgSz w:w="11906" w:h="16838"/>
          <w:pgMar w:top="1440" w:right="1080" w:bottom="1440" w:left="1080" w:header="851" w:footer="851" w:gutter="0"/>
          <w:pgNumType w:fmt="upperRoman" w:start="1"/>
          <w:cols w:space="425"/>
          <w:titlePg/>
          <w:docGrid w:type="linesAndChars" w:linePitch="326"/>
        </w:sectPr>
      </w:pPr>
      <w:r>
        <w:rPr>
          <w:rFonts w:eastAsia="SimHei" w:hint="eastAsia"/>
          <w:sz w:val="30"/>
          <w:szCs w:val="30"/>
        </w:rPr>
        <w:t>编制</w:t>
      </w:r>
      <w:r>
        <w:rPr>
          <w:rFonts w:eastAsia="SimHei"/>
          <w:sz w:val="30"/>
          <w:szCs w:val="30"/>
        </w:rPr>
        <w:t>时间：</w:t>
      </w:r>
      <w:r>
        <w:rPr>
          <w:rFonts w:eastAsia="SimHei" w:hint="eastAsia"/>
          <w:sz w:val="30"/>
          <w:szCs w:val="30"/>
        </w:rPr>
        <w:t xml:space="preserve"> </w:t>
      </w:r>
      <w:r>
        <w:rPr>
          <w:rFonts w:eastAsia="SimHei"/>
          <w:sz w:val="30"/>
          <w:szCs w:val="30"/>
        </w:rPr>
        <w:t>2019</w:t>
      </w:r>
      <w:r>
        <w:rPr>
          <w:rFonts w:eastAsia="SimHei" w:hint="eastAsia"/>
          <w:sz w:val="30"/>
          <w:szCs w:val="30"/>
        </w:rPr>
        <w:t>年</w:t>
      </w:r>
      <w:r>
        <w:rPr>
          <w:rFonts w:eastAsia="SimHei"/>
          <w:sz w:val="30"/>
          <w:szCs w:val="30"/>
        </w:rPr>
        <w:t>4</w:t>
      </w:r>
      <w:r>
        <w:rPr>
          <w:rFonts w:eastAsia="SimHei" w:hint="eastAsia"/>
          <w:sz w:val="30"/>
          <w:szCs w:val="30"/>
        </w:rPr>
        <w:t>月</w:t>
      </w:r>
    </w:p>
    <w:p w14:paraId="375666B7" w14:textId="77777777" w:rsidR="00EA258A" w:rsidRDefault="009E1DBC">
      <w:pPr>
        <w:pStyle w:val="Title"/>
      </w:pPr>
      <w:bookmarkStart w:id="0" w:name="_Toc6246039"/>
      <w:r>
        <w:lastRenderedPageBreak/>
        <w:t>版本变更历史</w:t>
      </w:r>
      <w:bookmarkEnd w:id="0"/>
    </w:p>
    <w:tbl>
      <w:tblPr>
        <w:tblStyle w:val="TableGrid"/>
        <w:tblW w:w="9061" w:type="dxa"/>
        <w:jc w:val="center"/>
        <w:tblLayout w:type="fixed"/>
        <w:tblLook w:val="04A0" w:firstRow="1" w:lastRow="0" w:firstColumn="1" w:lastColumn="0" w:noHBand="0" w:noVBand="1"/>
      </w:tblPr>
      <w:tblGrid>
        <w:gridCol w:w="992"/>
        <w:gridCol w:w="1418"/>
        <w:gridCol w:w="1415"/>
        <w:gridCol w:w="1981"/>
        <w:gridCol w:w="1697"/>
        <w:gridCol w:w="1558"/>
      </w:tblGrid>
      <w:tr w:rsidR="00EA258A" w14:paraId="7D169154" w14:textId="77777777">
        <w:trPr>
          <w:jc w:val="center"/>
        </w:trPr>
        <w:tc>
          <w:tcPr>
            <w:tcW w:w="992" w:type="dxa"/>
            <w:vAlign w:val="center"/>
          </w:tcPr>
          <w:p w14:paraId="08AF4B1B" w14:textId="77777777" w:rsidR="00EA258A" w:rsidRDefault="009E1DBC">
            <w:pPr>
              <w:pStyle w:val="a0"/>
              <w:ind w:firstLineChars="0" w:firstLine="0"/>
              <w:jc w:val="center"/>
            </w:pPr>
            <w:r>
              <w:rPr>
                <w:rFonts w:hint="eastAsia"/>
              </w:rPr>
              <w:t>版本</w:t>
            </w:r>
          </w:p>
        </w:tc>
        <w:tc>
          <w:tcPr>
            <w:tcW w:w="1418" w:type="dxa"/>
            <w:vAlign w:val="center"/>
          </w:tcPr>
          <w:p w14:paraId="47E10F5E" w14:textId="77777777" w:rsidR="00EA258A" w:rsidRDefault="009E1DBC">
            <w:pPr>
              <w:pStyle w:val="a0"/>
              <w:ind w:firstLineChars="0" w:firstLine="0"/>
              <w:jc w:val="center"/>
            </w:pPr>
            <w:r>
              <w:rPr>
                <w:rFonts w:hint="eastAsia"/>
              </w:rPr>
              <w:t>提交日期</w:t>
            </w:r>
          </w:p>
        </w:tc>
        <w:tc>
          <w:tcPr>
            <w:tcW w:w="1415" w:type="dxa"/>
            <w:vAlign w:val="center"/>
          </w:tcPr>
          <w:p w14:paraId="20176AB5" w14:textId="77777777" w:rsidR="00EA258A" w:rsidRDefault="009E1DBC">
            <w:pPr>
              <w:pStyle w:val="a0"/>
              <w:ind w:firstLineChars="0" w:firstLine="0"/>
              <w:jc w:val="center"/>
            </w:pPr>
            <w:r>
              <w:rPr>
                <w:rFonts w:hint="eastAsia"/>
              </w:rPr>
              <w:t>编制人</w:t>
            </w:r>
          </w:p>
        </w:tc>
        <w:tc>
          <w:tcPr>
            <w:tcW w:w="1981" w:type="dxa"/>
            <w:vAlign w:val="center"/>
          </w:tcPr>
          <w:p w14:paraId="3D656843" w14:textId="77777777" w:rsidR="00EA258A" w:rsidRDefault="009E1DBC">
            <w:pPr>
              <w:pStyle w:val="a0"/>
              <w:ind w:firstLineChars="0" w:firstLine="0"/>
              <w:jc w:val="center"/>
            </w:pPr>
            <w:r>
              <w:rPr>
                <w:rFonts w:hint="eastAsia"/>
              </w:rPr>
              <w:t>修改说明</w:t>
            </w:r>
          </w:p>
        </w:tc>
        <w:tc>
          <w:tcPr>
            <w:tcW w:w="1697" w:type="dxa"/>
            <w:vAlign w:val="center"/>
          </w:tcPr>
          <w:p w14:paraId="765DA941" w14:textId="77777777" w:rsidR="00EA258A" w:rsidRDefault="009E1DBC">
            <w:pPr>
              <w:pStyle w:val="a0"/>
              <w:ind w:firstLineChars="0" w:firstLine="0"/>
              <w:jc w:val="center"/>
            </w:pPr>
            <w:r>
              <w:rPr>
                <w:rFonts w:hint="eastAsia"/>
              </w:rPr>
              <w:t>审核人</w:t>
            </w:r>
          </w:p>
        </w:tc>
        <w:tc>
          <w:tcPr>
            <w:tcW w:w="1558" w:type="dxa"/>
            <w:vAlign w:val="center"/>
          </w:tcPr>
          <w:p w14:paraId="0233176E" w14:textId="77777777" w:rsidR="00EA258A" w:rsidRDefault="009E1DBC">
            <w:pPr>
              <w:pStyle w:val="a0"/>
              <w:ind w:firstLineChars="0" w:firstLine="0"/>
              <w:jc w:val="center"/>
            </w:pPr>
            <w:r>
              <w:rPr>
                <w:rFonts w:hint="eastAsia"/>
              </w:rPr>
              <w:t>版本说明</w:t>
            </w:r>
          </w:p>
        </w:tc>
      </w:tr>
      <w:tr w:rsidR="00EA258A" w14:paraId="3C732698" w14:textId="77777777">
        <w:trPr>
          <w:jc w:val="center"/>
        </w:trPr>
        <w:tc>
          <w:tcPr>
            <w:tcW w:w="992" w:type="dxa"/>
            <w:vAlign w:val="center"/>
          </w:tcPr>
          <w:p w14:paraId="65D23076" w14:textId="77777777" w:rsidR="00EA258A" w:rsidRDefault="009E1DBC">
            <w:pPr>
              <w:pStyle w:val="a0"/>
              <w:ind w:firstLineChars="0" w:firstLine="0"/>
              <w:jc w:val="center"/>
            </w:pPr>
            <w:r>
              <w:t>v0.1</w:t>
            </w:r>
          </w:p>
        </w:tc>
        <w:tc>
          <w:tcPr>
            <w:tcW w:w="1418" w:type="dxa"/>
            <w:vAlign w:val="center"/>
          </w:tcPr>
          <w:p w14:paraId="4B9A13D4" w14:textId="77777777" w:rsidR="00EA258A" w:rsidRDefault="009E1DBC">
            <w:pPr>
              <w:pStyle w:val="a0"/>
              <w:ind w:firstLineChars="0" w:firstLine="0"/>
              <w:jc w:val="center"/>
            </w:pPr>
            <w:r>
              <w:t>2019/4/17</w:t>
            </w:r>
          </w:p>
        </w:tc>
        <w:tc>
          <w:tcPr>
            <w:tcW w:w="1415" w:type="dxa"/>
            <w:vAlign w:val="center"/>
          </w:tcPr>
          <w:p w14:paraId="70F79A9B" w14:textId="77777777" w:rsidR="00EA258A" w:rsidRDefault="009E1DBC">
            <w:pPr>
              <w:pStyle w:val="a0"/>
              <w:ind w:firstLineChars="0" w:firstLine="0"/>
              <w:jc w:val="center"/>
            </w:pPr>
            <w:r>
              <w:t>袁梦阳</w:t>
            </w:r>
          </w:p>
        </w:tc>
        <w:tc>
          <w:tcPr>
            <w:tcW w:w="1981" w:type="dxa"/>
            <w:vAlign w:val="center"/>
          </w:tcPr>
          <w:p w14:paraId="65F33068" w14:textId="77777777" w:rsidR="00EA258A" w:rsidRDefault="009E1DBC">
            <w:pPr>
              <w:pStyle w:val="a0"/>
              <w:ind w:firstLineChars="0" w:firstLine="0"/>
              <w:jc w:val="center"/>
            </w:pPr>
            <w:r>
              <w:t>初版</w:t>
            </w:r>
          </w:p>
        </w:tc>
        <w:tc>
          <w:tcPr>
            <w:tcW w:w="1697" w:type="dxa"/>
            <w:vAlign w:val="center"/>
          </w:tcPr>
          <w:p w14:paraId="3D94E89D" w14:textId="77777777" w:rsidR="00EA258A" w:rsidRDefault="00EA258A">
            <w:pPr>
              <w:pStyle w:val="a0"/>
              <w:ind w:firstLineChars="0" w:firstLine="0"/>
              <w:jc w:val="center"/>
            </w:pPr>
          </w:p>
        </w:tc>
        <w:tc>
          <w:tcPr>
            <w:tcW w:w="1558" w:type="dxa"/>
            <w:vAlign w:val="center"/>
          </w:tcPr>
          <w:p w14:paraId="14AC98EB" w14:textId="77777777" w:rsidR="00EA258A" w:rsidRDefault="009E1DBC">
            <w:pPr>
              <w:pStyle w:val="a0"/>
              <w:ind w:firstLineChars="0" w:firstLine="0"/>
              <w:jc w:val="center"/>
            </w:pPr>
            <w:r>
              <w:t>初版的</w:t>
            </w:r>
            <w:r>
              <w:t>2</w:t>
            </w:r>
            <w:r>
              <w:t>、</w:t>
            </w:r>
            <w:r>
              <w:t>4.1</w:t>
            </w:r>
            <w:r>
              <w:t>、</w:t>
            </w:r>
            <w:r>
              <w:t>4.2</w:t>
            </w:r>
          </w:p>
        </w:tc>
      </w:tr>
      <w:tr w:rsidR="009035FC" w14:paraId="15F0970E" w14:textId="77777777">
        <w:trPr>
          <w:jc w:val="center"/>
        </w:trPr>
        <w:tc>
          <w:tcPr>
            <w:tcW w:w="992" w:type="dxa"/>
            <w:vAlign w:val="center"/>
          </w:tcPr>
          <w:p w14:paraId="72AF6510" w14:textId="090995B2" w:rsidR="009035FC" w:rsidRDefault="009035FC">
            <w:pPr>
              <w:pStyle w:val="a0"/>
              <w:ind w:firstLineChars="0" w:firstLine="0"/>
              <w:jc w:val="center"/>
            </w:pPr>
            <w:r>
              <w:rPr>
                <w:rFonts w:hint="eastAsia"/>
              </w:rPr>
              <w:t>v0.2</w:t>
            </w:r>
          </w:p>
        </w:tc>
        <w:tc>
          <w:tcPr>
            <w:tcW w:w="1418" w:type="dxa"/>
            <w:vAlign w:val="center"/>
          </w:tcPr>
          <w:p w14:paraId="4DC50D6C" w14:textId="4E77F0F9" w:rsidR="009035FC" w:rsidRDefault="009035FC">
            <w:pPr>
              <w:pStyle w:val="a0"/>
              <w:ind w:firstLineChars="0" w:firstLine="0"/>
              <w:jc w:val="center"/>
              <w:rPr>
                <w:rFonts w:hint="eastAsia"/>
              </w:rPr>
            </w:pPr>
            <w:r>
              <w:t>2019</w:t>
            </w:r>
            <w:r>
              <w:rPr>
                <w:rFonts w:hint="eastAsia"/>
              </w:rPr>
              <w:t>/</w:t>
            </w:r>
            <w:r>
              <w:t>4/17</w:t>
            </w:r>
          </w:p>
        </w:tc>
        <w:tc>
          <w:tcPr>
            <w:tcW w:w="1415" w:type="dxa"/>
            <w:vAlign w:val="center"/>
          </w:tcPr>
          <w:p w14:paraId="1BA0D6C2" w14:textId="21A6210B" w:rsidR="009035FC" w:rsidRDefault="009035FC">
            <w:pPr>
              <w:pStyle w:val="a0"/>
              <w:ind w:firstLineChars="0" w:firstLine="0"/>
              <w:jc w:val="center"/>
            </w:pPr>
            <w:r>
              <w:rPr>
                <w:rFonts w:hint="eastAsia"/>
              </w:rPr>
              <w:t>刘颖</w:t>
            </w:r>
          </w:p>
        </w:tc>
        <w:tc>
          <w:tcPr>
            <w:tcW w:w="1981" w:type="dxa"/>
            <w:vAlign w:val="center"/>
          </w:tcPr>
          <w:p w14:paraId="045B80E2" w14:textId="07645939" w:rsidR="009035FC" w:rsidRDefault="009035FC">
            <w:pPr>
              <w:pStyle w:val="a0"/>
              <w:ind w:firstLineChars="0" w:firstLine="0"/>
              <w:jc w:val="center"/>
            </w:pPr>
            <w:r>
              <w:rPr>
                <w:rFonts w:hint="eastAsia"/>
              </w:rPr>
              <w:t>初版</w:t>
            </w:r>
          </w:p>
        </w:tc>
        <w:tc>
          <w:tcPr>
            <w:tcW w:w="1697" w:type="dxa"/>
            <w:vAlign w:val="center"/>
          </w:tcPr>
          <w:p w14:paraId="456C1E9D" w14:textId="77777777" w:rsidR="009035FC" w:rsidRDefault="009035FC">
            <w:pPr>
              <w:pStyle w:val="a0"/>
              <w:ind w:firstLineChars="0" w:firstLine="0"/>
              <w:jc w:val="center"/>
            </w:pPr>
          </w:p>
        </w:tc>
        <w:tc>
          <w:tcPr>
            <w:tcW w:w="1558" w:type="dxa"/>
            <w:vAlign w:val="center"/>
          </w:tcPr>
          <w:p w14:paraId="5FDF55EF" w14:textId="18594938" w:rsidR="009035FC" w:rsidRDefault="009035FC">
            <w:pPr>
              <w:pStyle w:val="a0"/>
              <w:ind w:firstLineChars="0" w:firstLine="0"/>
              <w:jc w:val="center"/>
              <w:rPr>
                <w:rFonts w:hint="eastAsia"/>
              </w:rP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r>
    </w:tbl>
    <w:p w14:paraId="289C6A0A" w14:textId="77777777" w:rsidR="00EA258A" w:rsidRDefault="00EA258A">
      <w:pPr>
        <w:widowControl/>
        <w:jc w:val="left"/>
        <w:rPr>
          <w:sz w:val="24"/>
          <w:szCs w:val="24"/>
        </w:rPr>
      </w:pPr>
    </w:p>
    <w:p w14:paraId="139CCCCA" w14:textId="77777777" w:rsidR="00EA258A" w:rsidRDefault="009E1DBC">
      <w:pPr>
        <w:widowControl/>
        <w:jc w:val="left"/>
        <w:rPr>
          <w:sz w:val="24"/>
          <w:szCs w:val="24"/>
        </w:rPr>
      </w:pPr>
      <w:r>
        <w:rPr>
          <w:sz w:val="24"/>
          <w:szCs w:val="24"/>
        </w:rPr>
        <w:br w:type="page"/>
      </w:r>
    </w:p>
    <w:p w14:paraId="01691BFB" w14:textId="77777777" w:rsidR="00EA258A" w:rsidRDefault="00EA258A">
      <w:pPr>
        <w:widowControl/>
        <w:jc w:val="left"/>
        <w:rPr>
          <w:sz w:val="24"/>
          <w:szCs w:val="24"/>
        </w:rPr>
      </w:pPr>
    </w:p>
    <w:sdt>
      <w:sdtPr>
        <w:rPr>
          <w:rFonts w:ascii="Times New Roman" w:eastAsia="SimSun" w:hAnsi="Times New Roman" w:cs="Times New Roman"/>
          <w:color w:val="auto"/>
          <w:kern w:val="2"/>
          <w:sz w:val="18"/>
          <w:szCs w:val="18"/>
          <w:lang w:val="zh-CN"/>
        </w:rPr>
        <w:id w:val="801970388"/>
      </w:sdtPr>
      <w:sdtEndPr>
        <w:rPr>
          <w:sz w:val="24"/>
          <w:lang w:val="en-US"/>
        </w:rPr>
      </w:sdtEndPr>
      <w:sdtContent>
        <w:p w14:paraId="3863214F" w14:textId="77777777" w:rsidR="00EA258A" w:rsidRDefault="009E1DBC">
          <w:pPr>
            <w:pStyle w:val="TOCHeading1"/>
            <w:jc w:val="center"/>
            <w:rPr>
              <w:color w:val="auto"/>
            </w:rPr>
          </w:pPr>
          <w:r>
            <w:rPr>
              <w:color w:val="auto"/>
            </w:rPr>
            <w:t>目录</w:t>
          </w:r>
        </w:p>
        <w:p w14:paraId="4E01A539" w14:textId="77777777" w:rsidR="00EA258A" w:rsidRDefault="009E1DBC">
          <w:pPr>
            <w:pStyle w:val="TOC1"/>
            <w:rPr>
              <w:rFonts w:asciiTheme="minorHAnsi" w:eastAsiaTheme="minorEastAsia" w:hAnsiTheme="minorHAnsi" w:cstheme="minorBidi"/>
              <w:szCs w:val="22"/>
            </w:rPr>
          </w:pPr>
          <w:r>
            <w:rPr>
              <w:sz w:val="24"/>
            </w:rPr>
            <w:fldChar w:fldCharType="begin"/>
          </w:r>
          <w:r>
            <w:rPr>
              <w:sz w:val="24"/>
            </w:rPr>
            <w:instrText xml:space="preserve"> TOC \o "1-3" \h \z \u </w:instrText>
          </w:r>
          <w:r>
            <w:rPr>
              <w:sz w:val="24"/>
            </w:rPr>
            <w:fldChar w:fldCharType="separate"/>
          </w:r>
          <w:hyperlink w:anchor="_Toc6246039" w:history="1">
            <w:r>
              <w:rPr>
                <w:rStyle w:val="Hyperlink"/>
              </w:rPr>
              <w:t>版本变更历史</w:t>
            </w:r>
            <w:r>
              <w:tab/>
            </w:r>
            <w:r>
              <w:fldChar w:fldCharType="begin"/>
            </w:r>
            <w:r>
              <w:instrText xml:space="preserve"> PAGEREF _Toc6246039 \h </w:instrText>
            </w:r>
            <w:r>
              <w:fldChar w:fldCharType="separate"/>
            </w:r>
            <w:r>
              <w:t>I</w:t>
            </w:r>
            <w:r>
              <w:fldChar w:fldCharType="end"/>
            </w:r>
          </w:hyperlink>
        </w:p>
        <w:p w14:paraId="302C52A0" w14:textId="77777777" w:rsidR="00EA258A" w:rsidRDefault="009E1DBC">
          <w:pPr>
            <w:pStyle w:val="TOC1"/>
            <w:rPr>
              <w:rFonts w:asciiTheme="minorHAnsi" w:eastAsiaTheme="minorEastAsia" w:hAnsiTheme="minorHAnsi" w:cstheme="minorBidi"/>
              <w:szCs w:val="22"/>
            </w:rPr>
          </w:pPr>
          <w:hyperlink w:anchor="_Toc6246040" w:history="1">
            <w:r>
              <w:rPr>
                <w:rStyle w:val="Hyperlink"/>
              </w:rPr>
              <w:t>1</w:t>
            </w:r>
            <w:r>
              <w:rPr>
                <w:rFonts w:asciiTheme="minorHAnsi" w:eastAsiaTheme="minorEastAsia" w:hAnsiTheme="minorHAnsi" w:cstheme="minorBidi"/>
                <w:szCs w:val="22"/>
              </w:rPr>
              <w:tab/>
            </w:r>
            <w:r>
              <w:rPr>
                <w:rStyle w:val="Hyperlink"/>
              </w:rPr>
              <w:t>引言</w:t>
            </w:r>
            <w:r>
              <w:tab/>
            </w:r>
            <w:r>
              <w:fldChar w:fldCharType="begin"/>
            </w:r>
            <w:r>
              <w:instrText xml:space="preserve"> PAGEREF _Toc6246040 \h </w:instrText>
            </w:r>
            <w:r>
              <w:fldChar w:fldCharType="separate"/>
            </w:r>
            <w:r>
              <w:t>1</w:t>
            </w:r>
            <w:r>
              <w:fldChar w:fldCharType="end"/>
            </w:r>
          </w:hyperlink>
        </w:p>
        <w:p w14:paraId="2F6A9294" w14:textId="77777777" w:rsidR="00EA258A" w:rsidRDefault="009E1DBC">
          <w:pPr>
            <w:pStyle w:val="TOC1"/>
            <w:rPr>
              <w:rFonts w:asciiTheme="minorHAnsi" w:eastAsiaTheme="minorEastAsia" w:hAnsiTheme="minorHAnsi" w:cstheme="minorBidi"/>
              <w:szCs w:val="22"/>
            </w:rPr>
          </w:pPr>
          <w:hyperlink w:anchor="_Toc6246041" w:history="1">
            <w:r>
              <w:rPr>
                <w:rStyle w:val="Hyperlink"/>
              </w:rPr>
              <w:t>2</w:t>
            </w:r>
            <w:r>
              <w:rPr>
                <w:rFonts w:asciiTheme="minorHAnsi" w:eastAsiaTheme="minorEastAsia" w:hAnsiTheme="minorHAnsi" w:cstheme="minorBidi"/>
                <w:szCs w:val="22"/>
              </w:rPr>
              <w:tab/>
            </w:r>
            <w:r>
              <w:rPr>
                <w:rStyle w:val="Hyperlink"/>
              </w:rPr>
              <w:t>总体设计</w:t>
            </w:r>
            <w:r>
              <w:tab/>
            </w:r>
            <w:r>
              <w:fldChar w:fldCharType="begin"/>
            </w:r>
            <w:r>
              <w:instrText xml:space="preserve"> PAGEREF _Toc6246041 \h </w:instrText>
            </w:r>
            <w:r>
              <w:fldChar w:fldCharType="separate"/>
            </w:r>
            <w:r>
              <w:t>2</w:t>
            </w:r>
            <w:r>
              <w:fldChar w:fldCharType="end"/>
            </w:r>
          </w:hyperlink>
        </w:p>
        <w:p w14:paraId="2685F210" w14:textId="77777777" w:rsidR="00EA258A" w:rsidRDefault="009E1DBC">
          <w:pPr>
            <w:pStyle w:val="TOC1"/>
            <w:rPr>
              <w:rFonts w:asciiTheme="minorHAnsi" w:eastAsiaTheme="minorEastAsia" w:hAnsiTheme="minorHAnsi" w:cstheme="minorBidi"/>
              <w:szCs w:val="22"/>
            </w:rPr>
          </w:pPr>
          <w:hyperlink w:anchor="_Toc6246042" w:history="1">
            <w:r>
              <w:rPr>
                <w:rStyle w:val="Hyperlink"/>
              </w:rPr>
              <w:t>3</w:t>
            </w:r>
            <w:r>
              <w:rPr>
                <w:rFonts w:asciiTheme="minorHAnsi" w:eastAsiaTheme="minorEastAsia" w:hAnsiTheme="minorHAnsi" w:cstheme="minorBidi"/>
                <w:szCs w:val="22"/>
              </w:rPr>
              <w:tab/>
            </w:r>
            <w:r>
              <w:rPr>
                <w:rStyle w:val="Hyperlink"/>
              </w:rPr>
              <w:t>系统架构</w:t>
            </w:r>
            <w:r>
              <w:tab/>
            </w:r>
            <w:r>
              <w:fldChar w:fldCharType="begin"/>
            </w:r>
            <w:r>
              <w:instrText xml:space="preserve"> PAGEREF _Toc6246042 \h </w:instrText>
            </w:r>
            <w:r>
              <w:fldChar w:fldCharType="separate"/>
            </w:r>
            <w:r>
              <w:t>3</w:t>
            </w:r>
            <w:r>
              <w:fldChar w:fldCharType="end"/>
            </w:r>
          </w:hyperlink>
        </w:p>
        <w:p w14:paraId="7BA40F6C" w14:textId="77777777" w:rsidR="00EA258A" w:rsidRDefault="009E1DBC">
          <w:pPr>
            <w:pStyle w:val="TOC1"/>
            <w:rPr>
              <w:rFonts w:asciiTheme="minorHAnsi" w:eastAsiaTheme="minorEastAsia" w:hAnsiTheme="minorHAnsi" w:cstheme="minorBidi"/>
              <w:szCs w:val="22"/>
            </w:rPr>
          </w:pPr>
          <w:hyperlink w:anchor="_Toc6246043" w:history="1">
            <w:r>
              <w:rPr>
                <w:rStyle w:val="Hyperlink"/>
              </w:rPr>
              <w:t>4</w:t>
            </w:r>
            <w:r>
              <w:rPr>
                <w:rFonts w:asciiTheme="minorHAnsi" w:eastAsiaTheme="minorEastAsia" w:hAnsiTheme="minorHAnsi" w:cstheme="minorBidi"/>
                <w:szCs w:val="22"/>
              </w:rPr>
              <w:tab/>
            </w:r>
            <w:r>
              <w:rPr>
                <w:rStyle w:val="Hyperlink"/>
              </w:rPr>
              <w:t>扩展功能设计</w:t>
            </w:r>
            <w:r>
              <w:tab/>
            </w:r>
            <w:r>
              <w:fldChar w:fldCharType="begin"/>
            </w:r>
            <w:r>
              <w:instrText xml:space="preserve"> PAGEREF _Toc6246043 </w:instrText>
            </w:r>
            <w:r>
              <w:instrText xml:space="preserve">\h </w:instrText>
            </w:r>
            <w:r>
              <w:fldChar w:fldCharType="separate"/>
            </w:r>
            <w:r>
              <w:t>4</w:t>
            </w:r>
            <w:r>
              <w:fldChar w:fldCharType="end"/>
            </w:r>
          </w:hyperlink>
        </w:p>
        <w:p w14:paraId="5FF0AA9A" w14:textId="77777777" w:rsidR="00EA258A" w:rsidRDefault="009E1DBC">
          <w:pPr>
            <w:pStyle w:val="TOC1"/>
            <w:rPr>
              <w:rFonts w:asciiTheme="minorHAnsi" w:eastAsiaTheme="minorEastAsia" w:hAnsiTheme="minorHAnsi" w:cstheme="minorBidi"/>
              <w:szCs w:val="22"/>
            </w:rPr>
          </w:pPr>
          <w:hyperlink w:anchor="_Toc6246044" w:history="1">
            <w:r>
              <w:rPr>
                <w:rStyle w:val="Hyperlink"/>
              </w:rPr>
              <w:t>5</w:t>
            </w:r>
            <w:r>
              <w:rPr>
                <w:rFonts w:asciiTheme="minorHAnsi" w:eastAsiaTheme="minorEastAsia" w:hAnsiTheme="minorHAnsi" w:cstheme="minorBidi"/>
                <w:szCs w:val="22"/>
              </w:rPr>
              <w:tab/>
            </w:r>
            <w:r>
              <w:rPr>
                <w:rStyle w:val="Hyperlink"/>
              </w:rPr>
              <w:t>实现方案</w:t>
            </w:r>
            <w:r>
              <w:tab/>
            </w:r>
            <w:r>
              <w:fldChar w:fldCharType="begin"/>
            </w:r>
            <w:r>
              <w:instrText xml:space="preserve"> PAGEREF _Toc6246044 \h </w:instrText>
            </w:r>
            <w:r>
              <w:fldChar w:fldCharType="separate"/>
            </w:r>
            <w:r>
              <w:t>6</w:t>
            </w:r>
            <w:r>
              <w:fldChar w:fldCharType="end"/>
            </w:r>
          </w:hyperlink>
        </w:p>
        <w:p w14:paraId="2ECDC644" w14:textId="77777777" w:rsidR="00EA258A" w:rsidRDefault="009E1DBC">
          <w:pPr>
            <w:pStyle w:val="TOC1"/>
            <w:rPr>
              <w:rFonts w:asciiTheme="minorHAnsi" w:eastAsiaTheme="minorEastAsia" w:hAnsiTheme="minorHAnsi" w:cstheme="minorBidi"/>
              <w:szCs w:val="22"/>
            </w:rPr>
          </w:pPr>
          <w:hyperlink w:anchor="_Toc6246045" w:history="1">
            <w:r>
              <w:rPr>
                <w:rStyle w:val="Hyperlink"/>
              </w:rPr>
              <w:t>6</w:t>
            </w:r>
            <w:r>
              <w:rPr>
                <w:rFonts w:asciiTheme="minorHAnsi" w:eastAsiaTheme="minorEastAsia" w:hAnsiTheme="minorHAnsi" w:cstheme="minorBidi"/>
                <w:szCs w:val="22"/>
              </w:rPr>
              <w:tab/>
            </w:r>
            <w:r>
              <w:rPr>
                <w:rStyle w:val="Hyperlink"/>
              </w:rPr>
              <w:t>集成方案</w:t>
            </w:r>
            <w:r>
              <w:tab/>
            </w:r>
            <w:r>
              <w:fldChar w:fldCharType="begin"/>
            </w:r>
            <w:r>
              <w:instrText xml:space="preserve"> PAGEREF _Toc6246045 \h </w:instrText>
            </w:r>
            <w:r>
              <w:fldChar w:fldCharType="separate"/>
            </w:r>
            <w:r>
              <w:t>7</w:t>
            </w:r>
            <w:r>
              <w:fldChar w:fldCharType="end"/>
            </w:r>
          </w:hyperlink>
        </w:p>
        <w:p w14:paraId="273BDCE5" w14:textId="77777777" w:rsidR="00EA258A" w:rsidRDefault="009E1DBC">
          <w:pPr>
            <w:rPr>
              <w:sz w:val="24"/>
            </w:rPr>
          </w:pPr>
          <w:r>
            <w:rPr>
              <w:sz w:val="24"/>
            </w:rPr>
            <w:fldChar w:fldCharType="end"/>
          </w:r>
        </w:p>
      </w:sdtContent>
    </w:sdt>
    <w:p w14:paraId="3E960DE4" w14:textId="77777777" w:rsidR="00EA258A" w:rsidRDefault="009E1DBC">
      <w:pPr>
        <w:widowControl/>
        <w:jc w:val="left"/>
        <w:sectPr w:rsidR="00EA258A">
          <w:headerReference w:type="first" r:id="rId13"/>
          <w:footerReference w:type="first" r:id="rId14"/>
          <w:pgSz w:w="11906" w:h="16838"/>
          <w:pgMar w:top="1701" w:right="1134" w:bottom="1418" w:left="1701" w:header="567" w:footer="964" w:gutter="0"/>
          <w:pgNumType w:fmt="upperRoman" w:start="1"/>
          <w:cols w:space="425"/>
          <w:docGrid w:type="lines" w:linePitch="312"/>
        </w:sectPr>
      </w:pPr>
      <w:r>
        <w:br w:type="page"/>
      </w:r>
    </w:p>
    <w:p w14:paraId="1D9FAF5C" w14:textId="77777777" w:rsidR="00EA258A" w:rsidRDefault="009E1DBC">
      <w:pPr>
        <w:pStyle w:val="Heading1"/>
        <w:spacing w:after="312"/>
      </w:pPr>
      <w:bookmarkStart w:id="1" w:name="_Toc6246040"/>
      <w:r>
        <w:rPr>
          <w:rFonts w:hint="eastAsia"/>
        </w:rPr>
        <w:lastRenderedPageBreak/>
        <w:t>引言</w:t>
      </w:r>
      <w:bookmarkEnd w:id="1"/>
    </w:p>
    <w:p w14:paraId="22477C5E" w14:textId="1A684126" w:rsidR="00D508EC" w:rsidRDefault="00D508EC" w:rsidP="00D508EC">
      <w:pPr>
        <w:pStyle w:val="Heading2"/>
        <w:spacing w:before="156" w:after="156"/>
      </w:pPr>
      <w:bookmarkStart w:id="2" w:name="_Toc382983420"/>
      <w:r w:rsidRPr="007511DD">
        <w:t>编写目的</w:t>
      </w:r>
      <w:bookmarkEnd w:id="2"/>
    </w:p>
    <w:p w14:paraId="2B7AF53F" w14:textId="77777777" w:rsidR="00D508EC" w:rsidRPr="007511DD" w:rsidRDefault="00D508EC" w:rsidP="00933CDF">
      <w:pPr>
        <w:pStyle w:val="a0"/>
        <w:ind w:firstLine="360"/>
      </w:pPr>
      <w:bookmarkStart w:id="3" w:name="OLE_LINK3"/>
      <w:bookmarkStart w:id="4" w:name="OLE_LINK4"/>
      <w:bookmarkStart w:id="5" w:name="_Toc382983421"/>
      <w:r w:rsidRPr="007511DD">
        <w:t>本软件设计说明书</w:t>
      </w:r>
      <w:r>
        <w:rPr>
          <w:rFonts w:hint="eastAsia"/>
        </w:rPr>
        <w:t>针对需求分析阶段提出的</w:t>
      </w:r>
      <w:proofErr w:type="spellStart"/>
      <w:r>
        <w:rPr>
          <w:rFonts w:hint="eastAsia"/>
        </w:rPr>
        <w:t>Scapy</w:t>
      </w:r>
      <w:proofErr w:type="spellEnd"/>
      <w:r>
        <w:rPr>
          <w:rFonts w:hint="eastAsia"/>
        </w:rPr>
        <w:t>扩展功能进行描述。</w:t>
      </w:r>
    </w:p>
    <w:p w14:paraId="271F3639" w14:textId="77777777" w:rsidR="00D508EC" w:rsidRPr="007511DD" w:rsidRDefault="00D508EC" w:rsidP="00933CDF">
      <w:pPr>
        <w:pStyle w:val="a0"/>
        <w:ind w:firstLine="360"/>
      </w:pPr>
      <w:r w:rsidRPr="007511DD">
        <w:t>本文档</w:t>
      </w:r>
      <w:r>
        <w:rPr>
          <w:rFonts w:hint="eastAsia"/>
        </w:rPr>
        <w:t>是</w:t>
      </w:r>
      <w:r w:rsidRPr="007511DD">
        <w:rPr>
          <w:rFonts w:hint="eastAsia"/>
        </w:rPr>
        <w:t>开</w:t>
      </w:r>
      <w:r w:rsidRPr="007511DD">
        <w:t>发者前期开发的重要依据</w:t>
      </w:r>
      <w:r>
        <w:rPr>
          <w:rFonts w:hint="eastAsia"/>
        </w:rPr>
        <w:t>，</w:t>
      </w:r>
      <w:r w:rsidRPr="007511DD">
        <w:t>是为了</w:t>
      </w:r>
      <w:r>
        <w:rPr>
          <w:rFonts w:hint="eastAsia"/>
        </w:rPr>
        <w:t>明确</w:t>
      </w:r>
      <w:r w:rsidRPr="007511DD">
        <w:t>所开发的</w:t>
      </w:r>
      <w:r>
        <w:rPr>
          <w:rFonts w:hint="eastAsia"/>
        </w:rPr>
        <w:t>扩展模块的具体</w:t>
      </w:r>
      <w:r w:rsidRPr="007511DD">
        <w:t>功能</w:t>
      </w:r>
      <w:r>
        <w:rPr>
          <w:rFonts w:hint="eastAsia"/>
        </w:rPr>
        <w:t>而设计的实现方案</w:t>
      </w:r>
      <w:r w:rsidRPr="007511DD">
        <w:t>。</w:t>
      </w:r>
      <w:r>
        <w:rPr>
          <w:rFonts w:hint="eastAsia"/>
        </w:rPr>
        <w:t>除此之外，本文档也是</w:t>
      </w:r>
      <w:r w:rsidRPr="007511DD">
        <w:t>后期交付时</w:t>
      </w:r>
      <w:r>
        <w:rPr>
          <w:rFonts w:hint="eastAsia"/>
        </w:rPr>
        <w:t>软件</w:t>
      </w:r>
      <w:r w:rsidRPr="007511DD">
        <w:t>是否符合标准的一个重要参考。</w:t>
      </w:r>
    </w:p>
    <w:bookmarkEnd w:id="3"/>
    <w:bookmarkEnd w:id="4"/>
    <w:bookmarkEnd w:id="5"/>
    <w:p w14:paraId="736FF55B" w14:textId="764C065F" w:rsidR="00D508EC" w:rsidRDefault="00D508EC" w:rsidP="00D508EC">
      <w:pPr>
        <w:pStyle w:val="Heading2"/>
        <w:spacing w:before="156" w:after="156"/>
      </w:pPr>
      <w:r>
        <w:rPr>
          <w:rFonts w:hint="eastAsia"/>
        </w:rPr>
        <w:t>定义</w:t>
      </w:r>
    </w:p>
    <w:p w14:paraId="29249D4B" w14:textId="77777777" w:rsidR="00D508EC" w:rsidRPr="00A16B28" w:rsidRDefault="00D508EC" w:rsidP="00933CDF">
      <w:pPr>
        <w:pStyle w:val="a2"/>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术语与缩略词表</w:t>
      </w:r>
    </w:p>
    <w:tbl>
      <w:tblPr>
        <w:tblStyle w:val="TableGrid"/>
        <w:tblW w:w="0" w:type="auto"/>
        <w:tblLook w:val="04A0" w:firstRow="1" w:lastRow="0" w:firstColumn="1" w:lastColumn="0" w:noHBand="0" w:noVBand="1"/>
      </w:tblPr>
      <w:tblGrid>
        <w:gridCol w:w="1555"/>
        <w:gridCol w:w="7371"/>
      </w:tblGrid>
      <w:tr w:rsidR="00D508EC" w14:paraId="754579FB" w14:textId="77777777" w:rsidTr="009811B6">
        <w:tc>
          <w:tcPr>
            <w:tcW w:w="1555" w:type="dxa"/>
            <w:vAlign w:val="center"/>
          </w:tcPr>
          <w:p w14:paraId="7CB31C2F" w14:textId="77777777" w:rsidR="00D508EC" w:rsidRPr="007C1D39" w:rsidRDefault="00D508EC" w:rsidP="00933CDF">
            <w:pPr>
              <w:pStyle w:val="a1"/>
            </w:pPr>
            <w:r w:rsidRPr="007C1D39">
              <w:t>术语</w:t>
            </w:r>
          </w:p>
        </w:tc>
        <w:tc>
          <w:tcPr>
            <w:tcW w:w="7371" w:type="dxa"/>
            <w:vAlign w:val="center"/>
          </w:tcPr>
          <w:p w14:paraId="7E4D4463" w14:textId="77777777" w:rsidR="00D508EC" w:rsidRPr="007C1D39" w:rsidRDefault="00D508EC" w:rsidP="00933CDF">
            <w:pPr>
              <w:pStyle w:val="a1"/>
            </w:pPr>
            <w:r w:rsidRPr="007C1D39">
              <w:t>说明</w:t>
            </w:r>
          </w:p>
        </w:tc>
      </w:tr>
      <w:tr w:rsidR="00D508EC" w14:paraId="7FD12466" w14:textId="77777777" w:rsidTr="009811B6">
        <w:tc>
          <w:tcPr>
            <w:tcW w:w="1555" w:type="dxa"/>
          </w:tcPr>
          <w:p w14:paraId="0565814E" w14:textId="77777777" w:rsidR="00D508EC" w:rsidRPr="007C1D39" w:rsidRDefault="00D508EC" w:rsidP="00933CDF">
            <w:pPr>
              <w:pStyle w:val="a1"/>
            </w:pPr>
            <w:r>
              <w:rPr>
                <w:rFonts w:hint="eastAsia"/>
              </w:rPr>
              <w:t>IP</w:t>
            </w:r>
          </w:p>
        </w:tc>
        <w:tc>
          <w:tcPr>
            <w:tcW w:w="7371" w:type="dxa"/>
          </w:tcPr>
          <w:p w14:paraId="221E4F33" w14:textId="77777777" w:rsidR="00D508EC" w:rsidRPr="007C1D39" w:rsidRDefault="00D508EC" w:rsidP="00933CDF">
            <w:pPr>
              <w:pStyle w:val="a1"/>
            </w:pPr>
            <w:r w:rsidRPr="00CE0C24">
              <w:rPr>
                <w:rFonts w:hint="eastAsia"/>
              </w:rPr>
              <w:t>互联网协议地址</w:t>
            </w:r>
            <w:r>
              <w:rPr>
                <w:rFonts w:hint="eastAsia"/>
              </w:rPr>
              <w:t>，</w:t>
            </w:r>
            <w:r w:rsidRPr="00CE0C24">
              <w:rPr>
                <w:rFonts w:hint="eastAsia"/>
              </w:rPr>
              <w:t>是分配给用户上网使用的网际协议的设备的数字标签</w:t>
            </w:r>
          </w:p>
        </w:tc>
      </w:tr>
      <w:tr w:rsidR="00D508EC" w14:paraId="21BF4F3B" w14:textId="77777777" w:rsidTr="009811B6">
        <w:tc>
          <w:tcPr>
            <w:tcW w:w="1555" w:type="dxa"/>
          </w:tcPr>
          <w:p w14:paraId="156E6B32" w14:textId="77777777" w:rsidR="00D508EC" w:rsidRPr="007C1D39" w:rsidRDefault="00D508EC" w:rsidP="00933CDF">
            <w:pPr>
              <w:pStyle w:val="a1"/>
            </w:pPr>
            <w:proofErr w:type="spellStart"/>
            <w:r w:rsidRPr="007C1D39">
              <w:t>pcap</w:t>
            </w:r>
            <w:proofErr w:type="spellEnd"/>
          </w:p>
        </w:tc>
        <w:tc>
          <w:tcPr>
            <w:tcW w:w="7371" w:type="dxa"/>
          </w:tcPr>
          <w:p w14:paraId="481326AB" w14:textId="77777777" w:rsidR="00D508EC" w:rsidRPr="007C1D39" w:rsidRDefault="00D508EC" w:rsidP="00933CDF">
            <w:pPr>
              <w:pStyle w:val="a1"/>
            </w:pPr>
            <w:proofErr w:type="spellStart"/>
            <w:r w:rsidRPr="007C1D39">
              <w:rPr>
                <w:rFonts w:hint="eastAsia"/>
              </w:rPr>
              <w:t>pcap</w:t>
            </w:r>
            <w:proofErr w:type="spellEnd"/>
            <w:r w:rsidRPr="007C1D39">
              <w:rPr>
                <w:rFonts w:hint="eastAsia"/>
              </w:rPr>
              <w:t xml:space="preserve"> </w:t>
            </w:r>
            <w:r w:rsidRPr="007C1D39">
              <w:rPr>
                <w:rFonts w:hint="eastAsia"/>
              </w:rPr>
              <w:t>是</w:t>
            </w:r>
            <w:r w:rsidRPr="007C1D39">
              <w:rPr>
                <w:rFonts w:hint="eastAsia"/>
              </w:rPr>
              <w:t xml:space="preserve">packet capture </w:t>
            </w:r>
            <w:r w:rsidRPr="007C1D39">
              <w:rPr>
                <w:rFonts w:hint="eastAsia"/>
              </w:rPr>
              <w:t>的缩写，</w:t>
            </w:r>
            <w:proofErr w:type="spellStart"/>
            <w:r w:rsidRPr="007C1D39">
              <w:rPr>
                <w:rFonts w:hint="eastAsia"/>
              </w:rPr>
              <w:t>pcap</w:t>
            </w:r>
            <w:proofErr w:type="spellEnd"/>
            <w:r w:rsidRPr="007C1D39">
              <w:rPr>
                <w:rFonts w:hint="eastAsia"/>
              </w:rPr>
              <w:t>文件格式是常用的数据报存储格式</w:t>
            </w:r>
          </w:p>
        </w:tc>
      </w:tr>
      <w:tr w:rsidR="00D508EC" w14:paraId="06CE3714" w14:textId="77777777" w:rsidTr="009811B6">
        <w:tc>
          <w:tcPr>
            <w:tcW w:w="1555" w:type="dxa"/>
          </w:tcPr>
          <w:p w14:paraId="434F4D7F" w14:textId="77777777" w:rsidR="00D508EC" w:rsidRPr="007C1D39" w:rsidRDefault="00D508EC" w:rsidP="00933CDF">
            <w:pPr>
              <w:pStyle w:val="a1"/>
            </w:pPr>
            <w:r w:rsidRPr="007C1D39">
              <w:rPr>
                <w:rFonts w:hint="eastAsia"/>
              </w:rPr>
              <w:t>报文</w:t>
            </w:r>
          </w:p>
        </w:tc>
        <w:tc>
          <w:tcPr>
            <w:tcW w:w="7371" w:type="dxa"/>
          </w:tcPr>
          <w:p w14:paraId="545CCA6A" w14:textId="77777777" w:rsidR="00D508EC" w:rsidRPr="007C1D39" w:rsidRDefault="00D508EC" w:rsidP="00933CDF">
            <w:pPr>
              <w:pStyle w:val="a1"/>
            </w:pPr>
            <w:r>
              <w:rPr>
                <w:rFonts w:hint="eastAsia"/>
              </w:rPr>
              <w:t>报文</w:t>
            </w:r>
            <w:r>
              <w:rPr>
                <w:rFonts w:hint="eastAsia"/>
              </w:rPr>
              <w:t>(</w:t>
            </w:r>
            <w:r w:rsidRPr="007C1D39">
              <w:rPr>
                <w:rFonts w:hint="eastAsia"/>
              </w:rPr>
              <w:t>message</w:t>
            </w:r>
            <w:r>
              <w:rPr>
                <w:rFonts w:hint="eastAsia"/>
              </w:rPr>
              <w:t>)</w:t>
            </w:r>
            <w:r w:rsidRPr="007C1D39">
              <w:rPr>
                <w:rFonts w:hint="eastAsia"/>
              </w:rPr>
              <w:t>是网络中交换与传输的数据单元，即站点一次性要发送的数据块</w:t>
            </w:r>
          </w:p>
        </w:tc>
      </w:tr>
      <w:tr w:rsidR="00D508EC" w14:paraId="6FA3BE40" w14:textId="77777777" w:rsidTr="009811B6">
        <w:tc>
          <w:tcPr>
            <w:tcW w:w="1555" w:type="dxa"/>
          </w:tcPr>
          <w:p w14:paraId="3023A354" w14:textId="77777777" w:rsidR="00D508EC" w:rsidRPr="007C1D39" w:rsidRDefault="00D508EC" w:rsidP="00933CDF">
            <w:pPr>
              <w:pStyle w:val="a1"/>
            </w:pPr>
            <w:r>
              <w:rPr>
                <w:rFonts w:hint="eastAsia"/>
              </w:rPr>
              <w:t>端口</w:t>
            </w:r>
          </w:p>
        </w:tc>
        <w:tc>
          <w:tcPr>
            <w:tcW w:w="7371" w:type="dxa"/>
          </w:tcPr>
          <w:p w14:paraId="623D95AB" w14:textId="77777777" w:rsidR="00D508EC" w:rsidRPr="007C1D39" w:rsidRDefault="00D508EC" w:rsidP="00933CDF">
            <w:pPr>
              <w:pStyle w:val="a1"/>
            </w:pPr>
            <w:r w:rsidRPr="007C1D39">
              <w:rPr>
                <w:rFonts w:hint="eastAsia"/>
              </w:rPr>
              <w:t>是一种经由软件创建的服务，在一个计算机操作系统中扮演通信的端点</w:t>
            </w:r>
          </w:p>
        </w:tc>
      </w:tr>
      <w:tr w:rsidR="00D508EC" w14:paraId="279BE1DB" w14:textId="77777777" w:rsidTr="009811B6">
        <w:tc>
          <w:tcPr>
            <w:tcW w:w="1555" w:type="dxa"/>
          </w:tcPr>
          <w:p w14:paraId="77C68420" w14:textId="77777777" w:rsidR="00D508EC" w:rsidRPr="007C1D39" w:rsidRDefault="00D508EC" w:rsidP="00933CDF">
            <w:pPr>
              <w:pStyle w:val="a1"/>
            </w:pPr>
            <w:r>
              <w:rPr>
                <w:rFonts w:hint="eastAsia"/>
              </w:rPr>
              <w:t>端口监听</w:t>
            </w:r>
          </w:p>
        </w:tc>
        <w:tc>
          <w:tcPr>
            <w:tcW w:w="7371" w:type="dxa"/>
          </w:tcPr>
          <w:p w14:paraId="15C7A89A" w14:textId="77777777" w:rsidR="00D508EC" w:rsidRPr="007C1D39" w:rsidRDefault="00D508EC" w:rsidP="00933CDF">
            <w:pPr>
              <w:pStyle w:val="a1"/>
            </w:pPr>
            <w:r w:rsidRPr="007C1D39">
              <w:rPr>
                <w:rFonts w:hint="eastAsia"/>
              </w:rPr>
              <w:t>端口监听是指对客户端</w:t>
            </w:r>
            <w:r>
              <w:rPr>
                <w:rFonts w:hint="eastAsia"/>
              </w:rPr>
              <w:t>(</w:t>
            </w:r>
            <w:r>
              <w:rPr>
                <w:rFonts w:hint="eastAsia"/>
              </w:rPr>
              <w:t>个人机器</w:t>
            </w:r>
            <w:r>
              <w:rPr>
                <w:rFonts w:hint="eastAsia"/>
              </w:rPr>
              <w:t>)</w:t>
            </w:r>
            <w:r w:rsidRPr="007C1D39">
              <w:rPr>
                <w:rFonts w:hint="eastAsia"/>
              </w:rPr>
              <w:t>所操作的一种信息记录</w:t>
            </w:r>
            <w:r>
              <w:rPr>
                <w:rFonts w:hint="eastAsia"/>
              </w:rPr>
              <w:t>，</w:t>
            </w:r>
            <w:r w:rsidRPr="007C1D39">
              <w:rPr>
                <w:rFonts w:hint="eastAsia"/>
              </w:rPr>
              <w:t>还用于实现对共享目录访问的监测和控制</w:t>
            </w:r>
          </w:p>
        </w:tc>
      </w:tr>
      <w:tr w:rsidR="00D508EC" w14:paraId="079DBA98" w14:textId="77777777" w:rsidTr="009811B6">
        <w:tc>
          <w:tcPr>
            <w:tcW w:w="1555" w:type="dxa"/>
          </w:tcPr>
          <w:p w14:paraId="22345418" w14:textId="77777777" w:rsidR="00D508EC" w:rsidRPr="007C1D39" w:rsidRDefault="00D508EC" w:rsidP="00933CDF">
            <w:pPr>
              <w:pStyle w:val="a1"/>
            </w:pPr>
            <w:r>
              <w:rPr>
                <w:rFonts w:hint="eastAsia"/>
              </w:rPr>
              <w:t>接口</w:t>
            </w:r>
          </w:p>
        </w:tc>
        <w:tc>
          <w:tcPr>
            <w:tcW w:w="7371" w:type="dxa"/>
          </w:tcPr>
          <w:p w14:paraId="4C8AE5C6" w14:textId="77777777" w:rsidR="00D508EC" w:rsidRPr="007C1D39" w:rsidRDefault="00D508EC" w:rsidP="00933CDF">
            <w:pPr>
              <w:pStyle w:val="a1"/>
            </w:pPr>
            <w:r w:rsidRPr="007C1D39">
              <w:rPr>
                <w:rFonts w:hint="eastAsia"/>
              </w:rPr>
              <w:t>API</w:t>
            </w:r>
            <w:r w:rsidRPr="007C1D39">
              <w:rPr>
                <w:rFonts w:hint="eastAsia"/>
              </w:rPr>
              <w:t>，是一些预先定义的函数，目的是提供应用程序与开发人员基于某软件或硬件得以访问一组例程的能力，而又无需访问源码，或理解内部工作机制的细节</w:t>
            </w:r>
          </w:p>
        </w:tc>
      </w:tr>
      <w:tr w:rsidR="00D508EC" w14:paraId="3B9EAFCA" w14:textId="77777777" w:rsidTr="009811B6">
        <w:tc>
          <w:tcPr>
            <w:tcW w:w="1555" w:type="dxa"/>
          </w:tcPr>
          <w:p w14:paraId="490C0EA4" w14:textId="77777777" w:rsidR="00D508EC" w:rsidRDefault="00D508EC" w:rsidP="00933CDF">
            <w:pPr>
              <w:pStyle w:val="a1"/>
            </w:pPr>
            <w:r>
              <w:rPr>
                <w:rFonts w:hint="eastAsia"/>
              </w:rPr>
              <w:t>S</w:t>
            </w:r>
            <w:r>
              <w:t>MTP</w:t>
            </w:r>
          </w:p>
        </w:tc>
        <w:tc>
          <w:tcPr>
            <w:tcW w:w="7371" w:type="dxa"/>
          </w:tcPr>
          <w:p w14:paraId="6E9A96F9" w14:textId="77777777" w:rsidR="00D508EC" w:rsidRPr="00155E4B" w:rsidRDefault="00D508EC" w:rsidP="00933CDF">
            <w:pPr>
              <w:pStyle w:val="a1"/>
            </w:pPr>
          </w:p>
        </w:tc>
      </w:tr>
      <w:tr w:rsidR="00D508EC" w14:paraId="727BA340" w14:textId="77777777" w:rsidTr="009811B6">
        <w:tc>
          <w:tcPr>
            <w:tcW w:w="1555" w:type="dxa"/>
          </w:tcPr>
          <w:p w14:paraId="51CAB06C" w14:textId="77777777" w:rsidR="00D508EC" w:rsidRDefault="00D508EC" w:rsidP="00933CDF">
            <w:pPr>
              <w:pStyle w:val="a1"/>
            </w:pPr>
            <w:r>
              <w:t>HTTP</w:t>
            </w:r>
          </w:p>
        </w:tc>
        <w:tc>
          <w:tcPr>
            <w:tcW w:w="7371" w:type="dxa"/>
          </w:tcPr>
          <w:p w14:paraId="67DF097B" w14:textId="77777777" w:rsidR="00D508EC" w:rsidRPr="00155E4B" w:rsidRDefault="00D508EC" w:rsidP="00933CDF">
            <w:pPr>
              <w:pStyle w:val="a1"/>
            </w:pPr>
          </w:p>
        </w:tc>
      </w:tr>
      <w:tr w:rsidR="00D508EC" w14:paraId="430C8A05" w14:textId="77777777" w:rsidTr="009811B6">
        <w:tc>
          <w:tcPr>
            <w:tcW w:w="1555" w:type="dxa"/>
          </w:tcPr>
          <w:p w14:paraId="0C32B9DA" w14:textId="77777777" w:rsidR="00D508EC" w:rsidRDefault="00D508EC" w:rsidP="00933CDF">
            <w:pPr>
              <w:pStyle w:val="a1"/>
            </w:pPr>
            <w:proofErr w:type="spellStart"/>
            <w:r w:rsidRPr="006F0E06">
              <w:rPr>
                <w:rFonts w:hint="eastAsia"/>
              </w:rPr>
              <w:t>tcpdump</w:t>
            </w:r>
            <w:proofErr w:type="spellEnd"/>
            <w:r w:rsidRPr="006F0E06">
              <w:rPr>
                <w:rFonts w:hint="eastAsia"/>
              </w:rPr>
              <w:t>、</w:t>
            </w:r>
            <w:proofErr w:type="spellStart"/>
            <w:r w:rsidRPr="006F0E06">
              <w:rPr>
                <w:rFonts w:hint="eastAsia"/>
              </w:rPr>
              <w:t>WinPcap</w:t>
            </w:r>
            <w:proofErr w:type="spellEnd"/>
          </w:p>
        </w:tc>
        <w:tc>
          <w:tcPr>
            <w:tcW w:w="7371" w:type="dxa"/>
          </w:tcPr>
          <w:p w14:paraId="11108D61" w14:textId="77777777" w:rsidR="00D508EC" w:rsidRPr="00155E4B" w:rsidRDefault="00D508EC" w:rsidP="00933CDF">
            <w:pPr>
              <w:pStyle w:val="a1"/>
            </w:pPr>
          </w:p>
        </w:tc>
      </w:tr>
      <w:tr w:rsidR="00D508EC" w14:paraId="7900671F" w14:textId="77777777" w:rsidTr="009811B6">
        <w:tc>
          <w:tcPr>
            <w:tcW w:w="1555" w:type="dxa"/>
          </w:tcPr>
          <w:p w14:paraId="5317BC1B" w14:textId="77777777" w:rsidR="00D508EC" w:rsidRPr="006F0E06" w:rsidRDefault="00D508EC" w:rsidP="00933CDF">
            <w:pPr>
              <w:pStyle w:val="a1"/>
            </w:pPr>
            <w:r>
              <w:t>BPF</w:t>
            </w:r>
          </w:p>
        </w:tc>
        <w:tc>
          <w:tcPr>
            <w:tcW w:w="7371" w:type="dxa"/>
          </w:tcPr>
          <w:p w14:paraId="50982CED" w14:textId="77777777" w:rsidR="00D508EC" w:rsidRPr="00155E4B" w:rsidRDefault="00D508EC" w:rsidP="00933CDF">
            <w:pPr>
              <w:pStyle w:val="a1"/>
            </w:pPr>
          </w:p>
        </w:tc>
      </w:tr>
    </w:tbl>
    <w:p w14:paraId="02941224" w14:textId="3F8D8171" w:rsidR="00DA3ADC" w:rsidRDefault="00DA3ADC" w:rsidP="00DA3ADC">
      <w:pPr>
        <w:pStyle w:val="Heading2"/>
        <w:spacing w:before="156" w:after="156"/>
      </w:pPr>
      <w:bookmarkStart w:id="6" w:name="_Toc382983422"/>
      <w:r w:rsidRPr="007511DD">
        <w:t>参考资料</w:t>
      </w:r>
      <w:bookmarkEnd w:id="6"/>
    </w:p>
    <w:p w14:paraId="0588B3DE" w14:textId="77777777" w:rsidR="00DA3ADC" w:rsidRDefault="00DA3ADC" w:rsidP="00DA3ADC">
      <w:pPr>
        <w:ind w:firstLineChars="177" w:firstLine="319"/>
      </w:pPr>
      <w:r w:rsidRPr="007511DD">
        <w:t>[1]</w:t>
      </w:r>
      <w:r w:rsidRPr="007511DD">
        <w:t>吕云翔，王昕鹏，邱玉龙</w:t>
      </w:r>
      <w:r w:rsidRPr="007511DD">
        <w:t>.</w:t>
      </w:r>
      <w:r w:rsidRPr="007511DD">
        <w:t>软件工程</w:t>
      </w:r>
      <w:r w:rsidRPr="007511DD">
        <w:t>——</w:t>
      </w:r>
      <w:r w:rsidRPr="007511DD">
        <w:t>理论与实践</w:t>
      </w:r>
      <w:r w:rsidRPr="007511DD">
        <w:t>.</w:t>
      </w:r>
      <w:r w:rsidRPr="007511DD">
        <w:t>北京：人民邮电出版社，</w:t>
      </w:r>
      <w:r w:rsidRPr="007511DD">
        <w:t>2012.</w:t>
      </w:r>
    </w:p>
    <w:p w14:paraId="6868F562" w14:textId="77777777" w:rsidR="00DA3ADC" w:rsidRDefault="00DA3ADC" w:rsidP="00DA3ADC">
      <w:pPr>
        <w:ind w:firstLineChars="177" w:firstLine="319"/>
      </w:pPr>
      <w:r>
        <w:rPr>
          <w:rFonts w:hint="eastAsia"/>
        </w:rPr>
        <w:t>[</w:t>
      </w:r>
      <w:r>
        <w:t>2]</w:t>
      </w:r>
      <w:r>
        <w:rPr>
          <w:rFonts w:hint="eastAsia"/>
        </w:rPr>
        <w:t>需求规格说明书</w:t>
      </w:r>
      <w:r>
        <w:rPr>
          <w:rFonts w:hint="eastAsia"/>
        </w:rPr>
        <w:t>2</w:t>
      </w:r>
      <w:r>
        <w:t>.4.</w:t>
      </w:r>
      <w:r>
        <w:rPr>
          <w:rFonts w:hint="eastAsia"/>
        </w:rPr>
        <w:t>docx</w:t>
      </w:r>
    </w:p>
    <w:p w14:paraId="1D9AA81B" w14:textId="77777777" w:rsidR="00DA3ADC" w:rsidRDefault="00DA3ADC" w:rsidP="00DA3ADC">
      <w:pPr>
        <w:ind w:firstLineChars="177" w:firstLine="319"/>
      </w:pPr>
      <w:r>
        <w:rPr>
          <w:rFonts w:hint="eastAsia"/>
        </w:rPr>
        <w:t>[</w:t>
      </w:r>
      <w:r>
        <w:t>3]</w:t>
      </w:r>
      <w:r w:rsidRPr="00366D9E">
        <w:rPr>
          <w:rFonts w:hint="eastAsia"/>
        </w:rPr>
        <w:t>虞平</w:t>
      </w:r>
      <w:r w:rsidRPr="00366D9E">
        <w:rPr>
          <w:rFonts w:hint="eastAsia"/>
        </w:rPr>
        <w:t xml:space="preserve">. </w:t>
      </w:r>
      <w:r w:rsidRPr="00366D9E">
        <w:rPr>
          <w:rFonts w:hint="eastAsia"/>
        </w:rPr>
        <w:t>一种面向会话的入侵检测模型</w:t>
      </w:r>
      <w:r w:rsidRPr="00366D9E">
        <w:rPr>
          <w:rFonts w:hint="eastAsia"/>
        </w:rPr>
        <w:t>[D].</w:t>
      </w:r>
      <w:r w:rsidRPr="00366D9E">
        <w:rPr>
          <w:rFonts w:hint="eastAsia"/>
        </w:rPr>
        <w:t>东南大学</w:t>
      </w:r>
      <w:r w:rsidRPr="00366D9E">
        <w:rPr>
          <w:rFonts w:hint="eastAsia"/>
        </w:rPr>
        <w:t>,2004.</w:t>
      </w:r>
    </w:p>
    <w:p w14:paraId="1217137F" w14:textId="77777777" w:rsidR="00EA258A" w:rsidRDefault="00EA258A" w:rsidP="00DA3ADC">
      <w:pPr>
        <w:pStyle w:val="a0"/>
        <w:ind w:firstLineChars="0" w:firstLine="0"/>
      </w:pPr>
    </w:p>
    <w:p w14:paraId="1A53B606" w14:textId="77777777" w:rsidR="00EA258A" w:rsidRDefault="00EA258A">
      <w:pPr>
        <w:pStyle w:val="a0"/>
        <w:ind w:firstLine="360"/>
      </w:pPr>
    </w:p>
    <w:p w14:paraId="187AB137" w14:textId="77777777" w:rsidR="00EA258A" w:rsidRDefault="00EA258A">
      <w:pPr>
        <w:pStyle w:val="a0"/>
        <w:ind w:firstLine="360"/>
      </w:pPr>
    </w:p>
    <w:p w14:paraId="35ED44D3" w14:textId="77777777" w:rsidR="00EA258A" w:rsidRDefault="009E1DBC">
      <w:pPr>
        <w:widowControl/>
        <w:jc w:val="left"/>
        <w:rPr>
          <w:sz w:val="24"/>
          <w:szCs w:val="24"/>
        </w:rPr>
      </w:pPr>
      <w:r>
        <w:br w:type="page"/>
      </w:r>
    </w:p>
    <w:p w14:paraId="6A76352E" w14:textId="77777777" w:rsidR="00EA258A" w:rsidRDefault="009E1DBC">
      <w:pPr>
        <w:pStyle w:val="Heading1"/>
        <w:spacing w:after="312"/>
      </w:pPr>
      <w:bookmarkStart w:id="7" w:name="_Toc6246041"/>
      <w:r>
        <w:rPr>
          <w:rFonts w:hint="eastAsia"/>
        </w:rPr>
        <w:lastRenderedPageBreak/>
        <w:t>总体设计</w:t>
      </w:r>
      <w:bookmarkEnd w:id="7"/>
    </w:p>
    <w:p w14:paraId="53E32071" w14:textId="77777777" w:rsidR="00EA258A" w:rsidRDefault="009E1DBC">
      <w:pPr>
        <w:pStyle w:val="Heading2"/>
        <w:spacing w:before="156" w:after="156"/>
      </w:pPr>
      <w:r>
        <w:t>需求规定</w:t>
      </w:r>
    </w:p>
    <w:p w14:paraId="4B607D1F" w14:textId="77777777" w:rsidR="00EA258A" w:rsidRDefault="009E1DBC">
      <w:pPr>
        <w:pStyle w:val="a0"/>
        <w:ind w:firstLine="360"/>
      </w:pPr>
      <w:r>
        <w:rPr>
          <w:rFonts w:hint="eastAsia"/>
        </w:rPr>
        <w:t>本项目基于</w:t>
      </w:r>
      <w:proofErr w:type="spellStart"/>
      <w:r>
        <w:rPr>
          <w:rFonts w:hint="eastAsia"/>
        </w:rPr>
        <w:t>Scapy</w:t>
      </w:r>
      <w:proofErr w:type="spellEnd"/>
      <w:r>
        <w:rPr>
          <w:rFonts w:hint="eastAsia"/>
        </w:rPr>
        <w:t>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w:t>
      </w:r>
      <w:proofErr w:type="spellStart"/>
      <w:r>
        <w:t>Scapy</w:t>
      </w:r>
      <w:proofErr w:type="spellEnd"/>
      <w:r>
        <w:t>工具的扩展，在</w:t>
      </w:r>
      <w:proofErr w:type="spellStart"/>
      <w:r>
        <w:t>Scapy</w:t>
      </w:r>
      <w:proofErr w:type="spellEnd"/>
      <w:r>
        <w:t>开源项目中扩展出开发人员需求但却缺少的功能，使得</w:t>
      </w:r>
      <w:proofErr w:type="spellStart"/>
      <w:r>
        <w:t>Scapy</w:t>
      </w:r>
      <w:proofErr w:type="spellEnd"/>
      <w:r>
        <w:t>更加易用与全面。</w:t>
      </w:r>
    </w:p>
    <w:p w14:paraId="4FACE195" w14:textId="77777777" w:rsidR="00EA258A" w:rsidRDefault="009E1DBC">
      <w:pPr>
        <w:pStyle w:val="Heading2"/>
        <w:spacing w:before="156" w:after="156"/>
      </w:pPr>
      <w:r>
        <w:t>硬件运行环境</w:t>
      </w:r>
    </w:p>
    <w:p w14:paraId="3656EA5F" w14:textId="77777777" w:rsidR="00EA258A" w:rsidRDefault="009E1DBC">
      <w:pPr>
        <w:pStyle w:val="a0"/>
        <w:numPr>
          <w:ilvl w:val="0"/>
          <w:numId w:val="3"/>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14:paraId="3F69FECD" w14:textId="77777777" w:rsidR="00EA258A" w:rsidRDefault="009E1DBC">
      <w:pPr>
        <w:pStyle w:val="a0"/>
        <w:numPr>
          <w:ilvl w:val="0"/>
          <w:numId w:val="3"/>
        </w:numPr>
        <w:ind w:firstLineChars="0"/>
      </w:pPr>
      <w:r>
        <w:rPr>
          <w:rFonts w:hint="eastAsia"/>
        </w:rPr>
        <w:t>内存：</w:t>
      </w:r>
      <w:r>
        <w:t>4G</w:t>
      </w:r>
      <w:r>
        <w:rPr>
          <w:rFonts w:hint="eastAsia"/>
        </w:rPr>
        <w:t>内存及以上（系统最低</w:t>
      </w:r>
      <w:r>
        <w:rPr>
          <w:rFonts w:hint="eastAsia"/>
        </w:rPr>
        <w:t>2</w:t>
      </w:r>
      <w:r>
        <w:t>GB</w:t>
      </w:r>
      <w:r>
        <w:rPr>
          <w:rFonts w:hint="eastAsia"/>
        </w:rPr>
        <w:t>，</w:t>
      </w:r>
      <w:proofErr w:type="spellStart"/>
      <w:r>
        <w:rPr>
          <w:rFonts w:hint="eastAsia"/>
        </w:rPr>
        <w:t>Scapy</w:t>
      </w:r>
      <w:proofErr w:type="spellEnd"/>
      <w:r>
        <w:rPr>
          <w:rFonts w:hint="eastAsia"/>
        </w:rPr>
        <w:t>报文解析较占用内存空间）</w:t>
      </w:r>
    </w:p>
    <w:p w14:paraId="6060D277" w14:textId="77777777" w:rsidR="00EA258A" w:rsidRDefault="009E1DBC">
      <w:pPr>
        <w:pStyle w:val="a0"/>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14:paraId="7D7710D1" w14:textId="77777777" w:rsidR="00EA258A" w:rsidRDefault="009E1DBC">
      <w:pPr>
        <w:pStyle w:val="Heading2"/>
        <w:spacing w:before="156" w:after="156"/>
      </w:pPr>
      <w:r>
        <w:t>软件运行环境</w:t>
      </w:r>
    </w:p>
    <w:p w14:paraId="5BCD3037" w14:textId="77777777" w:rsidR="00EA258A" w:rsidRDefault="009E1DBC">
      <w:pPr>
        <w:pStyle w:val="a0"/>
        <w:numPr>
          <w:ilvl w:val="0"/>
          <w:numId w:val="4"/>
        </w:numPr>
        <w:ind w:firstLineChars="0"/>
      </w:pPr>
      <w:r>
        <w:rPr>
          <w:rFonts w:hint="eastAsia"/>
        </w:rPr>
        <w:t>操作系统：</w:t>
      </w:r>
    </w:p>
    <w:p w14:paraId="69BF856B" w14:textId="77777777" w:rsidR="00EA258A" w:rsidRDefault="009E1DBC">
      <w:pPr>
        <w:pStyle w:val="a0"/>
        <w:numPr>
          <w:ilvl w:val="2"/>
          <w:numId w:val="4"/>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14:paraId="736E5919" w14:textId="77777777" w:rsidR="00EA258A" w:rsidRDefault="009E1DBC">
      <w:pPr>
        <w:pStyle w:val="a0"/>
        <w:numPr>
          <w:ilvl w:val="2"/>
          <w:numId w:val="4"/>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14:paraId="6B5CFE41" w14:textId="77777777" w:rsidR="00EA258A" w:rsidRDefault="009E1DBC">
      <w:pPr>
        <w:pStyle w:val="a0"/>
        <w:numPr>
          <w:ilvl w:val="0"/>
          <w:numId w:val="4"/>
        </w:numPr>
        <w:ind w:firstLineChars="0"/>
      </w:pPr>
      <w:r>
        <w:t>Anaconda</w:t>
      </w:r>
      <w:r>
        <w:rPr>
          <w:rFonts w:hint="eastAsia"/>
        </w:rPr>
        <w:t>（可创建多版本</w:t>
      </w:r>
      <w:r>
        <w:t>Python</w:t>
      </w:r>
      <w:r>
        <w:rPr>
          <w:rFonts w:hint="eastAsia"/>
        </w:rPr>
        <w:t>虚拟环境），</w:t>
      </w:r>
      <w:r>
        <w:t>Python 2.7+</w:t>
      </w:r>
      <w:r>
        <w:rPr>
          <w:rFonts w:hint="eastAsia"/>
        </w:rPr>
        <w:t>，</w:t>
      </w:r>
      <w:r>
        <w:t>Python 3.4+</w:t>
      </w:r>
    </w:p>
    <w:p w14:paraId="6992EC49" w14:textId="77777777" w:rsidR="00EA258A" w:rsidRDefault="009E1DBC">
      <w:pPr>
        <w:pStyle w:val="a0"/>
        <w:numPr>
          <w:ilvl w:val="0"/>
          <w:numId w:val="4"/>
        </w:numPr>
        <w:ind w:firstLineChars="0"/>
      </w:pPr>
      <w:r>
        <w:rPr>
          <w:rFonts w:hint="eastAsia"/>
        </w:rPr>
        <w:t>第三方</w:t>
      </w:r>
      <w:r>
        <w:rPr>
          <w:rFonts w:hint="eastAsia"/>
        </w:rPr>
        <w:t>Python</w:t>
      </w:r>
      <w:r>
        <w:rPr>
          <w:rFonts w:hint="eastAsia"/>
        </w:rPr>
        <w:t>库：</w:t>
      </w:r>
      <w:r>
        <w:rPr>
          <w:rFonts w:hint="eastAsia"/>
        </w:rPr>
        <w:t>matplotlib</w:t>
      </w:r>
      <w:r>
        <w:rPr>
          <w:rFonts w:hint="eastAsia"/>
        </w:rPr>
        <w:t>，</w:t>
      </w:r>
      <w:r>
        <w:rPr>
          <w:rFonts w:hint="eastAsia"/>
        </w:rPr>
        <w:t>pyx</w:t>
      </w:r>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14:paraId="447FA348" w14:textId="77777777" w:rsidR="00EA258A" w:rsidRDefault="009E1DBC">
      <w:pPr>
        <w:pStyle w:val="Heading2"/>
        <w:spacing w:before="156" w:after="156"/>
      </w:pPr>
      <w:r>
        <w:t>编程语言与工具</w:t>
      </w:r>
    </w:p>
    <w:p w14:paraId="6FA7D72C" w14:textId="77777777" w:rsidR="00EA258A" w:rsidRDefault="009E1DBC">
      <w:pPr>
        <w:pStyle w:val="a0"/>
        <w:numPr>
          <w:ilvl w:val="0"/>
          <w:numId w:val="5"/>
        </w:numPr>
        <w:ind w:firstLineChars="0"/>
      </w:pPr>
      <w:r>
        <w:t>编程语言：</w:t>
      </w:r>
      <w:r>
        <w:t>Python</w:t>
      </w:r>
    </w:p>
    <w:p w14:paraId="14F6A0E8" w14:textId="77777777" w:rsidR="00EA258A" w:rsidRDefault="009E1DBC">
      <w:pPr>
        <w:pStyle w:val="a0"/>
        <w:numPr>
          <w:ilvl w:val="0"/>
          <w:numId w:val="5"/>
        </w:numPr>
        <w:ind w:firstLineChars="0"/>
      </w:pPr>
      <w:r>
        <w:t>编程工具：</w:t>
      </w:r>
      <w:proofErr w:type="spellStart"/>
      <w:r>
        <w:t>pycharm</w:t>
      </w:r>
      <w:proofErr w:type="spellEnd"/>
    </w:p>
    <w:p w14:paraId="5487A9BD" w14:textId="77777777" w:rsidR="00EA258A" w:rsidRDefault="00EA258A">
      <w:pPr>
        <w:pStyle w:val="a0"/>
        <w:ind w:firstLine="360"/>
      </w:pPr>
    </w:p>
    <w:p w14:paraId="7387A01B" w14:textId="77777777" w:rsidR="00EA258A" w:rsidRDefault="00EA258A">
      <w:pPr>
        <w:pStyle w:val="a0"/>
        <w:ind w:firstLine="360"/>
      </w:pPr>
    </w:p>
    <w:p w14:paraId="351633F4" w14:textId="77777777" w:rsidR="00EA258A" w:rsidRDefault="00EA258A">
      <w:pPr>
        <w:pStyle w:val="a0"/>
        <w:ind w:firstLine="360"/>
      </w:pPr>
    </w:p>
    <w:p w14:paraId="2FD3F321" w14:textId="77777777" w:rsidR="00EA258A" w:rsidRDefault="009E1DBC">
      <w:pPr>
        <w:widowControl/>
        <w:jc w:val="left"/>
        <w:rPr>
          <w:sz w:val="24"/>
          <w:szCs w:val="24"/>
        </w:rPr>
      </w:pPr>
      <w:r>
        <w:br w:type="page"/>
      </w:r>
    </w:p>
    <w:p w14:paraId="71230A82" w14:textId="77777777" w:rsidR="00EA258A" w:rsidRDefault="009E1DBC">
      <w:pPr>
        <w:pStyle w:val="Heading1"/>
        <w:spacing w:after="312"/>
      </w:pPr>
      <w:bookmarkStart w:id="8" w:name="_Toc6246042"/>
      <w:r>
        <w:rPr>
          <w:rFonts w:hint="eastAsia"/>
        </w:rPr>
        <w:lastRenderedPageBreak/>
        <w:t>系统架构</w:t>
      </w:r>
      <w:bookmarkEnd w:id="8"/>
    </w:p>
    <w:p w14:paraId="27748781" w14:textId="038BCABE" w:rsidR="00B62C1F" w:rsidRDefault="00B62C1F" w:rsidP="00B62C1F">
      <w:pPr>
        <w:pStyle w:val="a0"/>
        <w:ind w:firstLine="360"/>
      </w:pPr>
      <w:r>
        <w:rPr>
          <w:rFonts w:hint="eastAsia"/>
        </w:rPr>
        <w:t>作为一个数据包处理工具，</w:t>
      </w:r>
      <w:proofErr w:type="spellStart"/>
      <w:r>
        <w:rPr>
          <w:rFonts w:hint="eastAsia"/>
        </w:rPr>
        <w:t>Sca</w:t>
      </w:r>
      <w:r>
        <w:t>py</w:t>
      </w:r>
      <w:proofErr w:type="spellEnd"/>
      <w:r>
        <w:rPr>
          <w:rFonts w:hint="eastAsia"/>
        </w:rPr>
        <w:t>的系统架构比较简单，主要由底层系统、基础模块、应用模块三部分组成。其中，底层系统是操作系统本身自带的功能，基础模块和应用模块则是由</w:t>
      </w:r>
      <w:proofErr w:type="spellStart"/>
      <w:r>
        <w:rPr>
          <w:rFonts w:hint="eastAsia"/>
        </w:rPr>
        <w:t>Scapy</w:t>
      </w:r>
      <w:proofErr w:type="spellEnd"/>
      <w:r>
        <w:rPr>
          <w:rFonts w:hint="eastAsia"/>
        </w:rPr>
        <w:t>所实现。</w:t>
      </w:r>
      <w:proofErr w:type="spellStart"/>
      <w:r>
        <w:rPr>
          <w:rFonts w:hint="eastAsia"/>
        </w:rPr>
        <w:t>Scapy</w:t>
      </w:r>
      <w:proofErr w:type="spellEnd"/>
      <w:r>
        <w:rPr>
          <w:rFonts w:hint="eastAsia"/>
        </w:rPr>
        <w:t>的系统架构如</w:t>
      </w:r>
      <w:r w:rsidR="008108E8">
        <w:fldChar w:fldCharType="begin"/>
      </w:r>
      <w:r w:rsidR="008108E8">
        <w:instrText xml:space="preserve"> </w:instrText>
      </w:r>
      <w:r w:rsidR="008108E8">
        <w:rPr>
          <w:rFonts w:hint="eastAsia"/>
        </w:rPr>
        <w:instrText>REF _Ref6408764 \h</w:instrText>
      </w:r>
      <w:r w:rsidR="008108E8">
        <w:instrText xml:space="preserve"> </w:instrText>
      </w:r>
      <w:r w:rsidR="008108E8">
        <w:fldChar w:fldCharType="separate"/>
      </w:r>
      <w:r w:rsidR="008108E8">
        <w:rPr>
          <w:rFonts w:hint="eastAsia"/>
        </w:rPr>
        <w:t>图</w:t>
      </w:r>
      <w:r w:rsidR="008108E8">
        <w:rPr>
          <w:rFonts w:hint="eastAsia"/>
        </w:rPr>
        <w:t xml:space="preserve"> </w:t>
      </w:r>
      <w:r w:rsidR="008108E8">
        <w:rPr>
          <w:noProof/>
        </w:rPr>
        <w:t>3</w:t>
      </w:r>
      <w:r w:rsidR="008108E8">
        <w:t>.</w:t>
      </w:r>
      <w:r w:rsidR="008108E8">
        <w:rPr>
          <w:noProof/>
        </w:rPr>
        <w:t>1</w:t>
      </w:r>
      <w:r w:rsidR="008108E8">
        <w:fldChar w:fldCharType="end"/>
      </w:r>
      <w:r>
        <w:rPr>
          <w:rFonts w:hint="eastAsia"/>
        </w:rPr>
        <w:t>所示。</w:t>
      </w:r>
    </w:p>
    <w:p w14:paraId="138F36B8" w14:textId="77777777" w:rsidR="008108E8" w:rsidRDefault="00B62C1F" w:rsidP="008108E8">
      <w:pPr>
        <w:pStyle w:val="a0"/>
        <w:keepNext/>
        <w:ind w:firstLine="360"/>
        <w:jc w:val="center"/>
      </w:pPr>
      <w:r>
        <w:rPr>
          <w:rFonts w:hint="eastAsia"/>
          <w:noProof/>
        </w:rPr>
        <w:drawing>
          <wp:inline distT="0" distB="0" distL="0" distR="0" wp14:anchorId="5814D19C" wp14:editId="31BA391F">
            <wp:extent cx="5227093" cy="23084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无标题.png"/>
                    <pic:cNvPicPr/>
                  </pic:nvPicPr>
                  <pic:blipFill>
                    <a:blip r:embed="rId15">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14:paraId="3C7F1CDB" w14:textId="2D080CED" w:rsidR="00B62C1F" w:rsidRDefault="008108E8" w:rsidP="008108E8">
      <w:pPr>
        <w:pStyle w:val="Caption"/>
      </w:pPr>
      <w:bookmarkStart w:id="9" w:name="_Ref6408764"/>
      <w:r>
        <w:rPr>
          <w:rFonts w:hint="eastAsia"/>
        </w:rPr>
        <w:t>图</w:t>
      </w:r>
      <w:r>
        <w:rPr>
          <w:rFonts w:hint="eastAsia"/>
        </w:rPr>
        <w:t xml:space="preserve"> </w:t>
      </w:r>
      <w:r w:rsidR="00FB79B6">
        <w:fldChar w:fldCharType="begin"/>
      </w:r>
      <w:r w:rsidR="00FB79B6">
        <w:instrText xml:space="preserve"> </w:instrText>
      </w:r>
      <w:r w:rsidR="00FB79B6">
        <w:rPr>
          <w:rFonts w:hint="eastAsia"/>
        </w:rPr>
        <w:instrText>STYLEREF 1 \s</w:instrText>
      </w:r>
      <w:r w:rsidR="00FB79B6">
        <w:instrText xml:space="preserve"> </w:instrText>
      </w:r>
      <w:r w:rsidR="00FB79B6">
        <w:fldChar w:fldCharType="separate"/>
      </w:r>
      <w:r w:rsidR="00FB79B6">
        <w:rPr>
          <w:noProof/>
        </w:rPr>
        <w:t>3</w:t>
      </w:r>
      <w:r w:rsidR="00FB79B6">
        <w:fldChar w:fldCharType="end"/>
      </w:r>
      <w:r w:rsidR="00FB79B6">
        <w:t>.</w:t>
      </w:r>
      <w:r w:rsidR="00FB79B6">
        <w:fldChar w:fldCharType="begin"/>
      </w:r>
      <w:r w:rsidR="00FB79B6">
        <w:instrText xml:space="preserve"> </w:instrText>
      </w:r>
      <w:r w:rsidR="00FB79B6">
        <w:rPr>
          <w:rFonts w:hint="eastAsia"/>
        </w:rPr>
        <w:instrText xml:space="preserve">SEQ </w:instrText>
      </w:r>
      <w:r w:rsidR="00FB79B6">
        <w:rPr>
          <w:rFonts w:hint="eastAsia"/>
        </w:rPr>
        <w:instrText>图</w:instrText>
      </w:r>
      <w:r w:rsidR="00FB79B6">
        <w:rPr>
          <w:rFonts w:hint="eastAsia"/>
        </w:rPr>
        <w:instrText xml:space="preserve"> \* ARABIC \s 1</w:instrText>
      </w:r>
      <w:r w:rsidR="00FB79B6">
        <w:instrText xml:space="preserve"> </w:instrText>
      </w:r>
      <w:r w:rsidR="00FB79B6">
        <w:fldChar w:fldCharType="separate"/>
      </w:r>
      <w:r w:rsidR="00FB79B6">
        <w:rPr>
          <w:noProof/>
        </w:rPr>
        <w:t>1</w:t>
      </w:r>
      <w:r w:rsidR="00FB79B6">
        <w:fldChar w:fldCharType="end"/>
      </w:r>
      <w:bookmarkEnd w:id="9"/>
      <w:r>
        <w:t xml:space="preserve"> </w:t>
      </w:r>
      <w:r>
        <w:rPr>
          <w:rFonts w:hint="eastAsia"/>
        </w:rPr>
        <w:t>系统架构图</w:t>
      </w:r>
    </w:p>
    <w:p w14:paraId="7382D1DA" w14:textId="77777777" w:rsidR="00B62C1F" w:rsidRDefault="00B62C1F" w:rsidP="00B62C1F">
      <w:pPr>
        <w:pStyle w:val="a0"/>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w:t>
      </w:r>
      <w:r w:rsidRPr="006F0E06">
        <w:rPr>
          <w:rFonts w:hint="eastAsia"/>
        </w:rPr>
        <w:t>比如</w:t>
      </w:r>
      <w:proofErr w:type="spellStart"/>
      <w:r w:rsidRPr="006F0E06">
        <w:rPr>
          <w:rFonts w:hint="eastAsia"/>
        </w:rPr>
        <w:t>tcpdump</w:t>
      </w:r>
      <w:proofErr w:type="spellEnd"/>
      <w:r w:rsidRPr="006F0E06">
        <w:rPr>
          <w:rFonts w:hint="eastAsia"/>
        </w:rPr>
        <w:t>、</w:t>
      </w:r>
      <w:proofErr w:type="spellStart"/>
      <w:r w:rsidRPr="006F0E06">
        <w:rPr>
          <w:rFonts w:hint="eastAsia"/>
        </w:rPr>
        <w:t>WinPcap</w:t>
      </w:r>
      <w:proofErr w:type="spellEnd"/>
      <w:r w:rsidRPr="006F0E06">
        <w:rPr>
          <w:rFonts w:hint="eastAsia"/>
        </w:rPr>
        <w:t>等</w:t>
      </w:r>
      <w:r>
        <w:rPr>
          <w:rFonts w:hint="eastAsia"/>
        </w:rPr>
        <w:t>；网络标准模块主要负责封装计算机网络领域所使用的</w:t>
      </w:r>
      <w:r w:rsidRPr="006F0E06">
        <w:rPr>
          <w:rFonts w:hint="eastAsia"/>
        </w:rPr>
        <w:t>编码、传输、解码</w:t>
      </w:r>
      <w:r>
        <w:rPr>
          <w:rFonts w:hint="eastAsia"/>
        </w:rPr>
        <w:t>标准；协议格式模块主要封装了</w:t>
      </w:r>
      <w:proofErr w:type="spellStart"/>
      <w:r>
        <w:rPr>
          <w:rFonts w:hint="eastAsia"/>
        </w:rPr>
        <w:t>Sca</w:t>
      </w:r>
      <w:r>
        <w:t>py</w:t>
      </w:r>
      <w:proofErr w:type="spellEnd"/>
      <w:r w:rsidRPr="006F0E06">
        <w:rPr>
          <w:rFonts w:hint="eastAsia"/>
        </w:rPr>
        <w:t>所支持的所有协议的具体格式，包括所有协议字段名称、数据类型、大小、位置等信息</w:t>
      </w:r>
      <w:r>
        <w:rPr>
          <w:rFonts w:hint="eastAsia"/>
        </w:rPr>
        <w:t>。</w:t>
      </w:r>
    </w:p>
    <w:p w14:paraId="7CB97F4B" w14:textId="77777777" w:rsidR="00B62C1F" w:rsidRDefault="00B62C1F" w:rsidP="00B62C1F">
      <w:pPr>
        <w:pStyle w:val="a0"/>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14:paraId="68570F0A" w14:textId="79B4F8CE" w:rsidR="00EA258A" w:rsidRDefault="00B62C1F" w:rsidP="00B62C1F">
      <w:pPr>
        <w:pStyle w:val="a0"/>
        <w:ind w:firstLine="360"/>
      </w:pPr>
      <w:r>
        <w:rPr>
          <w:rFonts w:hint="eastAsia"/>
        </w:rPr>
        <w:t>我们在应用层进行扩展，添加了四个扩展模块。</w:t>
      </w:r>
    </w:p>
    <w:p w14:paraId="6EE8EF89" w14:textId="77777777" w:rsidR="00EA258A" w:rsidRDefault="00EA258A">
      <w:pPr>
        <w:pStyle w:val="a0"/>
        <w:ind w:firstLine="360"/>
      </w:pPr>
    </w:p>
    <w:p w14:paraId="793A531A" w14:textId="77777777" w:rsidR="00EA258A" w:rsidRDefault="009E1DBC">
      <w:pPr>
        <w:widowControl/>
        <w:jc w:val="left"/>
        <w:rPr>
          <w:sz w:val="24"/>
          <w:szCs w:val="24"/>
        </w:rPr>
      </w:pPr>
      <w:r>
        <w:br w:type="page"/>
      </w:r>
    </w:p>
    <w:p w14:paraId="4D9301DC" w14:textId="77777777" w:rsidR="00EA258A" w:rsidRDefault="009E1DBC">
      <w:pPr>
        <w:pStyle w:val="Heading1"/>
        <w:spacing w:after="312"/>
      </w:pPr>
      <w:bookmarkStart w:id="10" w:name="_Toc6246043"/>
      <w:r>
        <w:rPr>
          <w:rFonts w:hint="eastAsia"/>
        </w:rPr>
        <w:lastRenderedPageBreak/>
        <w:t>扩展功能设计</w:t>
      </w:r>
      <w:bookmarkEnd w:id="10"/>
    </w:p>
    <w:p w14:paraId="1BBB20AD" w14:textId="77777777" w:rsidR="00EA258A" w:rsidRDefault="009E1DBC">
      <w:pPr>
        <w:pStyle w:val="Heading2"/>
        <w:spacing w:before="156" w:after="156"/>
      </w:pPr>
      <w:proofErr w:type="spellStart"/>
      <w:r>
        <w:t>pcap</w:t>
      </w:r>
      <w:proofErr w:type="spellEnd"/>
      <w:r>
        <w:t>文件切分功能设计</w:t>
      </w:r>
    </w:p>
    <w:p w14:paraId="74E158D2" w14:textId="77777777" w:rsidR="00EA258A" w:rsidRDefault="009E1DBC">
      <w:pPr>
        <w:pStyle w:val="a0"/>
        <w:ind w:firstLine="360"/>
      </w:pPr>
      <w:proofErr w:type="spellStart"/>
      <w:r>
        <w:rPr>
          <w:rFonts w:hint="eastAsia"/>
        </w:rPr>
        <w:t>pcap</w:t>
      </w:r>
      <w:proofErr w:type="spellEnd"/>
      <w:r>
        <w:rPr>
          <w:rFonts w:hint="eastAsia"/>
        </w:rPr>
        <w:t>文件的报文使用字节码存储，所占用的存储空间很小。但对于解析后的报文数据而言，每条报文都包含大量对象、字段和方法，使得解析后的数据占用的存储空间是原始报文大小的数十倍。</w:t>
      </w:r>
    </w:p>
    <w:p w14:paraId="0419778A" w14:textId="77777777" w:rsidR="00EA258A" w:rsidRDefault="009E1DBC">
      <w:pPr>
        <w:pStyle w:val="a0"/>
        <w:ind w:firstLine="360"/>
      </w:pPr>
      <w:r>
        <w:rPr>
          <w:rFonts w:hint="eastAsia"/>
        </w:rPr>
        <w:t>由于解析</w:t>
      </w:r>
      <w:proofErr w:type="spellStart"/>
      <w:r>
        <w:rPr>
          <w:rFonts w:hint="eastAsia"/>
        </w:rPr>
        <w:t>pcap</w:t>
      </w:r>
      <w:proofErr w:type="spellEnd"/>
      <w:r>
        <w:rPr>
          <w:rFonts w:hint="eastAsia"/>
        </w:rPr>
        <w:t>文件对内存造成极大的负担，而且内存占用率过高会影响程序的运行效率，那么，对于较大的</w:t>
      </w:r>
      <w:proofErr w:type="spellStart"/>
      <w:r>
        <w:rPr>
          <w:rFonts w:hint="eastAsia"/>
        </w:rPr>
        <w:t>pca</w:t>
      </w:r>
      <w:r>
        <w:t>p</w:t>
      </w:r>
      <w:proofErr w:type="spellEnd"/>
      <w:r>
        <w:rPr>
          <w:rFonts w:hint="eastAsia"/>
        </w:rPr>
        <w:t>文件，将其切分成若干个小文件，再进行批处理非常必要。</w:t>
      </w:r>
    </w:p>
    <w:p w14:paraId="600B975D" w14:textId="77777777" w:rsidR="00EA258A" w:rsidRDefault="009E1DBC">
      <w:pPr>
        <w:pStyle w:val="a0"/>
        <w:ind w:firstLine="360"/>
      </w:pPr>
      <w:r>
        <w:t>本项目扩展了</w:t>
      </w:r>
      <w:proofErr w:type="spellStart"/>
      <w:r>
        <w:t>Scapy</w:t>
      </w:r>
      <w:proofErr w:type="spellEnd"/>
      <w:r>
        <w:t>对大</w:t>
      </w:r>
      <w:proofErr w:type="spellStart"/>
      <w:r>
        <w:t>pcap</w:t>
      </w:r>
      <w:proofErr w:type="spellEnd"/>
      <w:r>
        <w:t>文件进行切分的功能。开发人员只需提供所要切分的</w:t>
      </w:r>
      <w:proofErr w:type="spellStart"/>
      <w:r>
        <w:t>pcap</w:t>
      </w:r>
      <w:proofErr w:type="spellEnd"/>
      <w:r>
        <w:t>文件路径、切分后的存储目录以及切分批大小即可按照默认设定简便地对</w:t>
      </w:r>
      <w:proofErr w:type="spellStart"/>
      <w:r>
        <w:t>pcap</w:t>
      </w:r>
      <w:proofErr w:type="spellEnd"/>
      <w:r>
        <w:t>文件进行切分。同时开发人员还可自行设定以下切分过程中的需求：</w:t>
      </w:r>
    </w:p>
    <w:p w14:paraId="37BAA766" w14:textId="77777777" w:rsidR="00EA258A" w:rsidRDefault="009E1DBC">
      <w:pPr>
        <w:pStyle w:val="a0"/>
        <w:numPr>
          <w:ilvl w:val="0"/>
          <w:numId w:val="6"/>
        </w:numPr>
        <w:ind w:left="845" w:firstLine="360"/>
      </w:pPr>
      <w:r>
        <w:t>开发人员可以通过更改切分模式设置来设定切分模式。本项目的</w:t>
      </w:r>
      <w:proofErr w:type="spellStart"/>
      <w:r>
        <w:t>pcap</w:t>
      </w:r>
      <w:proofErr w:type="spellEnd"/>
      <w:r>
        <w:t>文件切分功能提供两种切分模式供开发人员选择。第一种为</w:t>
      </w:r>
      <w:r>
        <w:t>兼容模式，调取文件解析模块解析数据后再进行切分，切分后可存储为与源文件不同的格式，但效率较低。另一种为极速模式，无需数据</w:t>
      </w:r>
      <w:r>
        <w:t>解析，对源数据进行切分，速度较快，但不可转换为与源文件不同的格式。默认为兼容模式。</w:t>
      </w:r>
    </w:p>
    <w:p w14:paraId="0EB4BB04" w14:textId="77777777" w:rsidR="00EA258A" w:rsidRDefault="009E1DBC">
      <w:pPr>
        <w:pStyle w:val="a0"/>
        <w:numPr>
          <w:ilvl w:val="0"/>
          <w:numId w:val="6"/>
        </w:numPr>
        <w:ind w:left="845" w:firstLine="360"/>
      </w:pPr>
      <w:r>
        <w:t>开发人员可以通过更改命名前缀设定来设置切分后的文件命名。</w:t>
      </w:r>
      <w:r>
        <w:t>默认情况下，新生成的文件命名方式为：源文件名</w:t>
      </w:r>
      <w:r>
        <w:t>_00000~</w:t>
      </w:r>
      <w:r>
        <w:t>源文件名</w:t>
      </w:r>
      <w:r>
        <w:t>_99999</w:t>
      </w:r>
      <w:r>
        <w:t>。当用户设定了命名前缀的情况下，新生成的文件命名方式为：前缀</w:t>
      </w:r>
      <w:r>
        <w:t>_00000~</w:t>
      </w:r>
      <w:r>
        <w:t>前缀</w:t>
      </w:r>
      <w:r>
        <w:t>_99999</w:t>
      </w:r>
      <w:r>
        <w:t>。</w:t>
      </w:r>
    </w:p>
    <w:p w14:paraId="46773C74" w14:textId="77777777" w:rsidR="00EA258A" w:rsidRDefault="009E1DBC">
      <w:pPr>
        <w:pStyle w:val="a0"/>
        <w:numPr>
          <w:ilvl w:val="0"/>
          <w:numId w:val="6"/>
        </w:numPr>
        <w:ind w:left="845" w:firstLine="360"/>
      </w:pPr>
      <w:r>
        <w:t>开发人员可以设定报文数据的链路类型。本设置只有在切分模式为兼容模式时有效。</w:t>
      </w:r>
    </w:p>
    <w:p w14:paraId="67570A3A" w14:textId="77777777" w:rsidR="00EA258A" w:rsidRDefault="009E1DBC">
      <w:pPr>
        <w:pStyle w:val="a0"/>
        <w:numPr>
          <w:ilvl w:val="0"/>
          <w:numId w:val="6"/>
        </w:numPr>
        <w:ind w:left="845" w:firstLine="360"/>
      </w:pPr>
      <w:r>
        <w:t>开发人员可以设定切分后的报文的存储方式。开发人员可以选择报文字节码的存储方式是大端存储还是小端存储。本设置只有在兼容模式下游</w:t>
      </w:r>
      <w:r>
        <w:t>侠。</w:t>
      </w:r>
    </w:p>
    <w:p w14:paraId="113035FB" w14:textId="77777777" w:rsidR="00EA258A" w:rsidRDefault="009E1DBC">
      <w:pPr>
        <w:pStyle w:val="Heading2"/>
        <w:spacing w:before="156" w:after="156"/>
      </w:pPr>
      <w:r>
        <w:t>获取报文协议类型功能设计</w:t>
      </w:r>
    </w:p>
    <w:p w14:paraId="019388AC" w14:textId="77777777" w:rsidR="00EA258A" w:rsidRDefault="009E1DBC">
      <w:pPr>
        <w:pStyle w:val="a0"/>
        <w:ind w:firstLine="360"/>
      </w:pPr>
      <w:proofErr w:type="spellStart"/>
      <w:r>
        <w:rPr>
          <w:rFonts w:hint="eastAsia"/>
        </w:rPr>
        <w:t>Scapy</w:t>
      </w:r>
      <w:proofErr w:type="spellEnd"/>
      <w:r>
        <w:rPr>
          <w:rFonts w:hint="eastAsia"/>
        </w:rPr>
        <w:t>根据报文的协议层次将报文数据分层解析，解析的结果也按照协议层堆叠起来。解析结果的每一层是一个单独的对象，拥有一个</w:t>
      </w:r>
      <w:r>
        <w:rPr>
          <w:rFonts w:hint="eastAsia"/>
        </w:rPr>
        <w:t>payload</w:t>
      </w:r>
      <w:r>
        <w:rPr>
          <w:rFonts w:hint="eastAsia"/>
        </w:rPr>
        <w:t>变量，用于保存下一层协议的对象实例。</w:t>
      </w:r>
    </w:p>
    <w:p w14:paraId="13EEE197" w14:textId="77777777" w:rsidR="00EA258A" w:rsidRDefault="009E1DBC">
      <w:pPr>
        <w:pStyle w:val="a0"/>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，其解析结果是一个物理层的</w:t>
      </w:r>
      <w:r>
        <w:rPr>
          <w:rFonts w:hint="eastAsia"/>
        </w:rPr>
        <w:t>Ether</w:t>
      </w:r>
      <w:r>
        <w:rPr>
          <w:rFonts w:hint="eastAsia"/>
        </w:rPr>
        <w:t>对象实例，</w:t>
      </w:r>
      <w:proofErr w:type="spellStart"/>
      <w:r>
        <w:rPr>
          <w:rFonts w:hint="eastAsia"/>
        </w:rPr>
        <w:t>pkt.payload</w:t>
      </w:r>
      <w:proofErr w:type="spellEnd"/>
      <w:r>
        <w:rPr>
          <w:rFonts w:hint="eastAsia"/>
        </w:rPr>
        <w:t>是</w:t>
      </w:r>
      <w:r>
        <w:rPr>
          <w:rFonts w:hint="eastAsia"/>
        </w:rPr>
        <w:lastRenderedPageBreak/>
        <w:t>一个网络层的</w:t>
      </w:r>
      <w:r>
        <w:rPr>
          <w:rFonts w:hint="eastAsia"/>
        </w:rPr>
        <w:t>IP</w:t>
      </w:r>
      <w:r>
        <w:rPr>
          <w:rFonts w:hint="eastAsia"/>
        </w:rPr>
        <w:t>对象实例，</w:t>
      </w:r>
      <w:proofErr w:type="spellStart"/>
      <w:r>
        <w:rPr>
          <w:rFonts w:hint="eastAsia"/>
        </w:rPr>
        <w:t>pkt.payload.payload</w:t>
      </w:r>
      <w:proofErr w:type="spellEnd"/>
      <w:r>
        <w:rPr>
          <w:rFonts w:hint="eastAsia"/>
        </w:rPr>
        <w:t>是一个传输层的</w:t>
      </w:r>
      <w:r>
        <w:rPr>
          <w:rFonts w:hint="eastAsia"/>
        </w:rPr>
        <w:t>UDP</w:t>
      </w:r>
      <w:r>
        <w:rPr>
          <w:rFonts w:hint="eastAsia"/>
        </w:rPr>
        <w:t>对象实例，依次类推。</w:t>
      </w:r>
    </w:p>
    <w:p w14:paraId="4E510CB0" w14:textId="77777777" w:rsidR="00EA258A" w:rsidRDefault="009E1DBC">
      <w:pPr>
        <w:pStyle w:val="a0"/>
        <w:ind w:firstLine="360"/>
      </w:pPr>
      <w:r>
        <w:rPr>
          <w:rFonts w:hint="eastAsia"/>
        </w:rPr>
        <w:t>在处理多协议流量数据时，用户通常需要对不同协议类型的报文进行不同的处理操作。但用户无法直接从</w:t>
      </w:r>
      <w:proofErr w:type="spellStart"/>
      <w:r>
        <w:rPr>
          <w:rFonts w:hint="eastAsia"/>
        </w:rPr>
        <w:t>Scapy</w:t>
      </w:r>
      <w:proofErr w:type="spellEnd"/>
      <w:r>
        <w:rPr>
          <w:rFonts w:hint="eastAsia"/>
        </w:rPr>
        <w:t>解析的结果中获取报文的协议类型，必须自行设计一种判定逻辑来得到报文的协议类型。因此，为解析后的报文对象内置一个获取协议类型的函数可以为用户提供极大的方便。</w:t>
      </w:r>
    </w:p>
    <w:p w14:paraId="16608F13" w14:textId="77777777" w:rsidR="00EA258A" w:rsidRDefault="009E1DBC">
      <w:pPr>
        <w:pStyle w:val="a0"/>
        <w:ind w:firstLine="360"/>
      </w:pPr>
      <w:r>
        <w:t>本项目扩展了</w:t>
      </w:r>
      <w:proofErr w:type="spellStart"/>
      <w:r>
        <w:t>Scapy</w:t>
      </w:r>
      <w:proofErr w:type="spellEnd"/>
      <w:r>
        <w:t>获取报文协议类型的功能。开发人员</w:t>
      </w:r>
      <w:r>
        <w:t>可以直接通过本功能来获得报文的协议类型。用户可以选择两种报文协议类型的返回方式：一种是返回单层协议类型，另一种是返回所有层协议类型。</w:t>
      </w:r>
    </w:p>
    <w:p w14:paraId="115D8081" w14:textId="77777777" w:rsidR="00EA258A" w:rsidRDefault="009E1DBC">
      <w:pPr>
        <w:pStyle w:val="a0"/>
        <w:ind w:firstLine="360"/>
      </w:pPr>
      <w:r>
        <w:t>同时当开发人员选择的</w:t>
      </w:r>
      <w:r>
        <w:t>返回类型为单层时，可以选择一个的网络层，表示需要返回该层协议的类型。默认为返回可识别的最高层的协议。</w:t>
      </w:r>
    </w:p>
    <w:p w14:paraId="0E7C3DA0" w14:textId="77777777" w:rsidR="008108E8" w:rsidRDefault="008108E8" w:rsidP="008108E8">
      <w:pPr>
        <w:pStyle w:val="Heading2"/>
        <w:spacing w:before="156" w:after="156"/>
      </w:pPr>
      <w:r>
        <w:rPr>
          <w:rFonts w:hint="eastAsia"/>
        </w:rPr>
        <w:t>监听持久化</w:t>
      </w:r>
    </w:p>
    <w:p w14:paraId="4F54D1BB" w14:textId="77777777" w:rsidR="008108E8" w:rsidRPr="008108E8" w:rsidRDefault="008108E8" w:rsidP="008108E8">
      <w:pPr>
        <w:pStyle w:val="a0"/>
        <w:ind w:firstLine="360"/>
      </w:pPr>
      <w:proofErr w:type="spellStart"/>
      <w:r w:rsidRPr="008108E8">
        <w:rPr>
          <w:rFonts w:hint="eastAsia"/>
        </w:rPr>
        <w:t>Scapy</w:t>
      </w:r>
      <w:proofErr w:type="spellEnd"/>
      <w:r w:rsidRPr="008108E8">
        <w:rPr>
          <w:rFonts w:hint="eastAsia"/>
        </w:rPr>
        <w:t>的监听存储策略为将监听到的所有报文都存在内存中，监听结束后再一起存储到硬盘上。由于</w:t>
      </w:r>
      <w:proofErr w:type="spellStart"/>
      <w:r w:rsidRPr="008108E8">
        <w:rPr>
          <w:rFonts w:hint="eastAsia"/>
        </w:rPr>
        <w:t>pcap</w:t>
      </w:r>
      <w:proofErr w:type="spellEnd"/>
      <w:r w:rsidRPr="008108E8">
        <w:rPr>
          <w:rFonts w:hint="eastAsia"/>
        </w:rPr>
        <w:t>文件通常都很大，因此</w:t>
      </w:r>
      <w:proofErr w:type="spellStart"/>
      <w:r w:rsidRPr="008108E8">
        <w:rPr>
          <w:rFonts w:hint="eastAsia"/>
        </w:rPr>
        <w:t>Scapy</w:t>
      </w:r>
      <w:proofErr w:type="spellEnd"/>
      <w:r w:rsidRPr="008108E8">
        <w:rPr>
          <w:rFonts w:hint="eastAsia"/>
        </w:rPr>
        <w:t>原有的监听存储功能很容易造成内存泄漏。另外，如果突然宕机，数据就会全部丢失。基于该情况我们利用内存快照设计了监听持久化模块。</w:t>
      </w:r>
    </w:p>
    <w:p w14:paraId="03FECC07" w14:textId="77777777" w:rsidR="008108E8" w:rsidRPr="008108E8" w:rsidRDefault="008108E8" w:rsidP="008108E8">
      <w:pPr>
        <w:pStyle w:val="a0"/>
        <w:ind w:firstLine="360"/>
      </w:pPr>
      <w:r w:rsidRPr="008108E8">
        <w:tab/>
      </w:r>
      <w:r w:rsidRPr="008108E8">
        <w:rPr>
          <w:rFonts w:hint="eastAsia"/>
        </w:rPr>
        <w:t>用户指定好</w:t>
      </w:r>
      <w:proofErr w:type="spellStart"/>
      <w:r w:rsidRPr="008108E8">
        <w:rPr>
          <w:rFonts w:hint="eastAsia"/>
        </w:rPr>
        <w:t>pcap</w:t>
      </w:r>
      <w:proofErr w:type="spellEnd"/>
      <w:r w:rsidRPr="008108E8">
        <w:rPr>
          <w:rFonts w:hint="eastAsia"/>
        </w:rPr>
        <w:t>文件的存储目录后，模块允许用户自定义的内容包括：</w:t>
      </w:r>
    </w:p>
    <w:p w14:paraId="60E5DAE5" w14:textId="77777777" w:rsidR="008108E8" w:rsidRPr="008108E8" w:rsidRDefault="008108E8" w:rsidP="008108E8">
      <w:pPr>
        <w:pStyle w:val="a0"/>
        <w:numPr>
          <w:ilvl w:val="0"/>
          <w:numId w:val="9"/>
        </w:numPr>
        <w:ind w:firstLineChars="0"/>
      </w:pPr>
      <w:r w:rsidRPr="008108E8">
        <w:rPr>
          <w:rFonts w:hint="eastAsia"/>
        </w:rPr>
        <w:t>数据批大小：捕获数据时达到该阈值大小就对内存中数据进行一次存储写入</w:t>
      </w:r>
    </w:p>
    <w:p w14:paraId="6D0B5F6D" w14:textId="77777777" w:rsidR="008108E8" w:rsidRPr="008108E8" w:rsidRDefault="008108E8" w:rsidP="008108E8">
      <w:pPr>
        <w:pStyle w:val="a0"/>
        <w:numPr>
          <w:ilvl w:val="0"/>
          <w:numId w:val="9"/>
        </w:numPr>
        <w:ind w:firstLineChars="0"/>
      </w:pPr>
      <w:r w:rsidRPr="008108E8">
        <w:rPr>
          <w:rFonts w:hint="eastAsia"/>
        </w:rPr>
        <w:t>监听端口：监听端口或端口列表，默认监听所有端口</w:t>
      </w:r>
    </w:p>
    <w:p w14:paraId="6858C970" w14:textId="77777777" w:rsidR="008108E8" w:rsidRPr="008108E8" w:rsidRDefault="008108E8" w:rsidP="008108E8">
      <w:pPr>
        <w:pStyle w:val="a0"/>
        <w:numPr>
          <w:ilvl w:val="0"/>
          <w:numId w:val="9"/>
        </w:numPr>
        <w:ind w:firstLineChars="0"/>
      </w:pPr>
      <w:r w:rsidRPr="008108E8">
        <w:rPr>
          <w:rFonts w:hint="eastAsia"/>
        </w:rPr>
        <w:t>筛选规则：采用</w:t>
      </w:r>
      <w:r w:rsidRPr="008108E8">
        <w:rPr>
          <w:rFonts w:hint="eastAsia"/>
        </w:rPr>
        <w:t>BPF</w:t>
      </w:r>
      <w:r w:rsidRPr="008108E8">
        <w:rPr>
          <w:rFonts w:hint="eastAsia"/>
        </w:rPr>
        <w:t>规则，只</w:t>
      </w:r>
      <w:bookmarkStart w:id="11" w:name="_GoBack"/>
      <w:bookmarkEnd w:id="11"/>
      <w:r w:rsidRPr="008108E8">
        <w:rPr>
          <w:rFonts w:hint="eastAsia"/>
        </w:rPr>
        <w:t>监听符合要求的报文</w:t>
      </w:r>
    </w:p>
    <w:p w14:paraId="3134BCCF" w14:textId="77777777" w:rsidR="008108E8" w:rsidRPr="008108E8" w:rsidRDefault="008108E8" w:rsidP="008108E8">
      <w:pPr>
        <w:pStyle w:val="a0"/>
        <w:numPr>
          <w:ilvl w:val="0"/>
          <w:numId w:val="9"/>
        </w:numPr>
        <w:ind w:firstLineChars="0"/>
      </w:pPr>
      <w:r w:rsidRPr="008108E8">
        <w:rPr>
          <w:rFonts w:hint="eastAsia"/>
        </w:rPr>
        <w:t>停止监听的报文个数：当监听到用户指定的报文个数时，停止监听</w:t>
      </w:r>
    </w:p>
    <w:p w14:paraId="4F3C12FC" w14:textId="77777777" w:rsidR="008108E8" w:rsidRPr="008108E8" w:rsidRDefault="008108E8" w:rsidP="008108E8">
      <w:pPr>
        <w:pStyle w:val="a0"/>
        <w:numPr>
          <w:ilvl w:val="0"/>
          <w:numId w:val="9"/>
        </w:numPr>
        <w:ind w:firstLineChars="0"/>
      </w:pPr>
      <w:r w:rsidRPr="008108E8">
        <w:rPr>
          <w:rFonts w:hint="eastAsia"/>
        </w:rPr>
        <w:t>停止监听结束时间：到达用户指定的监听结束时间时，停止监听</w:t>
      </w:r>
    </w:p>
    <w:p w14:paraId="4EB139D1" w14:textId="77777777" w:rsidR="008108E8" w:rsidRPr="008108E8" w:rsidRDefault="008108E8" w:rsidP="008108E8">
      <w:pPr>
        <w:pStyle w:val="a0"/>
        <w:numPr>
          <w:ilvl w:val="0"/>
          <w:numId w:val="9"/>
        </w:numPr>
        <w:ind w:firstLineChars="0"/>
      </w:pPr>
      <w:r w:rsidRPr="008108E8">
        <w:rPr>
          <w:rFonts w:hint="eastAsia"/>
        </w:rPr>
        <w:t>停止监听判定函数：用户可以自定义一个判定函数，当某条报文符合该判定函数的条件时，模块停止监听</w:t>
      </w:r>
    </w:p>
    <w:p w14:paraId="0003F2D4" w14:textId="77777777" w:rsidR="008108E8" w:rsidRDefault="008108E8" w:rsidP="008108E8">
      <w:pPr>
        <w:pStyle w:val="Heading2"/>
        <w:spacing w:before="156" w:after="156"/>
      </w:pPr>
      <w:r>
        <w:t xml:space="preserve">3.2 </w:t>
      </w:r>
      <w:r>
        <w:rPr>
          <w:rFonts w:hint="eastAsia"/>
        </w:rPr>
        <w:t>会话提取功能</w:t>
      </w:r>
    </w:p>
    <w:p w14:paraId="328751B5" w14:textId="0D507035" w:rsidR="008108E8" w:rsidRDefault="008108E8" w:rsidP="008108E8">
      <w:pPr>
        <w:pStyle w:val="a0"/>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w:t>
      </w:r>
      <w:r>
        <w:rPr>
          <w:rFonts w:hint="eastAsia"/>
        </w:rPr>
        <w:lastRenderedPageBreak/>
        <w:t>客户端的一次请求总是对应于服务端的一次回应。为了论述方便，在本文中定义客户端向服务端发出的请求或服务器向客户机的回应为交互过程的一个句子。</w:t>
      </w:r>
      <w:r w:rsidR="00FB79B6">
        <w:fldChar w:fldCharType="begin"/>
      </w:r>
      <w:r w:rsidR="00FB79B6">
        <w:instrText xml:space="preserve"> </w:instrText>
      </w:r>
      <w:r w:rsidR="00FB79B6">
        <w:rPr>
          <w:rFonts w:hint="eastAsia"/>
        </w:rPr>
        <w:instrText>REF _Ref6408958 \h</w:instrText>
      </w:r>
      <w:r w:rsidR="00FB79B6">
        <w:instrText xml:space="preserve"> </w:instrText>
      </w:r>
      <w:r w:rsidR="00FB79B6">
        <w:fldChar w:fldCharType="separate"/>
      </w:r>
      <w:r w:rsidR="00FB79B6">
        <w:rPr>
          <w:rFonts w:hint="eastAsia"/>
        </w:rPr>
        <w:t>图</w:t>
      </w:r>
      <w:r w:rsidR="00FB79B6">
        <w:rPr>
          <w:rFonts w:hint="eastAsia"/>
        </w:rPr>
        <w:t xml:space="preserve"> </w:t>
      </w:r>
      <w:r w:rsidR="00FB79B6">
        <w:rPr>
          <w:noProof/>
        </w:rPr>
        <w:t>4</w:t>
      </w:r>
      <w:r w:rsidR="00FB79B6">
        <w:t>.</w:t>
      </w:r>
      <w:r w:rsidR="00FB79B6">
        <w:rPr>
          <w:noProof/>
        </w:rPr>
        <w:t>1</w:t>
      </w:r>
      <w:r w:rsidR="00FB79B6">
        <w:fldChar w:fldCharType="end"/>
      </w:r>
      <w:r>
        <w:rPr>
          <w:rFonts w:hint="eastAsia"/>
        </w:rPr>
        <w:t>展示了一个</w:t>
      </w:r>
      <w:r>
        <w:rPr>
          <w:rFonts w:hint="eastAsia"/>
        </w:rPr>
        <w:t>S</w:t>
      </w:r>
      <w:r>
        <w:t>MTP</w:t>
      </w:r>
      <w:r>
        <w:rPr>
          <w:rFonts w:hint="eastAsia"/>
        </w:rPr>
        <w:t>实际交互的例子。在客户端向服务端发起</w:t>
      </w:r>
      <w:r>
        <w:rPr>
          <w:rFonts w:hint="eastAsia"/>
        </w:rPr>
        <w:t>T</w:t>
      </w:r>
      <w:r>
        <w:t>CP</w:t>
      </w:r>
      <w:r>
        <w:rPr>
          <w:rFonts w:hint="eastAsia"/>
        </w:rPr>
        <w:t>连接请求并被接受后，服务端和客户端开始了基于</w:t>
      </w:r>
      <w:r>
        <w:rPr>
          <w:rFonts w:hint="eastAsia"/>
        </w:rPr>
        <w:t>T</w:t>
      </w:r>
      <w:r>
        <w:t>CP</w:t>
      </w:r>
      <w:r>
        <w:rPr>
          <w:rFonts w:hint="eastAsia"/>
        </w:rPr>
        <w:t>和</w:t>
      </w:r>
      <w:r>
        <w:rPr>
          <w:rFonts w:hint="eastAsia"/>
        </w:rPr>
        <w:t>S</w:t>
      </w:r>
      <w:r>
        <w:t>MTP</w:t>
      </w:r>
      <w:r>
        <w:rPr>
          <w:rFonts w:hint="eastAsia"/>
        </w:rPr>
        <w:t>会话，图片中反映了客户端和服务端的多次交互过程。简而言之，句子是一个以报文为基础的客户端和服务端通信单位，由一个或多个相互交互的句子构成了会话。</w:t>
      </w:r>
    </w:p>
    <w:p w14:paraId="1362DC9E" w14:textId="77777777" w:rsidR="00FB79B6" w:rsidRDefault="008108E8" w:rsidP="00FB79B6">
      <w:pPr>
        <w:keepNext/>
        <w:jc w:val="center"/>
      </w:pPr>
      <w:r>
        <w:rPr>
          <w:noProof/>
        </w:rPr>
        <w:drawing>
          <wp:inline distT="0" distB="0" distL="0" distR="0" wp14:anchorId="7512354E" wp14:editId="5693DB35">
            <wp:extent cx="3196346" cy="2193856"/>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报文.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3640" cy="2205726"/>
                    </a:xfrm>
                    <a:prstGeom prst="rect">
                      <a:avLst/>
                    </a:prstGeom>
                  </pic:spPr>
                </pic:pic>
              </a:graphicData>
            </a:graphic>
          </wp:inline>
        </w:drawing>
      </w:r>
    </w:p>
    <w:p w14:paraId="0C566A6B" w14:textId="7C719250" w:rsidR="008108E8" w:rsidRDefault="00FB79B6" w:rsidP="00FB79B6">
      <w:pPr>
        <w:pStyle w:val="Caption"/>
      </w:pPr>
      <w:bookmarkStart w:id="12" w:name="_Ref640895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2"/>
      <w:r>
        <w:t xml:space="preserve"> </w:t>
      </w:r>
      <w:r w:rsidRPr="0063304C">
        <w:rPr>
          <w:rFonts w:hint="eastAsia"/>
        </w:rPr>
        <w:t>SMTP</w:t>
      </w:r>
      <w:r w:rsidRPr="0063304C">
        <w:rPr>
          <w:rFonts w:hint="eastAsia"/>
        </w:rPr>
        <w:t>交互实例</w:t>
      </w:r>
    </w:p>
    <w:p w14:paraId="4CEAC2C8" w14:textId="77777777" w:rsidR="008108E8" w:rsidRDefault="008108E8" w:rsidP="008108E8">
      <w:pPr>
        <w:pStyle w:val="a0"/>
        <w:ind w:firstLine="360"/>
      </w:pPr>
      <w:r>
        <w:tab/>
      </w:r>
      <w:r>
        <w:rPr>
          <w:rFonts w:hint="eastAsia"/>
        </w:rPr>
        <w:t>一个</w:t>
      </w:r>
      <w:proofErr w:type="spellStart"/>
      <w:r>
        <w:rPr>
          <w:rFonts w:hint="eastAsia"/>
        </w:rPr>
        <w:t>pcap</w:t>
      </w:r>
      <w:proofErr w:type="spellEnd"/>
      <w:r>
        <w:rPr>
          <w:rFonts w:hint="eastAsia"/>
        </w:rPr>
        <w:t>文件中包含大量会话，有时我们只需要其中一部分或是只需要从某一</w:t>
      </w:r>
      <w:r>
        <w:rPr>
          <w:rFonts w:hint="eastAsia"/>
        </w:rPr>
        <w:t>IP</w:t>
      </w:r>
      <w:r>
        <w:rPr>
          <w:rFonts w:hint="eastAsia"/>
        </w:rPr>
        <w:t>发往另一个</w:t>
      </w:r>
      <w:r>
        <w:rPr>
          <w:rFonts w:hint="eastAsia"/>
        </w:rPr>
        <w:t>IP</w:t>
      </w:r>
      <w:r>
        <w:rPr>
          <w:rFonts w:hint="eastAsia"/>
        </w:rPr>
        <w:t>的会话。基于这种应用场景，我们设计了会话提取功能：从指定的</w:t>
      </w:r>
      <w:proofErr w:type="spellStart"/>
      <w:r>
        <w:rPr>
          <w:rFonts w:hint="eastAsia"/>
        </w:rPr>
        <w:t>pcap</w:t>
      </w:r>
      <w:proofErr w:type="spellEnd"/>
      <w:r>
        <w:rPr>
          <w:rFonts w:hint="eastAsia"/>
        </w:rPr>
        <w:t>文件中提取出符合特定条件的会话，并进行存储。提取的条件有两种：四元组提取和时间窗口提取，下面将分别介绍。</w:t>
      </w:r>
    </w:p>
    <w:p w14:paraId="653F47C6" w14:textId="77777777" w:rsidR="008108E8" w:rsidRDefault="008108E8" w:rsidP="008108E8">
      <w:pPr>
        <w:pStyle w:val="a0"/>
        <w:ind w:firstLine="360"/>
      </w:pPr>
      <w:r>
        <w:tab/>
      </w:r>
      <w:r>
        <w:rPr>
          <w:rFonts w:hint="eastAsia"/>
        </w:rPr>
        <w:t>四元组提取指的是源</w:t>
      </w:r>
      <w:r>
        <w:rPr>
          <w:rFonts w:hint="eastAsia"/>
        </w:rPr>
        <w:t>I</w:t>
      </w:r>
      <w:r>
        <w:t>P</w:t>
      </w:r>
      <w:r>
        <w:rPr>
          <w:rFonts w:hint="eastAsia"/>
        </w:rPr>
        <w:t>地址、源端口、目的</w:t>
      </w:r>
      <w:r>
        <w:rPr>
          <w:rFonts w:hint="eastAsia"/>
        </w:rPr>
        <w:t>IP</w:t>
      </w:r>
      <w:r>
        <w:rPr>
          <w:rFonts w:hint="eastAsia"/>
        </w:rPr>
        <w:t>地址和目的端口四项条件，是最常用的会话的筛选条件。四元组的四个条件均为可选参数，即当参数不为空时根据传入的参数筛选符合条件的会话，当传入的参数为空时可以任意取值。</w:t>
      </w:r>
    </w:p>
    <w:p w14:paraId="47B15DF5" w14:textId="77777777" w:rsidR="008108E8" w:rsidRPr="0051413A" w:rsidRDefault="008108E8" w:rsidP="008108E8">
      <w:pPr>
        <w:pStyle w:val="a0"/>
        <w:ind w:firstLine="360"/>
      </w:pPr>
      <w:r>
        <w:tab/>
      </w:r>
      <w:r>
        <w:rPr>
          <w:rFonts w:hint="eastAsia"/>
        </w:rPr>
        <w:t>时间窗口提取是指根据用户设置的时间窗口大小将间隔时间在时间窗内的会话数据提取出来放入一个文件中。</w:t>
      </w:r>
    </w:p>
    <w:p w14:paraId="7A6E5079" w14:textId="77777777" w:rsidR="008108E8" w:rsidRPr="0025784C" w:rsidRDefault="008108E8" w:rsidP="008108E8"/>
    <w:p w14:paraId="4B179BF8" w14:textId="77777777" w:rsidR="00EA258A" w:rsidRDefault="009E1DBC">
      <w:pPr>
        <w:widowControl/>
        <w:jc w:val="left"/>
        <w:rPr>
          <w:sz w:val="24"/>
          <w:szCs w:val="24"/>
        </w:rPr>
      </w:pPr>
      <w:r>
        <w:br w:type="page"/>
      </w:r>
    </w:p>
    <w:p w14:paraId="63C76164" w14:textId="77777777" w:rsidR="00EA258A" w:rsidRDefault="009E1DBC">
      <w:pPr>
        <w:pStyle w:val="Heading1"/>
        <w:spacing w:after="312"/>
      </w:pPr>
      <w:bookmarkStart w:id="13" w:name="_Toc6246044"/>
      <w:r>
        <w:rPr>
          <w:rFonts w:hint="eastAsia"/>
        </w:rPr>
        <w:lastRenderedPageBreak/>
        <w:t>实现方案</w:t>
      </w:r>
      <w:bookmarkEnd w:id="13"/>
    </w:p>
    <w:p w14:paraId="72F03389" w14:textId="77777777" w:rsidR="00EA258A" w:rsidRDefault="00EA258A">
      <w:pPr>
        <w:pStyle w:val="a0"/>
        <w:ind w:firstLine="360"/>
      </w:pPr>
    </w:p>
    <w:p w14:paraId="03F5F26E" w14:textId="77777777" w:rsidR="00EA258A" w:rsidRDefault="00EA258A">
      <w:pPr>
        <w:pStyle w:val="a0"/>
        <w:ind w:firstLine="360"/>
      </w:pPr>
    </w:p>
    <w:p w14:paraId="0D62098E" w14:textId="77777777" w:rsidR="00EA258A" w:rsidRDefault="00EA258A">
      <w:pPr>
        <w:pStyle w:val="a0"/>
        <w:ind w:firstLine="360"/>
      </w:pPr>
    </w:p>
    <w:p w14:paraId="05154AC8" w14:textId="77777777" w:rsidR="00EA258A" w:rsidRDefault="009E1DBC">
      <w:pPr>
        <w:widowControl/>
        <w:jc w:val="left"/>
        <w:rPr>
          <w:sz w:val="24"/>
          <w:szCs w:val="24"/>
        </w:rPr>
      </w:pPr>
      <w:r>
        <w:br w:type="page"/>
      </w:r>
    </w:p>
    <w:p w14:paraId="1CE284FE" w14:textId="77777777" w:rsidR="00EA258A" w:rsidRDefault="009E1DBC">
      <w:pPr>
        <w:pStyle w:val="Heading1"/>
        <w:spacing w:after="312"/>
      </w:pPr>
      <w:bookmarkStart w:id="14" w:name="_Toc6246045"/>
      <w:r>
        <w:rPr>
          <w:rFonts w:hint="eastAsia"/>
        </w:rPr>
        <w:lastRenderedPageBreak/>
        <w:t>集成方案</w:t>
      </w:r>
      <w:bookmarkEnd w:id="14"/>
    </w:p>
    <w:p w14:paraId="3914CFCD" w14:textId="77777777" w:rsidR="00EA258A" w:rsidRDefault="00EA258A">
      <w:pPr>
        <w:pStyle w:val="a0"/>
        <w:ind w:firstLine="360"/>
      </w:pPr>
    </w:p>
    <w:p w14:paraId="6E74C8E8" w14:textId="77777777" w:rsidR="00EA258A" w:rsidRDefault="00EA258A">
      <w:pPr>
        <w:pStyle w:val="a0"/>
        <w:ind w:firstLine="360"/>
      </w:pPr>
    </w:p>
    <w:p w14:paraId="114C5988" w14:textId="77777777" w:rsidR="00EA258A" w:rsidRDefault="00EA258A">
      <w:pPr>
        <w:pStyle w:val="a0"/>
        <w:ind w:firstLine="360"/>
      </w:pPr>
    </w:p>
    <w:p w14:paraId="39136397" w14:textId="77777777" w:rsidR="00EA258A" w:rsidRDefault="00EA258A">
      <w:pPr>
        <w:pStyle w:val="a0"/>
        <w:ind w:firstLine="360"/>
      </w:pPr>
    </w:p>
    <w:sectPr w:rsidR="00EA258A">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1D8E2" w14:textId="77777777" w:rsidR="009E1DBC" w:rsidRDefault="009E1DBC">
      <w:r>
        <w:separator/>
      </w:r>
    </w:p>
  </w:endnote>
  <w:endnote w:type="continuationSeparator" w:id="0">
    <w:p w14:paraId="040E8902" w14:textId="77777777" w:rsidR="009E1DBC" w:rsidRDefault="009E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Microsoft YaHei"/>
    <w:panose1 w:val="020B0604020202020204"/>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STXingkai">
    <w:altName w:val="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05C0E" w14:textId="77777777" w:rsidR="00EA258A" w:rsidRDefault="00EA258A">
    <w:pPr>
      <w:pStyle w:val="Footer"/>
      <w:jc w:val="center"/>
    </w:pPr>
  </w:p>
  <w:p w14:paraId="2118769B" w14:textId="77777777" w:rsidR="00EA258A" w:rsidRDefault="00EA2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9C367" w14:textId="77777777" w:rsidR="00EA258A" w:rsidRDefault="00EA258A">
    <w:pPr>
      <w:pStyle w:val="Footer"/>
      <w:jc w:val="center"/>
    </w:pPr>
  </w:p>
  <w:p w14:paraId="715A3E4D" w14:textId="77777777" w:rsidR="00EA258A" w:rsidRDefault="00EA25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831588"/>
    </w:sdtPr>
    <w:sdtEndPr/>
    <w:sdtContent>
      <w:p w14:paraId="175AF797" w14:textId="77777777" w:rsidR="00EA258A" w:rsidRDefault="009E1DBC">
        <w:pPr>
          <w:pStyle w:val="Footer"/>
          <w:jc w:val="center"/>
        </w:pPr>
        <w:r>
          <w:fldChar w:fldCharType="begin"/>
        </w:r>
        <w:r>
          <w:instrText>PAGE   \* MERGEFORMAT</w:instrText>
        </w:r>
        <w:r>
          <w:fldChar w:fldCharType="separate"/>
        </w:r>
        <w:r>
          <w:rPr>
            <w:lang w:val="zh-CN"/>
          </w:rPr>
          <w:t>I</w:t>
        </w:r>
        <w:r>
          <w:fldChar w:fldCharType="end"/>
        </w:r>
      </w:p>
    </w:sdtContent>
  </w:sdt>
  <w:p w14:paraId="17D92789" w14:textId="77777777" w:rsidR="00EA258A" w:rsidRDefault="00EA2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DC841" w14:textId="77777777" w:rsidR="009E1DBC" w:rsidRDefault="009E1DBC">
      <w:r>
        <w:separator/>
      </w:r>
    </w:p>
  </w:footnote>
  <w:footnote w:type="continuationSeparator" w:id="0">
    <w:p w14:paraId="4F6A2C98" w14:textId="77777777" w:rsidR="009E1DBC" w:rsidRDefault="009E1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7185E" w14:textId="77777777" w:rsidR="00EA258A" w:rsidRDefault="00EA258A">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9947" w14:textId="77777777" w:rsidR="00EA258A" w:rsidRDefault="009E1DBC">
    <w:pPr>
      <w:pStyle w:val="Header"/>
      <w:pBdr>
        <w:bottom w:val="none" w:sz="0" w:space="0" w:color="auto"/>
      </w:pBdr>
      <w:jc w:val="right"/>
    </w:pPr>
    <w:r>
      <w:rPr>
        <w:rFonts w:hint="eastAsia"/>
      </w:rPr>
      <w:t>软件产品设计与实现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278EC" w14:textId="77777777" w:rsidR="00EA258A" w:rsidRDefault="009E1DBC">
    <w:pPr>
      <w:pStyle w:val="Header"/>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0C8D2387"/>
    <w:multiLevelType w:val="multilevel"/>
    <w:tmpl w:val="0C8D2387"/>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CF6AAC"/>
    <w:multiLevelType w:val="hybridMultilevel"/>
    <w:tmpl w:val="312015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5B0DE1"/>
    <w:multiLevelType w:val="hybridMultilevel"/>
    <w:tmpl w:val="562AF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663F2"/>
    <w:multiLevelType w:val="multilevel"/>
    <w:tmpl w:val="4B905C8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5CB6970F"/>
    <w:multiLevelType w:val="singleLevel"/>
    <w:tmpl w:val="5CB6970F"/>
    <w:lvl w:ilvl="0">
      <w:start w:val="1"/>
      <w:numFmt w:val="decimal"/>
      <w:lvlText w:val="%1)"/>
      <w:lvlJc w:val="left"/>
      <w:pPr>
        <w:ind w:left="425" w:hanging="425"/>
      </w:pPr>
      <w:rPr>
        <w:rFonts w:hint="default"/>
      </w:rPr>
    </w:lvl>
  </w:abstractNum>
  <w:num w:numId="1">
    <w:abstractNumId w:val="2"/>
  </w:num>
  <w:num w:numId="2">
    <w:abstractNumId w:val="3"/>
  </w:num>
  <w:num w:numId="3">
    <w:abstractNumId w:val="0"/>
  </w:num>
  <w:num w:numId="4">
    <w:abstractNumId w:val="1"/>
  </w:num>
  <w:num w:numId="5">
    <w:abstractNumId w:val="7"/>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attachedTemplate r:id="rId1"/>
  <w:defaultTabStop w:val="420"/>
  <w:drawingGridHorizontalSpacing w:val="9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6BD2"/>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E34"/>
    <w:rsid w:val="006961FE"/>
    <w:rsid w:val="00696C5A"/>
    <w:rsid w:val="00696F52"/>
    <w:rsid w:val="006974B1"/>
    <w:rsid w:val="00697D72"/>
    <w:rsid w:val="006A034A"/>
    <w:rsid w:val="006A074F"/>
    <w:rsid w:val="006A14F7"/>
    <w:rsid w:val="006A1B4B"/>
    <w:rsid w:val="006A25D3"/>
    <w:rsid w:val="006A32ED"/>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AB1"/>
    <w:rsid w:val="006E4D18"/>
    <w:rsid w:val="006E527D"/>
    <w:rsid w:val="006E559D"/>
    <w:rsid w:val="006E71AE"/>
    <w:rsid w:val="006E77BF"/>
    <w:rsid w:val="006E7C97"/>
    <w:rsid w:val="006F0E06"/>
    <w:rsid w:val="006F1669"/>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9F8"/>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64FF"/>
    <w:rsid w:val="00F779E9"/>
    <w:rsid w:val="00F804B9"/>
    <w:rsid w:val="00F81D97"/>
    <w:rsid w:val="00F82729"/>
    <w:rsid w:val="00F82EDA"/>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63C1"/>
    <w:rsid w:val="00FE6961"/>
    <w:rsid w:val="00FF03DA"/>
    <w:rsid w:val="00FF141B"/>
    <w:rsid w:val="00FF4679"/>
    <w:rsid w:val="00FF4AF9"/>
    <w:rsid w:val="00FF5BA4"/>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C4CDC7"/>
  <w15:docId w15:val="{D477ACE3-99C6-354A-AE92-AE10CBB9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18"/>
      <w:szCs w:val="18"/>
    </w:rPr>
  </w:style>
  <w:style w:type="paragraph" w:styleId="Heading1">
    <w:name w:val="heading 1"/>
    <w:basedOn w:val="Normal"/>
    <w:next w:val="a0"/>
    <w:qFormat/>
    <w:pPr>
      <w:keepNext/>
      <w:keepLines/>
      <w:widowControl/>
      <w:numPr>
        <w:numId w:val="1"/>
      </w:numPr>
      <w:spacing w:afterLines="100" w:after="100"/>
      <w:jc w:val="center"/>
      <w:outlineLvl w:val="0"/>
    </w:pPr>
    <w:rPr>
      <w:rFonts w:eastAsia="SimHei"/>
      <w:kern w:val="44"/>
      <w:sz w:val="32"/>
    </w:rPr>
  </w:style>
  <w:style w:type="paragraph" w:styleId="Heading2">
    <w:name w:val="heading 2"/>
    <w:basedOn w:val="Normal"/>
    <w:next w:val="a0"/>
    <w:link w:val="Heading2Char"/>
    <w:qFormat/>
    <w:pPr>
      <w:keepNext/>
      <w:keepLines/>
      <w:numPr>
        <w:ilvl w:val="1"/>
        <w:numId w:val="1"/>
      </w:numPr>
      <w:spacing w:beforeLines="50" w:before="50" w:afterLines="50" w:after="50"/>
      <w:jc w:val="left"/>
      <w:outlineLvl w:val="1"/>
    </w:pPr>
    <w:rPr>
      <w:rFonts w:eastAsia="SimHei"/>
      <w:sz w:val="24"/>
    </w:rPr>
  </w:style>
  <w:style w:type="paragraph" w:styleId="Heading3">
    <w:name w:val="heading 3"/>
    <w:basedOn w:val="Normal"/>
    <w:next w:val="a0"/>
    <w:link w:val="Heading3Char"/>
    <w:qFormat/>
    <w:pPr>
      <w:keepNext/>
      <w:keepLines/>
      <w:numPr>
        <w:ilvl w:val="2"/>
        <w:numId w:val="1"/>
      </w:numPr>
      <w:spacing w:beforeLines="50" w:before="50" w:afterLines="50" w:after="50"/>
      <w:ind w:left="0"/>
      <w:jc w:val="left"/>
      <w:outlineLvl w:val="2"/>
    </w:pPr>
    <w:rPr>
      <w:rFonts w:eastAsia="SimHei"/>
      <w:sz w:val="24"/>
    </w:rPr>
  </w:style>
  <w:style w:type="paragraph" w:styleId="Heading4">
    <w:name w:val="heading 4"/>
    <w:basedOn w:val="Normal"/>
    <w:next w:val="Normal"/>
    <w:link w:val="Heading4Char"/>
    <w:uiPriority w:val="9"/>
    <w:unhideWhenUsed/>
    <w:qFormat/>
    <w:pPr>
      <w:keepNext/>
      <w:keepLines/>
      <w:spacing w:before="280" w:after="290" w:line="376" w:lineRule="auto"/>
      <w:jc w:val="center"/>
      <w:outlineLvl w:val="3"/>
    </w:pPr>
    <w:rPr>
      <w:rFonts w:asciiTheme="majorHAnsi" w:eastAsia="SimHei"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论文正文"/>
    <w:basedOn w:val="Normal"/>
    <w:link w:val="Char"/>
    <w:qFormat/>
    <w:pPr>
      <w:spacing w:line="360" w:lineRule="auto"/>
      <w:ind w:firstLineChars="150" w:firstLine="150"/>
    </w:pPr>
    <w:rPr>
      <w:sz w:val="24"/>
      <w:szCs w:val="24"/>
    </w:rPr>
  </w:style>
  <w:style w:type="paragraph" w:styleId="BalloonText">
    <w:name w:val="Balloon Text"/>
    <w:basedOn w:val="Normal"/>
    <w:link w:val="BalloonTextChar"/>
    <w:uiPriority w:val="99"/>
    <w:unhideWhenUsed/>
    <w:qFormat/>
  </w:style>
  <w:style w:type="paragraph" w:styleId="BodyText">
    <w:name w:val="Body Text"/>
    <w:basedOn w:val="Normal"/>
    <w:semiHidden/>
    <w:qFormat/>
    <w:pPr>
      <w:widowControl/>
      <w:ind w:right="35"/>
      <w:jc w:val="left"/>
    </w:pPr>
    <w:rPr>
      <w:sz w:val="24"/>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qFormat/>
    <w:pPr>
      <w:ind w:left="-141" w:firstLine="213"/>
    </w:pPr>
  </w:style>
  <w:style w:type="paragraph" w:styleId="BodyTextIndent3">
    <w:name w:val="Body Text Indent 3"/>
    <w:basedOn w:val="Normal"/>
    <w:link w:val="BodyTextIndent3Char"/>
    <w:semiHidden/>
    <w:pPr>
      <w:ind w:firstLine="482"/>
      <w:jc w:val="left"/>
    </w:pPr>
    <w:rPr>
      <w:sz w:val="24"/>
    </w:rPr>
  </w:style>
  <w:style w:type="paragraph" w:styleId="Caption">
    <w:name w:val="caption"/>
    <w:basedOn w:val="Normal"/>
    <w:next w:val="Normal"/>
    <w:qFormat/>
    <w:pPr>
      <w:spacing w:after="120"/>
      <w:jc w:val="center"/>
    </w:pPr>
  </w:style>
  <w:style w:type="paragraph" w:styleId="Date">
    <w:name w:val="Date"/>
    <w:basedOn w:val="Normal"/>
    <w:next w:val="Normal"/>
    <w:link w:val="DateChar"/>
    <w:uiPriority w:val="99"/>
    <w:unhideWhenUsed/>
    <w:pPr>
      <w:ind w:leftChars="2500" w:left="100"/>
    </w:pPr>
  </w:style>
  <w:style w:type="paragraph" w:styleId="DocumentMap">
    <w:name w:val="Document Map"/>
    <w:basedOn w:val="Normal"/>
    <w:semiHidden/>
    <w:qFormat/>
    <w:pPr>
      <w:shd w:val="clear" w:color="auto" w:fill="000080"/>
    </w:pPr>
  </w:style>
  <w:style w:type="paragraph" w:styleId="EndnoteText">
    <w:name w:val="endnote text"/>
    <w:basedOn w:val="Normal"/>
    <w:semiHidden/>
    <w:qFormat/>
    <w:pPr>
      <w:snapToGrid w:val="0"/>
      <w:jc w:val="left"/>
    </w:pPr>
  </w:style>
  <w:style w:type="paragraph" w:styleId="Footer">
    <w:name w:val="footer"/>
    <w:basedOn w:val="Normal"/>
    <w:link w:val="FooterChar"/>
    <w:uiPriority w:val="99"/>
    <w:qFormat/>
    <w:pPr>
      <w:tabs>
        <w:tab w:val="center" w:pos="4153"/>
        <w:tab w:val="right" w:pos="8306"/>
      </w:tabs>
      <w:snapToGrid w:val="0"/>
      <w:jc w:val="left"/>
    </w:pPr>
  </w:style>
  <w:style w:type="paragraph" w:styleId="FootnoteText">
    <w:name w:val="footnote text"/>
    <w:basedOn w:val="Normal"/>
    <w:semiHidden/>
    <w:qFormat/>
    <w:pPr>
      <w:snapToGrid w:val="0"/>
      <w:jc w:val="left"/>
    </w:p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rFonts w:eastAsia="KaiTi_GB2312"/>
    </w:rPr>
  </w:style>
  <w:style w:type="paragraph" w:styleId="NormalWeb">
    <w:name w:val="Normal (Web)"/>
    <w:basedOn w:val="Normal"/>
    <w:uiPriority w:val="99"/>
    <w:unhideWhenUsed/>
    <w:qFormat/>
    <w:pPr>
      <w:widowControl/>
      <w:spacing w:before="100" w:beforeAutospacing="1" w:after="100" w:afterAutospacing="1"/>
      <w:jc w:val="left"/>
    </w:pPr>
    <w:rPr>
      <w:rFonts w:ascii="SimSun" w:hAnsi="SimSun" w:cs="SimSun"/>
      <w:kern w:val="0"/>
      <w:sz w:val="24"/>
      <w:szCs w:val="24"/>
    </w:rPr>
  </w:style>
  <w:style w:type="paragraph" w:styleId="NormalIndent">
    <w:name w:val="Normal Indent"/>
    <w:basedOn w:val="Normal"/>
    <w:semiHidden/>
    <w:qFormat/>
    <w:pPr>
      <w:ind w:firstLine="420"/>
    </w:pPr>
  </w:style>
  <w:style w:type="paragraph" w:styleId="PlainText">
    <w:name w:val="Plain Text"/>
    <w:basedOn w:val="Normal"/>
    <w:semiHidden/>
    <w:qFormat/>
    <w:rPr>
      <w:rFonts w:ascii="SimSun" w:hAnsi="Courier New" w:cs="Courier New"/>
      <w:szCs w:val="21"/>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1">
    <w:name w:val="toc 1"/>
    <w:basedOn w:val="Normal"/>
    <w:next w:val="Normal"/>
    <w:uiPriority w:val="39"/>
    <w:pPr>
      <w:tabs>
        <w:tab w:val="left" w:pos="284"/>
        <w:tab w:val="right" w:leader="dot" w:pos="9061"/>
      </w:tabs>
    </w:pPr>
    <w:rPr>
      <w:sz w:val="21"/>
    </w:rPr>
  </w:style>
  <w:style w:type="paragraph" w:styleId="TOC2">
    <w:name w:val="toc 2"/>
    <w:basedOn w:val="Normal"/>
    <w:next w:val="Normal"/>
    <w:uiPriority w:val="39"/>
    <w:pPr>
      <w:tabs>
        <w:tab w:val="right" w:leader="dot" w:pos="9061"/>
      </w:tabs>
      <w:ind w:firstLineChars="200" w:firstLine="200"/>
    </w:pPr>
    <w:rPr>
      <w:sz w:val="21"/>
    </w:rPr>
  </w:style>
  <w:style w:type="paragraph" w:styleId="TOC3">
    <w:name w:val="toc 3"/>
    <w:basedOn w:val="Normal"/>
    <w:next w:val="Normal"/>
    <w:uiPriority w:val="39"/>
    <w:pPr>
      <w:ind w:firstLineChars="400" w:firstLine="400"/>
    </w:pPr>
    <w:rPr>
      <w:sz w:val="21"/>
    </w:rPr>
  </w:style>
  <w:style w:type="paragraph" w:styleId="TOC4">
    <w:name w:val="toc 4"/>
    <w:basedOn w:val="Normal"/>
    <w:next w:val="Normal"/>
    <w:semiHidden/>
    <w:pPr>
      <w:ind w:left="1260"/>
    </w:pPr>
  </w:style>
  <w:style w:type="paragraph" w:styleId="TOC5">
    <w:name w:val="toc 5"/>
    <w:basedOn w:val="Normal"/>
    <w:next w:val="Normal"/>
    <w:semiHidden/>
    <w:pPr>
      <w:ind w:left="1680"/>
    </w:pPr>
  </w:style>
  <w:style w:type="paragraph" w:styleId="TOC6">
    <w:name w:val="toc 6"/>
    <w:basedOn w:val="Normal"/>
    <w:next w:val="Normal"/>
    <w:semiHidden/>
    <w:pPr>
      <w:ind w:left="2100"/>
    </w:pPr>
  </w:style>
  <w:style w:type="paragraph" w:styleId="TOC7">
    <w:name w:val="toc 7"/>
    <w:basedOn w:val="Normal"/>
    <w:next w:val="Normal"/>
    <w:semiHidden/>
    <w:qFormat/>
    <w:pPr>
      <w:ind w:left="2520"/>
    </w:pPr>
  </w:style>
  <w:style w:type="paragraph" w:styleId="TOC8">
    <w:name w:val="toc 8"/>
    <w:basedOn w:val="Normal"/>
    <w:next w:val="Normal"/>
    <w:semiHidden/>
    <w:qFormat/>
    <w:pPr>
      <w:ind w:left="2940"/>
    </w:pPr>
  </w:style>
  <w:style w:type="paragraph" w:styleId="TOC9">
    <w:name w:val="toc 9"/>
    <w:basedOn w:val="Normal"/>
    <w:next w:val="Normal"/>
    <w:semiHidden/>
    <w:qFormat/>
    <w:pPr>
      <w:ind w:left="3360"/>
    </w:p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semiHidden/>
    <w:qFormat/>
    <w:rPr>
      <w:vertAlign w:val="superscript"/>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semiHidden/>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Normal"/>
    <w:next w:val="NormalIndent"/>
    <w:qFormat/>
    <w:pPr>
      <w:outlineLvl w:val="3"/>
    </w:pPr>
    <w:rPr>
      <w:rFonts w:ascii="SimSun" w:hAnsi="SimSun"/>
    </w:rPr>
  </w:style>
  <w:style w:type="paragraph" w:customStyle="1" w:styleId="1">
    <w:name w:val="正文1"/>
    <w:basedOn w:val="Normal"/>
    <w:qFormat/>
    <w:pPr>
      <w:ind w:firstLine="425"/>
    </w:pPr>
  </w:style>
  <w:style w:type="paragraph" w:customStyle="1" w:styleId="a1">
    <w:name w:val="表格"/>
    <w:basedOn w:val="1"/>
    <w:qFormat/>
    <w:pPr>
      <w:spacing w:before="80" w:after="80"/>
      <w:ind w:firstLine="0"/>
      <w:jc w:val="left"/>
    </w:pPr>
  </w:style>
  <w:style w:type="paragraph" w:customStyle="1" w:styleId="a2">
    <w:name w:val="表头"/>
    <w:basedOn w:val="Caption"/>
    <w:qFormat/>
    <w:pPr>
      <w:spacing w:before="120"/>
      <w:outlineLvl w:val="3"/>
    </w:pPr>
    <w:rPr>
      <w:rFonts w:eastAsia="SimHei"/>
    </w:rPr>
  </w:style>
  <w:style w:type="paragraph" w:customStyle="1" w:styleId="a3">
    <w:name w:val="表注"/>
    <w:basedOn w:val="Caption"/>
    <w:qFormat/>
    <w:rPr>
      <w:rFonts w:eastAsia="SimHei"/>
    </w:rPr>
  </w:style>
  <w:style w:type="paragraph" w:customStyle="1" w:styleId="a4">
    <w:name w:val="单命令行"/>
    <w:basedOn w:val="Normal"/>
    <w:next w:val="Normal"/>
    <w:qFormat/>
    <w:pPr>
      <w:ind w:left="425"/>
      <w:jc w:val="left"/>
    </w:pPr>
    <w:rPr>
      <w:rFonts w:ascii="Courier New" w:hAnsi="Courier New"/>
    </w:rPr>
  </w:style>
  <w:style w:type="paragraph" w:customStyle="1" w:styleId="a5">
    <w:name w:val="节"/>
    <w:basedOn w:val="Normal"/>
    <w:next w:val="Normal"/>
    <w:qFormat/>
    <w:pPr>
      <w:spacing w:before="120"/>
    </w:pPr>
    <w:rPr>
      <w:rFonts w:eastAsia="SimHei"/>
    </w:rPr>
  </w:style>
  <w:style w:type="paragraph" w:customStyle="1" w:styleId="a6">
    <w:name w:val="命令行"/>
    <w:basedOn w:val="Normal"/>
    <w:qFormat/>
    <w:pPr>
      <w:shd w:val="pct10" w:color="auto" w:fill="FFFFFF"/>
      <w:jc w:val="center"/>
    </w:pPr>
    <w:rPr>
      <w:rFonts w:ascii="Lucida Console" w:hAnsi="Lucida Console"/>
    </w:rPr>
  </w:style>
  <w:style w:type="paragraph" w:customStyle="1" w:styleId="a7">
    <w:name w:val="图"/>
    <w:basedOn w:val="Caption"/>
    <w:next w:val="Caption"/>
    <w:qFormat/>
  </w:style>
  <w:style w:type="paragraph" w:customStyle="1" w:styleId="a8">
    <w:name w:val="图注"/>
    <w:basedOn w:val="Caption"/>
    <w:next w:val="Normal"/>
    <w:qFormat/>
  </w:style>
  <w:style w:type="character" w:customStyle="1" w:styleId="a9">
    <w:name w:val="已访问的超链接"/>
    <w:basedOn w:val="DefaultParagraphFont"/>
    <w:semiHidden/>
    <w:qFormat/>
    <w:rPr>
      <w:color w:val="800080"/>
      <w:u w:val="single"/>
    </w:rPr>
  </w:style>
  <w:style w:type="paragraph" w:customStyle="1" w:styleId="aa">
    <w:name w:val="正文＋"/>
    <w:basedOn w:val="Normal"/>
    <w:next w:val="a6"/>
    <w:qFormat/>
    <w:pPr>
      <w:spacing w:after="120"/>
    </w:pPr>
  </w:style>
  <w:style w:type="paragraph" w:customStyle="1" w:styleId="2">
    <w:name w:val="正文2"/>
    <w:basedOn w:val="1"/>
    <w:next w:val="1"/>
    <w:qFormat/>
    <w:rPr>
      <w:rFonts w:ascii="Courier New" w:hAnsi="Courier New"/>
    </w:rPr>
  </w:style>
  <w:style w:type="paragraph" w:customStyle="1" w:styleId="ab">
    <w:name w:val="注释"/>
    <w:basedOn w:val="Normal"/>
    <w:next w:val="Normal"/>
    <w:qFormat/>
    <w:pPr>
      <w:spacing w:before="120" w:after="120"/>
    </w:pPr>
    <w:rPr>
      <w:rFonts w:eastAsia="KaiTi_GB2312"/>
    </w:rPr>
  </w:style>
  <w:style w:type="paragraph" w:customStyle="1" w:styleId="ac">
    <w:name w:val="注意内容"/>
    <w:basedOn w:val="Normal"/>
    <w:next w:val="NormalIndent"/>
    <w:qFormat/>
    <w:pPr>
      <w:shd w:val="pct20" w:color="auto" w:fill="auto"/>
      <w:adjustRightInd w:val="0"/>
      <w:spacing w:line="310" w:lineRule="atLeast"/>
      <w:ind w:firstLine="420"/>
      <w:textAlignment w:val="baseline"/>
    </w:pPr>
    <w:rPr>
      <w:rFonts w:eastAsia="KaiTi_GB2312"/>
      <w:kern w:val="0"/>
    </w:rPr>
  </w:style>
  <w:style w:type="paragraph" w:customStyle="1" w:styleId="ad">
    <w:name w:val="程序"/>
    <w:basedOn w:val="PlainText"/>
    <w:qFormat/>
    <w:pPr>
      <w:spacing w:line="300" w:lineRule="auto"/>
    </w:pPr>
    <w:rPr>
      <w:rFonts w:ascii="Times New Roman" w:hAnsi="Times New Roman"/>
    </w:rPr>
  </w:style>
  <w:style w:type="character" w:customStyle="1" w:styleId="HeaderChar">
    <w:name w:val="Header Char"/>
    <w:basedOn w:val="DefaultParagraphFont"/>
    <w:link w:val="Header"/>
    <w:uiPriority w:val="99"/>
    <w:qFormat/>
    <w:rPr>
      <w:rFonts w:eastAsia="KaiTi_GB2312"/>
      <w:kern w:val="2"/>
      <w:sz w:val="18"/>
      <w:szCs w:val="18"/>
    </w:rPr>
  </w:style>
  <w:style w:type="character" w:customStyle="1" w:styleId="BodyTextIndent2Char">
    <w:name w:val="Body Text Indent 2 Char"/>
    <w:basedOn w:val="DefaultParagraphFont"/>
    <w:link w:val="BodyTextIndent2"/>
    <w:semiHidden/>
    <w:qFormat/>
    <w:rPr>
      <w:kern w:val="2"/>
      <w:sz w:val="18"/>
      <w:szCs w:val="18"/>
    </w:rPr>
  </w:style>
  <w:style w:type="character" w:customStyle="1" w:styleId="BalloonTextChar">
    <w:name w:val="Balloon Text Char"/>
    <w:basedOn w:val="DefaultParagraphFont"/>
    <w:link w:val="BalloonText"/>
    <w:uiPriority w:val="99"/>
    <w:semiHidden/>
    <w:qFormat/>
    <w:rPr>
      <w:kern w:val="2"/>
      <w:sz w:val="18"/>
      <w:szCs w:val="18"/>
    </w:rPr>
  </w:style>
  <w:style w:type="character" w:customStyle="1" w:styleId="apple-style-span">
    <w:name w:val="apple-style-span"/>
    <w:basedOn w:val="DefaultParagraphFont"/>
    <w:qFormat/>
  </w:style>
  <w:style w:type="character" w:customStyle="1" w:styleId="Heading2Char">
    <w:name w:val="Heading 2 Char"/>
    <w:basedOn w:val="DefaultParagraphFont"/>
    <w:link w:val="Heading2"/>
    <w:qFormat/>
    <w:rPr>
      <w:rFonts w:eastAsia="SimHei"/>
      <w:kern w:val="2"/>
      <w:sz w:val="24"/>
      <w:szCs w:val="18"/>
    </w:rPr>
  </w:style>
  <w:style w:type="character" w:customStyle="1" w:styleId="Heading3Char">
    <w:name w:val="Heading 3 Char"/>
    <w:basedOn w:val="DefaultParagraphFont"/>
    <w:link w:val="Heading3"/>
    <w:qFormat/>
    <w:rPr>
      <w:rFonts w:eastAsia="SimHei"/>
      <w:kern w:val="2"/>
      <w:sz w:val="24"/>
      <w:szCs w:val="18"/>
    </w:rPr>
  </w:style>
  <w:style w:type="paragraph" w:customStyle="1" w:styleId="ae">
    <w:name w:val="款"/>
    <w:basedOn w:val="a0"/>
    <w:next w:val="a0"/>
    <w:qFormat/>
    <w:pPr>
      <w:ind w:firstLineChars="0" w:firstLine="0"/>
      <w:jc w:val="left"/>
    </w:pPr>
  </w:style>
  <w:style w:type="paragraph" w:customStyle="1" w:styleId="af">
    <w:name w:val="项"/>
    <w:basedOn w:val="a0"/>
    <w:next w:val="a0"/>
    <w:qFormat/>
    <w:pPr>
      <w:ind w:firstLineChars="0" w:firstLine="0"/>
      <w:jc w:val="left"/>
    </w:pPr>
  </w:style>
  <w:style w:type="paragraph" w:customStyle="1" w:styleId="a">
    <w:name w:val="文献条目"/>
    <w:basedOn w:val="Normal"/>
    <w:link w:val="Char0"/>
    <w:qFormat/>
    <w:pPr>
      <w:numPr>
        <w:numId w:val="2"/>
      </w:numPr>
      <w:spacing w:line="360" w:lineRule="auto"/>
    </w:pPr>
    <w:rPr>
      <w:sz w:val="21"/>
      <w:szCs w:val="21"/>
    </w:rPr>
  </w:style>
  <w:style w:type="character" w:customStyle="1" w:styleId="Char0">
    <w:name w:val="文献条目 Char"/>
    <w:basedOn w:val="DefaultParagraphFont"/>
    <w:link w:val="a"/>
    <w:qFormat/>
    <w:rPr>
      <w:kern w:val="2"/>
      <w:sz w:val="21"/>
      <w:szCs w:val="21"/>
    </w:rPr>
  </w:style>
  <w:style w:type="character" w:customStyle="1" w:styleId="apple-converted-space">
    <w:name w:val="apple-converted-space"/>
    <w:basedOn w:val="DefaultParagraphFont"/>
    <w:qFormat/>
  </w:style>
  <w:style w:type="paragraph" w:customStyle="1" w:styleId="af0">
    <w:name w:val="图目"/>
    <w:basedOn w:val="a7"/>
    <w:link w:val="Char1"/>
    <w:qFormat/>
    <w:pPr>
      <w:ind w:firstLine="315"/>
    </w:pPr>
    <w:rPr>
      <w:rFonts w:asciiTheme="majorEastAsia" w:eastAsiaTheme="majorEastAsia" w:hAnsiTheme="majorEastAsia"/>
      <w:sz w:val="21"/>
      <w:szCs w:val="21"/>
    </w:rPr>
  </w:style>
  <w:style w:type="paragraph" w:customStyle="1" w:styleId="TOCHeading1">
    <w:name w:val="TOC Heading1"/>
    <w:basedOn w:val="Heading1"/>
    <w:next w:val="Normal"/>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0"/>
    <w:qFormat/>
    <w:rPr>
      <w:kern w:val="2"/>
      <w:sz w:val="24"/>
      <w:szCs w:val="24"/>
    </w:rPr>
  </w:style>
  <w:style w:type="character" w:customStyle="1" w:styleId="Char1">
    <w:name w:val="图目 Char"/>
    <w:basedOn w:val="Char"/>
    <w:link w:val="af0"/>
    <w:qFormat/>
    <w:rPr>
      <w:rFonts w:asciiTheme="majorEastAsia" w:eastAsiaTheme="majorEastAsia" w:hAnsiTheme="majorEastAsia"/>
      <w:kern w:val="2"/>
      <w:sz w:val="21"/>
      <w:szCs w:val="21"/>
    </w:rPr>
  </w:style>
  <w:style w:type="character" w:customStyle="1" w:styleId="PlaceholderText1">
    <w:name w:val="Placeholder Text1"/>
    <w:basedOn w:val="DefaultParagraphFont"/>
    <w:uiPriority w:val="99"/>
    <w:semiHidden/>
    <w:qFormat/>
    <w:rPr>
      <w:color w:val="808080"/>
    </w:rPr>
  </w:style>
  <w:style w:type="character" w:customStyle="1" w:styleId="punderline">
    <w:name w:val="punderline"/>
    <w:basedOn w:val="DefaultParagraphFont"/>
    <w:qFormat/>
  </w:style>
  <w:style w:type="character" w:customStyle="1" w:styleId="Heading4Char">
    <w:name w:val="Heading 4 Char"/>
    <w:basedOn w:val="DefaultParagraphFont"/>
    <w:link w:val="Heading4"/>
    <w:uiPriority w:val="9"/>
    <w:qFormat/>
    <w:rPr>
      <w:rFonts w:asciiTheme="majorHAnsi" w:eastAsia="SimHei" w:hAnsiTheme="majorHAnsi" w:cstheme="majorBidi"/>
      <w:b/>
      <w:bCs/>
      <w:kern w:val="2"/>
      <w:sz w:val="21"/>
      <w:szCs w:val="28"/>
    </w:rPr>
  </w:style>
  <w:style w:type="paragraph" w:customStyle="1" w:styleId="NoSpacing1">
    <w:name w:val="No Spacing1"/>
    <w:uiPriority w:val="1"/>
    <w:qFormat/>
    <w:pPr>
      <w:widowControl w:val="0"/>
      <w:jc w:val="center"/>
    </w:pPr>
    <w:rPr>
      <w:rFonts w:eastAsia="SimHei"/>
      <w:b/>
      <w:kern w:val="2"/>
      <w:sz w:val="21"/>
      <w:szCs w:val="18"/>
    </w:rPr>
  </w:style>
  <w:style w:type="character" w:customStyle="1" w:styleId="DateChar">
    <w:name w:val="Date Char"/>
    <w:basedOn w:val="DefaultParagraphFont"/>
    <w:link w:val="Date"/>
    <w:uiPriority w:val="99"/>
    <w:semiHidden/>
    <w:qFormat/>
    <w:rPr>
      <w:kern w:val="2"/>
      <w:sz w:val="18"/>
      <w:szCs w:val="18"/>
    </w:rPr>
  </w:style>
  <w:style w:type="character" w:customStyle="1" w:styleId="UnresolvedMention1">
    <w:name w:val="Unresolved Mention1"/>
    <w:basedOn w:val="DefaultParagraphFont"/>
    <w:uiPriority w:val="99"/>
    <w:unhideWhenUsed/>
    <w:qFormat/>
    <w:rPr>
      <w:color w:val="808080"/>
      <w:shd w:val="clear" w:color="auto" w:fill="E6E6E6"/>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Normal"/>
    <w:uiPriority w:val="34"/>
    <w:qFormat/>
    <w:pPr>
      <w:ind w:firstLineChars="200" w:firstLine="420"/>
    </w:pPr>
  </w:style>
  <w:style w:type="character" w:customStyle="1" w:styleId="BodyTextIndent3Char">
    <w:name w:val="Body Text Indent 3 Char"/>
    <w:basedOn w:val="DefaultParagraphFont"/>
    <w:link w:val="BodyTextIndent3"/>
    <w:semiHidden/>
    <w:qFormat/>
    <w:rPr>
      <w:kern w:val="2"/>
      <w:sz w:val="24"/>
      <w:szCs w:val="18"/>
    </w:rPr>
  </w:style>
  <w:style w:type="paragraph" w:customStyle="1" w:styleId="Quote1">
    <w:name w:val="Quote1"/>
    <w:basedOn w:val="Normal"/>
    <w:next w:val="Normal"/>
    <w:link w:val="af1"/>
    <w:uiPriority w:val="29"/>
    <w:qFormat/>
    <w:pPr>
      <w:spacing w:before="200" w:after="160"/>
      <w:ind w:left="864" w:right="864"/>
      <w:jc w:val="center"/>
    </w:pPr>
    <w:rPr>
      <w:i/>
      <w:iCs/>
      <w:color w:val="404040" w:themeColor="text1" w:themeTint="BF"/>
    </w:rPr>
  </w:style>
  <w:style w:type="character" w:customStyle="1" w:styleId="af1">
    <w:name w:val="引用 字符"/>
    <w:basedOn w:val="DefaultParagraphFont"/>
    <w:link w:val="Quote1"/>
    <w:uiPriority w:val="29"/>
    <w:qFormat/>
    <w:rPr>
      <w:i/>
      <w:iCs/>
      <w:color w:val="404040" w:themeColor="text1" w:themeTint="BF"/>
      <w:kern w:val="2"/>
      <w:sz w:val="18"/>
      <w:szCs w:val="18"/>
    </w:rPr>
  </w:style>
  <w:style w:type="character" w:customStyle="1" w:styleId="TitleChar">
    <w:name w:val="Title Char"/>
    <w:basedOn w:val="DefaultParagraphFont"/>
    <w:link w:val="Title"/>
    <w:uiPriority w:val="10"/>
    <w:qFormat/>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qFormat/>
    <w:rPr>
      <w:kern w:val="2"/>
      <w:sz w:val="18"/>
      <w:szCs w:val="18"/>
    </w:rPr>
  </w:style>
  <w:style w:type="paragraph" w:styleId="ListParagraph">
    <w:name w:val="List Paragraph"/>
    <w:basedOn w:val="Normal"/>
    <w:uiPriority w:val="34"/>
    <w:qFormat/>
    <w:rsid w:val="008108E8"/>
    <w:pPr>
      <w:widowControl/>
      <w:ind w:firstLineChars="200" w:firstLine="420"/>
      <w:jc w:val="left"/>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0</TotalTime>
  <Pages>11</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Qian Liu (FA Talent)</cp:lastModifiedBy>
  <cp:revision>2</cp:revision>
  <cp:lastPrinted>2019-03-10T23:15:00Z</cp:lastPrinted>
  <dcterms:created xsi:type="dcterms:W3CDTF">2019-04-17T08:03:00Z</dcterms:created>
  <dcterms:modified xsi:type="dcterms:W3CDTF">2019-04-17T08:03:00Z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