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CF7039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2019/05/13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CF7039">
              <w:rPr>
                <w:rFonts w:ascii="Times New Roman" w:eastAsia="宋体" w:hAnsi="Times New Roman" w:cs="Times New Roman"/>
                <w:b/>
                <w:sz w:val="28"/>
              </w:rPr>
              <w:t>17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CF7039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2019/05/13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942652"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4C5314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CF7039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  <w:r w:rsidR="00F447C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11 – 20:48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</w:t>
            </w:r>
            <w:r w:rsidR="00CF7039">
              <w:rPr>
                <w:rFonts w:ascii="Times New Roman" w:eastAsia="宋体" w:hAnsi="Times New Roman" w:cs="Times New Roman" w:hint="eastAsia"/>
              </w:rPr>
              <w:t>测试</w:t>
            </w:r>
            <w:r>
              <w:rPr>
                <w:rFonts w:ascii="Times New Roman" w:eastAsia="宋体" w:hAnsi="Times New Roman" w:cs="Times New Roman" w:hint="eastAsia"/>
              </w:rPr>
              <w:t>工作及分配</w:t>
            </w:r>
          </w:p>
          <w:p w:rsidR="004A048E" w:rsidRPr="00CF7039" w:rsidRDefault="00CF7039" w:rsidP="00CF7039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任务及分配：</w:t>
            </w:r>
          </w:p>
          <w:p w:rsidR="004A048E" w:rsidRPr="00CF7039" w:rsidRDefault="00CF7039" w:rsidP="00CF7039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修改老师对于设计文档提出的修改意见</w:t>
            </w:r>
            <w:r w:rsidR="004A048E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暂时没找见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4C5314" w:rsidRPr="00CF7039" w:rsidRDefault="00CF7039" w:rsidP="00881C9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依据测试功能点设计测试用例</w:t>
            </w:r>
          </w:p>
          <w:p w:rsidR="00CF7039" w:rsidRDefault="00CF7039" w:rsidP="00CF7039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capy</w:t>
            </w:r>
            <w:r>
              <w:rPr>
                <w:rFonts w:ascii="Times New Roman" w:eastAsia="宋体" w:hAnsi="Times New Roman" w:cs="Times New Roman" w:hint="eastAsia"/>
              </w:rPr>
              <w:t>原有功能及会话切分扩展功能（刘颖，袁梦阳）</w:t>
            </w:r>
          </w:p>
          <w:p w:rsidR="00CF7039" w:rsidRDefault="00CF7039" w:rsidP="00CF7039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引言（袁梦阳）</w:t>
            </w:r>
          </w:p>
          <w:p w:rsidR="00CF7039" w:rsidRDefault="00CF7039" w:rsidP="00CF7039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扩展功能（陈鸿超）</w:t>
            </w:r>
          </w:p>
          <w:p w:rsidR="00CF7039" w:rsidRDefault="00CF7039" w:rsidP="00CF7039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非功能需求（李铎坤）</w:t>
            </w:r>
          </w:p>
          <w:p w:rsidR="00CF7039" w:rsidRDefault="00CF7039" w:rsidP="003A73E3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完成测试报告模板</w:t>
            </w:r>
          </w:p>
          <w:p w:rsidR="00CF7039" w:rsidRDefault="00CF7039" w:rsidP="00CF7039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测试结果</w:t>
            </w:r>
          </w:p>
          <w:p w:rsidR="00CF7039" w:rsidRDefault="00CF7039" w:rsidP="00CF7039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问题报告及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UG</w:t>
            </w:r>
            <w:r>
              <w:rPr>
                <w:rFonts w:ascii="Times New Roman" w:eastAsia="宋体" w:hAnsi="Times New Roman" w:cs="Times New Roman" w:hint="eastAsia"/>
              </w:rPr>
              <w:t>修改</w:t>
            </w:r>
          </w:p>
          <w:p w:rsidR="00CF7039" w:rsidRDefault="00CF7039" w:rsidP="00CF7039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</w:rPr>
              <w:t>测试方法与环境</w:t>
            </w:r>
          </w:p>
          <w:p w:rsidR="00CD1B99" w:rsidRPr="003A73E3" w:rsidRDefault="003A73E3" w:rsidP="00CF7039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 w:rsidRPr="003A73E3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4C5314" w:rsidRPr="003A73E3" w:rsidRDefault="004C5314" w:rsidP="00942652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8003A" w:rsidRDefault="00B8003A">
      <w:pPr>
        <w:widowControl/>
        <w:jc w:val="left"/>
      </w:pPr>
    </w:p>
    <w:p w:rsidR="00EF34B1" w:rsidRDefault="00EF34B1">
      <w:pPr>
        <w:widowControl/>
        <w:jc w:val="left"/>
      </w:pPr>
      <w:r>
        <w:br w:type="page"/>
      </w:r>
    </w:p>
    <w:p w:rsidR="00EF34B1" w:rsidRPr="000D1631" w:rsidRDefault="00EF34B1" w:rsidP="00EF34B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lastRenderedPageBreak/>
        <w:t>2019/05/16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EF34B1" w:rsidRPr="000D1631" w:rsidTr="009E54C7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>
              <w:rPr>
                <w:rFonts w:ascii="Times New Roman" w:eastAsia="宋体" w:hAnsi="Times New Roman" w:cs="Times New Roman"/>
                <w:b/>
                <w:sz w:val="28"/>
              </w:rPr>
              <w:t>18</w:t>
            </w:r>
            <w:r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EF34B1" w:rsidRPr="000D1631" w:rsidTr="009E54C7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2019/05/16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EF34B1" w:rsidRPr="000D1631" w:rsidTr="009E54C7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EF34B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23 – 19:01</w:t>
            </w:r>
          </w:p>
        </w:tc>
      </w:tr>
      <w:tr w:rsidR="00EF34B1" w:rsidRPr="000D1631" w:rsidTr="009E54C7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EF34B1" w:rsidRPr="000D1631" w:rsidRDefault="00EF34B1" w:rsidP="009E54C7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EF34B1" w:rsidRPr="00B045C2" w:rsidTr="009E54C7">
        <w:trPr>
          <w:trHeight w:val="1744"/>
        </w:trPr>
        <w:tc>
          <w:tcPr>
            <w:tcW w:w="8463" w:type="dxa"/>
            <w:gridSpan w:val="4"/>
            <w:vAlign w:val="center"/>
          </w:tcPr>
          <w:p w:rsidR="00EF34B1" w:rsidRPr="000D1631" w:rsidRDefault="00EF34B1" w:rsidP="009E54C7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EF34B1" w:rsidRDefault="00EF34B1" w:rsidP="00EF34B1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</w:t>
            </w:r>
            <w:r>
              <w:rPr>
                <w:rFonts w:ascii="Times New Roman" w:eastAsia="宋体" w:hAnsi="Times New Roman" w:cs="Times New Roman" w:hint="eastAsia"/>
              </w:rPr>
              <w:t>剩余工作</w:t>
            </w:r>
            <w:r>
              <w:rPr>
                <w:rFonts w:ascii="Times New Roman" w:eastAsia="宋体" w:hAnsi="Times New Roman" w:cs="Times New Roman" w:hint="eastAsia"/>
              </w:rPr>
              <w:t>及分配</w:t>
            </w:r>
          </w:p>
          <w:p w:rsidR="00EF34B1" w:rsidRPr="00CF7039" w:rsidRDefault="00EF34B1" w:rsidP="009E54C7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任务及分配：</w:t>
            </w:r>
          </w:p>
          <w:p w:rsidR="00EF34B1" w:rsidRPr="00EF34B1" w:rsidRDefault="00EF34B1" w:rsidP="00EF34B1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对于《测试需求说明书》</w:t>
            </w:r>
          </w:p>
          <w:p w:rsidR="00EF34B1" w:rsidRDefault="00EF34B1" w:rsidP="00EF34B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整理格式</w:t>
            </w:r>
          </w:p>
          <w:p w:rsidR="00EF34B1" w:rsidRDefault="00EF34B1" w:rsidP="00EF34B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每个人读一遍看是否通顺</w:t>
            </w:r>
          </w:p>
          <w:p w:rsidR="00EF34B1" w:rsidRPr="00EF34B1" w:rsidRDefault="00EF34B1" w:rsidP="00EF34B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补充异常情况</w:t>
            </w:r>
          </w:p>
          <w:p w:rsidR="00EF34B1" w:rsidRPr="00CF7039" w:rsidRDefault="00EF34B1" w:rsidP="00EF34B1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对于《测试报告》</w:t>
            </w:r>
          </w:p>
          <w:p w:rsidR="00EF34B1" w:rsidRDefault="00EF34B1" w:rsidP="00EF34B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每个人将自己的测试结果填入表中</w:t>
            </w:r>
          </w:p>
          <w:p w:rsidR="00EF34B1" w:rsidRDefault="00EF34B1" w:rsidP="00EF34B1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对于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</w:p>
          <w:p w:rsidR="00EF34B1" w:rsidRDefault="00EF34B1" w:rsidP="00EF34B1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讲两个文档</w:t>
            </w:r>
          </w:p>
          <w:p w:rsidR="00EF34B1" w:rsidRDefault="00EF34B1" w:rsidP="00EF34B1">
            <w:pPr>
              <w:pStyle w:val="a8"/>
              <w:ind w:left="1155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Pr="00EF34B1">
              <w:rPr>
                <w:rFonts w:ascii="Times New Roman" w:eastAsia="宋体" w:hAnsi="Times New Roman" w:cs="Times New Roman" w:hint="eastAsia"/>
                <w:b/>
              </w:rPr>
              <w:t>测试需求</w:t>
            </w:r>
            <w:r>
              <w:rPr>
                <w:rFonts w:ascii="Times New Roman" w:eastAsia="宋体" w:hAnsi="Times New Roman" w:cs="Times New Roman" w:hint="eastAsia"/>
              </w:rPr>
              <w:t>文档大纲，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扩展功能的测试用例）</w:t>
            </w:r>
          </w:p>
          <w:p w:rsidR="00EF34B1" w:rsidRDefault="00EF34B1" w:rsidP="00EF34B1">
            <w:pPr>
              <w:pStyle w:val="a8"/>
              <w:ind w:left="1155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 w:rsidRPr="00EF34B1">
              <w:rPr>
                <w:rFonts w:ascii="Times New Roman" w:eastAsia="宋体" w:hAnsi="Times New Roman" w:cs="Times New Roman" w:hint="eastAsia"/>
                <w:b/>
              </w:rPr>
              <w:t>测试报告</w:t>
            </w:r>
            <w:r>
              <w:rPr>
                <w:rFonts w:ascii="Times New Roman" w:eastAsia="宋体" w:hAnsi="Times New Roman" w:cs="Times New Roman" w:hint="eastAsia"/>
              </w:rPr>
              <w:t>文档大纲，测试结果表格，修复情况，问题）</w:t>
            </w:r>
          </w:p>
          <w:p w:rsidR="002F54AD" w:rsidRPr="003A73E3" w:rsidRDefault="00EF34B1" w:rsidP="002F54AD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华为云填写，本周工作统计</w:t>
            </w:r>
            <w:bookmarkStart w:id="0" w:name="_GoBack"/>
            <w:bookmarkEnd w:id="0"/>
          </w:p>
          <w:p w:rsidR="00EF34B1" w:rsidRPr="003A73E3" w:rsidRDefault="00EF34B1" w:rsidP="009E54C7">
            <w:pPr>
              <w:pStyle w:val="a8"/>
              <w:ind w:left="720" w:firstLineChars="0" w:firstLine="0"/>
              <w:rPr>
                <w:rFonts w:ascii="Times New Roman" w:eastAsia="宋体" w:hAnsi="Times New Roman" w:cs="Times New Roman"/>
              </w:rPr>
            </w:pPr>
            <w:r w:rsidRPr="003A73E3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EF34B1" w:rsidRPr="000D1631" w:rsidTr="009E54C7">
        <w:trPr>
          <w:trHeight w:val="1744"/>
        </w:trPr>
        <w:tc>
          <w:tcPr>
            <w:tcW w:w="8463" w:type="dxa"/>
            <w:gridSpan w:val="4"/>
            <w:vAlign w:val="center"/>
          </w:tcPr>
          <w:p w:rsidR="00EF34B1" w:rsidRPr="003A73E3" w:rsidRDefault="00EF34B1" w:rsidP="009E54C7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EF34B1" w:rsidRDefault="00EF34B1" w:rsidP="00EF34B1">
      <w:pPr>
        <w:widowControl/>
        <w:jc w:val="left"/>
      </w:pPr>
    </w:p>
    <w:p w:rsidR="00967B05" w:rsidRDefault="00967B05">
      <w:pPr>
        <w:widowControl/>
        <w:jc w:val="left"/>
      </w:pPr>
    </w:p>
    <w:sectPr w:rsidR="00967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D9C" w:rsidRDefault="00BC6D9C" w:rsidP="009A1ADF">
      <w:pPr>
        <w:spacing w:before="120"/>
      </w:pPr>
      <w:r>
        <w:separator/>
      </w:r>
    </w:p>
  </w:endnote>
  <w:endnote w:type="continuationSeparator" w:id="0">
    <w:p w:rsidR="00BC6D9C" w:rsidRDefault="00BC6D9C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D9C" w:rsidRDefault="00BC6D9C" w:rsidP="009A1ADF">
      <w:pPr>
        <w:spacing w:before="120"/>
      </w:pPr>
      <w:r>
        <w:separator/>
      </w:r>
    </w:p>
  </w:footnote>
  <w:footnote w:type="continuationSeparator" w:id="0">
    <w:p w:rsidR="00BC6D9C" w:rsidRDefault="00BC6D9C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AE11B66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932A50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FF244F9"/>
    <w:multiLevelType w:val="hybridMultilevel"/>
    <w:tmpl w:val="71B474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2E43A8C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530BD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FF12F0"/>
    <w:multiLevelType w:val="hybridMultilevel"/>
    <w:tmpl w:val="6760683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4" w15:restartNumberingAfterBreak="0">
    <w:nsid w:val="3AC379D2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AE57A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BE9119A"/>
    <w:multiLevelType w:val="hybridMultilevel"/>
    <w:tmpl w:val="EA66EF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6C140B85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194023A"/>
    <w:multiLevelType w:val="hybridMultilevel"/>
    <w:tmpl w:val="115E8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5"/>
  </w:num>
  <w:num w:numId="5">
    <w:abstractNumId w:val="22"/>
  </w:num>
  <w:num w:numId="6">
    <w:abstractNumId w:val="20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18"/>
  </w:num>
  <w:num w:numId="12">
    <w:abstractNumId w:val="19"/>
  </w:num>
  <w:num w:numId="13">
    <w:abstractNumId w:val="5"/>
  </w:num>
  <w:num w:numId="14">
    <w:abstractNumId w:val="16"/>
  </w:num>
  <w:num w:numId="15">
    <w:abstractNumId w:val="10"/>
  </w:num>
  <w:num w:numId="16">
    <w:abstractNumId w:val="11"/>
  </w:num>
  <w:num w:numId="17">
    <w:abstractNumId w:val="23"/>
  </w:num>
  <w:num w:numId="18">
    <w:abstractNumId w:val="26"/>
  </w:num>
  <w:num w:numId="19">
    <w:abstractNumId w:val="13"/>
  </w:num>
  <w:num w:numId="20">
    <w:abstractNumId w:val="8"/>
  </w:num>
  <w:num w:numId="21">
    <w:abstractNumId w:val="24"/>
  </w:num>
  <w:num w:numId="22">
    <w:abstractNumId w:val="9"/>
  </w:num>
  <w:num w:numId="23">
    <w:abstractNumId w:val="14"/>
  </w:num>
  <w:num w:numId="24">
    <w:abstractNumId w:val="12"/>
  </w:num>
  <w:num w:numId="25">
    <w:abstractNumId w:val="25"/>
  </w:num>
  <w:num w:numId="26">
    <w:abstractNumId w:val="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167C42"/>
    <w:rsid w:val="001C571C"/>
    <w:rsid w:val="002324F1"/>
    <w:rsid w:val="002728B9"/>
    <w:rsid w:val="002F54AD"/>
    <w:rsid w:val="00311A3F"/>
    <w:rsid w:val="003231E4"/>
    <w:rsid w:val="0033062D"/>
    <w:rsid w:val="003A73E3"/>
    <w:rsid w:val="003F58A7"/>
    <w:rsid w:val="003F7A5E"/>
    <w:rsid w:val="00420033"/>
    <w:rsid w:val="004A048E"/>
    <w:rsid w:val="004C5314"/>
    <w:rsid w:val="00533CD1"/>
    <w:rsid w:val="006119B4"/>
    <w:rsid w:val="00635C0F"/>
    <w:rsid w:val="00655C3F"/>
    <w:rsid w:val="00692E45"/>
    <w:rsid w:val="006E0256"/>
    <w:rsid w:val="00750EA5"/>
    <w:rsid w:val="00756451"/>
    <w:rsid w:val="007B7968"/>
    <w:rsid w:val="00811835"/>
    <w:rsid w:val="00857C4E"/>
    <w:rsid w:val="00862DBC"/>
    <w:rsid w:val="00881C96"/>
    <w:rsid w:val="00893300"/>
    <w:rsid w:val="008D0A85"/>
    <w:rsid w:val="00942652"/>
    <w:rsid w:val="00967B05"/>
    <w:rsid w:val="009A1ADF"/>
    <w:rsid w:val="00A73580"/>
    <w:rsid w:val="00B045C2"/>
    <w:rsid w:val="00B16129"/>
    <w:rsid w:val="00B8003A"/>
    <w:rsid w:val="00B8501F"/>
    <w:rsid w:val="00B85637"/>
    <w:rsid w:val="00BB03BE"/>
    <w:rsid w:val="00BC6D9C"/>
    <w:rsid w:val="00BF467B"/>
    <w:rsid w:val="00C02811"/>
    <w:rsid w:val="00C54173"/>
    <w:rsid w:val="00CB0898"/>
    <w:rsid w:val="00CD1B99"/>
    <w:rsid w:val="00CF7039"/>
    <w:rsid w:val="00D06CC4"/>
    <w:rsid w:val="00E54B96"/>
    <w:rsid w:val="00E73C31"/>
    <w:rsid w:val="00EF34B1"/>
    <w:rsid w:val="00F447C1"/>
    <w:rsid w:val="00F94E3A"/>
    <w:rsid w:val="00FF525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BC934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29</cp:revision>
  <cp:lastPrinted>2019-04-01T02:13:00Z</cp:lastPrinted>
  <dcterms:created xsi:type="dcterms:W3CDTF">2019-03-04T13:37:00Z</dcterms:created>
  <dcterms:modified xsi:type="dcterms:W3CDTF">2019-05-27T04:12:00Z</dcterms:modified>
</cp:coreProperties>
</file>