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맑은 고딕" w:cs="맑은 고딕" w:eastAsia="맑은 고딕" w:hAnsi="맑은 고딕"/>
          <w:b/>
          <w:bCs/>
          <w:color w:val="FF5A5F"/>
          <w:sz w:val="56"/>
          <w:szCs w:val="56"/>
        </w:rPr>
        <w:t xml:space="preserve">뽑뽑 (bbopbbop)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1523"/>
          <w:sz w:val="40"/>
          <w:szCs w:val="40"/>
        </w:rPr>
        <w:t xml:space="preserve">마케팅 분석서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6B6577"/>
          <w:sz w:val="24"/>
          <w:szCs w:val="24"/>
        </w:rPr>
        <w:t xml:space="preserve">SWOT 분석 · 타깃 고객 · 마케팅 전략</w:t>
      </w:r>
    </w:p>
    <w:p>
      <w:pPr>
        <w:spacing w:before="900"/>
        <w:jc w:val="center"/>
      </w:pPr>
      <w:r>
        <w:rPr>
          <w:rFonts w:ascii="맑은 고딕" w:cs="맑은 고딕" w:eastAsia="맑은 고딕" w:hAnsi="맑은 고딕"/>
          <w:color w:val="6B6577"/>
          <w:sz w:val="20"/>
          <w:szCs w:val="20"/>
        </w:rPr>
        <w:t xml:space="preserve">위치 기반 인형뽑기 제보·커뮤니티 서비스 · 베타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6B6577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1. 서비스 개요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>뽑뽑은 인형뽑기를 좋아하는 사람들을 위한 위치 기반 제보·커뮤니티 서비스다. 사용자는 지도로 내 주변 뽑기방을 찾고, 그 기계에 어떤 인형이 있는지 다른 사람들의 제보로 확인하며, 뽑은 인형을 자랑(피드)하고 중복된 인형은 사고판다(마켓). 제보에는 포인트·등급 보상이 붙어 참여를 유도하고, 확인·중복 방지·신선도 장치로 정보의 신뢰도를 지킨다.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FF5A5F"/>
          <w:sz w:val="21"/>
          <w:szCs w:val="21"/>
        </w:rPr>
        <w:t xml:space="preserve">핵심 가치 제안: "내 주변 인형뽑기, 어디에 뭐가 있는지 미리 보고 가자."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2. 타깃 고객 (STP)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세분화 · 타깃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1차 타깃: 인형뽑기를 즐기는 10~20대 (핵심 활동층 · 제보·자랑·거래를 만드는 공급자).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2차 타깃: 데이트·나들이로 뽑기방을 찾는 20~30대 (열람 중심 라이트 유저 · 수요자).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B2B 타깃: 뽑기방 운영자 (가게 노출·광고 · 향후 수익원).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페르소나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1600"/>
        <w:gridCol w:w="2473"/>
        <w:gridCol w:w="2473"/>
        <w:gridCol w:w="2474"/>
      </w:tblGrid>
      <w:tr>
        <w:tc>
          <w:tcPr>
            <w:tcW w:type="dxa" w:w="1600"/>
            <w:shd w:fill="FF5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473"/>
            <w:shd w:fill="FF5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 뽑기 덕후</w:t>
            </w:r>
          </w:p>
        </w:tc>
        <w:tc>
          <w:tcPr>
            <w:tcW w:type="dxa" w:w="2473"/>
            <w:shd w:fill="FF5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 데이트·나들이족</w:t>
            </w:r>
          </w:p>
        </w:tc>
        <w:tc>
          <w:tcPr>
            <w:tcW w:type="dxa" w:w="2474"/>
            <w:shd w:fill="FF5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 뽑기방 사장</w:t>
            </w:r>
          </w:p>
        </w:tc>
      </w:tr>
      <w:tr>
        <w:tc>
          <w:tcPr>
            <w:tcW w:type="dxa" w:w="1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연령·성향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10~20대, 뽑기에 진심. 자주 방문·수집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20~30대, 가끔 재미로. 데이트 코스</w:t>
            </w:r>
          </w:p>
        </w:tc>
        <w:tc>
          <w:tcPr>
            <w:tcW w:type="dxa" w:w="24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자영업자, 매출·손님 유입이 관심</w:t>
            </w:r>
          </w:p>
        </w:tc>
      </w:tr>
      <w:tr>
        <w:tc>
          <w:tcPr>
            <w:tcW w:type="dxa" w:w="1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핵심 니즈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어디에 무슨 인형 있는지 최신 정보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근처 뽑기방 위치·분위기 확인</w:t>
            </w:r>
          </w:p>
        </w:tc>
        <w:tc>
          <w:tcPr>
            <w:tcW w:type="dxa" w:w="24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가게 노출·신규 손님 유입</w:t>
            </w:r>
          </w:p>
        </w:tc>
      </w:tr>
      <w:tr>
        <w:tc>
          <w:tcPr>
            <w:tcW w:type="dxa" w:w="1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뽑뽑 사용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제보·자랑·마켓 활발, 포인트/등급 몰입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지도·제보 열람 중심(라이트 유저)</w:t>
            </w:r>
          </w:p>
        </w:tc>
        <w:tc>
          <w:tcPr>
            <w:tcW w:type="dxa" w:w="24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가게 정보 관리·광고(B2B)</w:t>
            </w:r>
          </w:p>
        </w:tc>
      </w:tr>
      <w:tr>
        <w:tc>
          <w:tcPr>
            <w:tcW w:type="dxa" w:w="1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가치 제안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"헛걸음 없이, 원하는 인형 바로"</w:t>
            </w:r>
          </w:p>
        </w:tc>
        <w:tc>
          <w:tcPr>
            <w:tcW w:type="dxa" w:w="247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"내 주변 뽑기방 다 찾아줌"</w:t>
            </w:r>
          </w:p>
        </w:tc>
        <w:tc>
          <w:tcPr>
            <w:tcW w:type="dxa" w:w="24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"손님을 데려다주는 채널"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포지셔닝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>"단순 지도가 아니라, 지금 그 기계에 뭐가 있는지까지 아는 인형뽑기 전용 앱." 대형 지도(위치만)와 SNS(자랑만) 사이의 빈틈을 위치+실시간 제보+커뮤니티로 채운다.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3. SWOT 분석</w:t>
      </w:r>
    </w:p>
    <w:tbl>
      <w:tblPr>
        <w:tblW w:type="dxa" w:w="902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4510"/>
        <w:gridCol w:w="4510"/>
      </w:tblGrid>
      <w:tr>
        <w:tc>
          <w:tcPr>
            <w:tcW w:type="dxa" w:w="4510"/>
            <w:shd w:fill="E7F6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E874B"/>
                <w:sz w:val="22"/>
                <w:szCs w:val="22"/>
              </w:rPr>
              <w:t xml:space="preserve">S · 강점 (Strengths)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위치(지도)와 실시간 제보를 결합한 국내 유일에 가까운 포지션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발견·자랑·거래·현상금이 한 앱에 연결된 통합 경험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포인트·등급 등 기여 보상 구조로 참여 동기 설계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카카오 POI 기반이라 전국 어디서도 "빈 화면"이 아님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중복 방지·확인·신선도 등 데이터 신뢰 장치 내장</w:t>
            </w:r>
          </w:p>
        </w:tc>
        <w:tc>
          <w:tcPr>
            <w:tcW w:type="dxa" w:w="4510"/>
            <w:shd w:fill="FB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B4453F"/>
                <w:sz w:val="22"/>
                <w:szCs w:val="22"/>
              </w:rPr>
              <w:t xml:space="preserve">W · 약점 (Weaknesses)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초기 데이터(제보) 밀도 부족 — 거점 밖은 비어 보임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1인 운영 · 마케팅 예산과 인력 제한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네트워크 효과 의존 — 사람이 없으면 정보도 없음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아직 네이티브 앱 아님(웹) · 앱스토어 노출 부재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수익 모델 미검증(베타)</w:t>
            </w:r>
          </w:p>
        </w:tc>
      </w:tr>
      <w:tr>
        <w:tc>
          <w:tcPr>
            <w:tcW w:type="dxa" w:w="4510"/>
            <w:shd w:fill="E7F6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E874B"/>
                <w:sz w:val="22"/>
                <w:szCs w:val="22"/>
              </w:rPr>
              <w:t xml:space="preserve">O · 기회 (Opportunities)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인형뽑기 시장의 꾸준한 인기와 SNS 자랑 문화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뽑기방 사장 대상 B2B 광고·제휴 수요(손님 유입 채널)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지역 커뮤니티·오프라인 매장 제휴로 저비용 확산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중복 인형 거래(마켓) 등 파생 수요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데이터 축적 시 상권·트렌드 분석 자산화</w:t>
            </w:r>
          </w:p>
        </w:tc>
        <w:tc>
          <w:tcPr>
            <w:tcW w:type="dxa" w:w="4510"/>
            <w:shd w:fill="FB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B4453F"/>
                <w:sz w:val="22"/>
                <w:szCs w:val="22"/>
              </w:rPr>
              <w:t xml:space="preserve">T · 위협 (Threats)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카카오맵·네이버 등 대형 지도 서비스의 기능 확장 가능성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당근마켓 등 지역 커뮤니티의 인접 영역 진입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보상 악용(가짜 제보·어뷰징) 리스크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뽑기방 트렌드·경기 변동에 따른 수요 변화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개인정보·결제 관련 규제 준수 부담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전략 시사점 (교차 분석)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SO(강점×기회): 통합 경험과 보상 구조를 앞세워, 뽑기방 밀집 거점부터 제보 밀도를 빠르게 확보한다.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WO(약점×기회): 부족한 데이터는 매장 제휴·오프라인 QR로 초기 씨딩을 보완한다.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ST(강점×위협): 대형 서비스가 못 따라오는 "덕후 커뮤니티+신뢰 데이터"로 차별화·록인.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WT(약점×위협): 보상 어뷰징은 확인 기반 지급·상한·수동 검수로 방어하며 예산을 보수적으로 집행.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4. 시장 · 경쟁 분석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>직접 경쟁하는 "인형뽑기 전용 위치 커뮤니티"는 사실상 부재하다. 대신 인접 서비스가 일부 기능을 대체한다.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42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현황과 시사점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카카오맵·네이버지도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위치는 찾지만 "지금 무슨 인형이 있는지"는 모름 → 뽑뽑의 제보가 차별점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인스타그램·SNS 태그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자랑·후기는 있으나 위치·최신성·검색성이 약함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당근마켓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지역 거래는 강하나 인형뽑기 특화 정보/커뮤니티는 아님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네이버 카페·오픈채팅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정보는 흩어져 있고 지도·구조화가 안 됨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A1523"/>
          <w:sz w:val="21"/>
          <w:szCs w:val="21"/>
        </w:rPr>
        <w:t xml:space="preserve">결론: 대형 플랫폼은 "위치", SNS는 "자랑"만 담당. 뽑뽑은 그 사이를 위치+실시간 제보+거래로 통합해 니치를 선점한다.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5. 마케팅 전략 (실행 요약)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가. 성장 원칙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A1523"/>
          <w:sz w:val="21"/>
          <w:szCs w:val="21"/>
        </w:rPr>
        <w:t xml:space="preserve">발견(지도)은 전국 개방, 씨딩(제보)은 밀집 거점 여러 곳에 집중. "전국 균등 살포"는 밀도 부족으로 실패하므로 거점 전략을 취한다.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나. 씨딩 거점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서울: 홍대·연남, 건대입구, 강남·신논현 (우선 3곳)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지방 확장: 부산 서면, 대구 동성로, 대전 으능정이 (반응 확인 후)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다. 유입 채널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642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 · 비고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오프라인 매장 QR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전환율 최고 — 그 매장이 자동 선택되는 제보 링크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당근 동네광고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거점 반경 하이퍼로컬 · 저비용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인스타/메타 광고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관심사 타겟 · 뽑기 성공 릴스와 궁합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대학·지역 커뮤니티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노량진·홍대·건대 등 20대 밀집 · 무료~저렴</w:t>
            </w:r>
          </w:p>
        </w:tc>
      </w:tr>
    </w:tbl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라. 보상 설계 (어뷰징 방지형)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건당 현금 지급은 지양 — 가짜 제보·farming 위험.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도시별 주간 제보왕 기프티콘 + 전국 추첨 + 첫 제보 보너스.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"확인된 제보"에만 보상, 1일 상한, 의심 계정 수동 검수.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523"/>
          <w:sz w:val="25"/>
          <w:szCs w:val="25"/>
        </w:rPr>
        <w:t xml:space="preserve">마. 수익 모델 (검증 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1순위: 뽑기방 제휴·광고(상단 고정·추천 배지) — B2B.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2순위: 부스트/하이라이트 유료화, 포인트 충전, 현상금 수수료.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6. 사용자 데이터 수집 전략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1A1523"/>
          <w:sz w:val="21"/>
          <w:szCs w:val="21"/>
        </w:rPr>
        <w:t xml:space="preserve">가입 마찰을 최소화하되, 향후 타깃·광고·투자 자료를 위해 핵심 속성은 선택 항목으로 확보한다. 원칙: 최소 수집 · 자가입력 우선 · 민감정보 배제 · 동의와 처리방침 고지.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2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필요성 · 수집/증명 방식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활동 지역(구·동)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거점 판단·광고 타겟 / 자가입력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연령대·성별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타깃·광고·투자 자료 / 선택 프로필(자가입력, 본인인증 불필요)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가입 경로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채널 효율 측정 / 가입 시 선택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가게 운영자 여부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B2B 수익·권한 부여 / 증명 필수: 사업자등록증 검수 또는 진위확인 API, 현장 코드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6B6577"/>
          <w:sz w:val="18"/>
          <w:szCs w:val="18"/>
        </w:rPr>
        <w:t xml:space="preserve">※ 개인정보 수집에는 동의·처리방침 고지가 필요하며, 정확한 준수 사항은 전문가 확인을 권장한다.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7. 리스크와 대응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642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초기 데이터 부족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거점 집중 씨딩 + 매장 QR + 카카오 POI로 빈 화면 방지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보상 어뷰징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확인 기반 지급·1일 상한·수동 검수·기프티콘 수동 지급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대형 플랫폼 진입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덕후 커뮤니티·신뢰 데이터로 차별화 및 선점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수익화 조급증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베타엔 성장·리텐션 우선, 수익은 검증 후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FF5A5F"/>
          <w:sz w:val="30"/>
          <w:szCs w:val="30"/>
        </w:rPr>
        <w:t xml:space="preserve">8. 핵심 지표 (KPI)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6420"/>
            <w:shd w:fill="1A152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왜 보는가 · 판단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설치→첫 제보 전환율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온보딩·보상이 작동하는지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D1 / D7 리텐션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다시 오는가 — 가장 중요한 신호</w:t>
            </w:r>
          </w:p>
        </w:tc>
      </w:tr>
      <w:tr>
        <w:tc>
          <w:tcPr>
            <w:tcW w:type="dxa" w:w="260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거점별 제보 밀도·확인율</w:t>
            </w:r>
          </w:p>
        </w:tc>
        <w:tc>
          <w:tcPr>
            <w:tcW w:type="dxa" w:w="6420"/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어느 지역이 살아나는가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523"/>
                <w:sz w:val="19"/>
                <w:szCs w:val="19"/>
              </w:rPr>
              <w:t xml:space="preserve">CAC(설치당 광고비)</w:t>
            </w:r>
          </w:p>
        </w:tc>
        <w:tc>
          <w:tcPr>
            <w:tcW w:type="dxa" w:w="6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채널 효율 · 예산 재배분 기준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1A1523"/>
          <w:sz w:val="21"/>
          <w:szCs w:val="21"/>
        </w:rPr>
        <w:t xml:space="preserve">판단 원칙: 리텐션이 뜨는 거점·채널에만 예산을 몰고, 성과 없는 곳은 과감히 정리한다.</w:t>
      </w:r>
    </w:p>
    <w:p>
      <w:pPr>
        <w:spacing w:before="300"/>
      </w:pPr>
      <w:r>
        <w:rPr>
          <w:rFonts w:ascii="맑은 고딕" w:cs="맑은 고딕" w:eastAsia="맑은 고딕" w:hAnsi="맑은 고딕"/>
          <w:i/>
          <w:iCs/>
          <w:color w:val="6B6577"/>
          <w:sz w:val="17"/>
          <w:szCs w:val="17"/>
        </w:rPr>
        <w:t xml:space="preserve">본 문서는 내부 전략 검토용이며, 세무·법률·투자 관련 사항은 전문가 확인이 필요하다.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5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2026-07-23T04:49:01.782Z</dcterms:created>
  <dcterms:modified xsi:type="dcterms:W3CDTF">2026-07-23T04:49:01.782Z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