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6FE" w:rsidRDefault="008700DD"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javafx.util.Pair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// error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발생시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밑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참조</w:t>
      </w:r>
      <w:bookmarkStart w:id="0" w:name="_GoBack"/>
      <w:bookmarkEnd w:id="0"/>
    </w:p>
    <w:p w:rsidR="00062A2D" w:rsidRDefault="001E66FE">
      <w:r w:rsidRPr="001E66FE">
        <w:t>https://stackoverflow.com/questions/25222811/access-restriction-the-type-application-is-not-api-restriction-on-required-l</w:t>
      </w:r>
    </w:p>
    <w:sectPr w:rsidR="00062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A9"/>
    <w:rsid w:val="00062A2D"/>
    <w:rsid w:val="001E66FE"/>
    <w:rsid w:val="008700DD"/>
    <w:rsid w:val="009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CF778-97D6-48A1-9AED-13487805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유성욱</dc:creator>
  <cp:keywords/>
  <dc:description/>
  <cp:lastModifiedBy>유성욱</cp:lastModifiedBy>
  <cp:revision>3</cp:revision>
  <dcterms:created xsi:type="dcterms:W3CDTF">2018-10-28T01:13:00Z</dcterms:created>
  <dcterms:modified xsi:type="dcterms:W3CDTF">2018-10-28T01:14:00Z</dcterms:modified>
</cp:coreProperties>
</file>