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b/>
          <w:color w:val="1F4E79"/>
          <w:sz w:val="40"/>
        </w:rPr>
        <w:t>CHAPTER 1 — IMPORTANT QUESTIONS &amp; ANSWERS</w:t>
      </w:r>
    </w:p>
    <w:p>
      <w:pPr>
        <w:spacing w:after="180"/>
        <w:jc w:val="center"/>
      </w:pPr>
      <w:r>
        <w:rPr>
          <w:i/>
          <w:color w:val="595959"/>
          <w:sz w:val="21"/>
        </w:rPr>
        <w:t>Trainer Answer Sheet • 80 Essential, Non-Repetitive Descriptive Questions</w:t>
      </w:r>
    </w:p>
    <w:p>
      <w:pPr>
        <w:spacing w:after="200"/>
        <w:ind w:left="144" w:right="144"/>
        <w:shd w:fill="EAF2F8"/>
      </w:pPr>
      <w:r>
        <w:rPr>
          <w:b/>
          <w:color w:val="1F4E79"/>
        </w:rPr>
        <w:t xml:space="preserve">Trainer note: </w:t>
      </w:r>
      <w:r>
        <w:rPr>
          <w:sz w:val="21"/>
        </w:rPr>
        <w:t>Each question is followed immediately by its suggested answer. The answers are based on the Chapter 1 presentation and can be expanded during classroom discussion while retaining the stated key points.</w:t>
      </w:r>
    </w:p>
    <w:p>
      <w:pPr>
        <w:pStyle w:val="SectionHeading"/>
      </w:pPr>
      <w:r>
        <w:t>A. Inspector Role, Duties, Authority &amp; Ethics</w:t>
      </w:r>
    </w:p>
    <w:p>
      <w:pPr>
        <w:pStyle w:val="Question"/>
        <w:shd w:fill="F7F9FC"/>
      </w:pPr>
      <w:r>
        <w:rPr>
          <w:b/>
        </w:rPr>
        <w:t>1. Who can be called an inspector in a coating project?</w:t>
      </w:r>
    </w:p>
    <w:p>
      <w:pPr>
        <w:pStyle w:val="AnswerText"/>
        <w:pBdr>
          <w:bottom w:val="single" w:sz="6" w:space="4" w:color="D9E2F3"/>
        </w:pBdr>
      </w:pPr>
      <w:r>
        <w:rPr>
          <w:b/>
          <w:color w:val="1F4E79"/>
        </w:rPr>
        <w:t xml:space="preserve">Answer: </w:t>
      </w:r>
      <w:r>
        <w:t>An inspector is a person responsible for carrying out inspection activities according to the specification and for verifying conformity with one or more specified requirements.</w:t>
      </w:r>
    </w:p>
    <w:p>
      <w:pPr>
        <w:pStyle w:val="Question"/>
        <w:shd w:fill="F7F9FC"/>
      </w:pPr>
      <w:r>
        <w:rPr>
          <w:b/>
        </w:rPr>
        <w:t>2. What are the main project documents that a coating inspector should be able to review and interpret?</w:t>
      </w:r>
    </w:p>
    <w:p>
      <w:pPr>
        <w:pStyle w:val="AnswerText"/>
        <w:pBdr>
          <w:bottom w:val="single" w:sz="6" w:space="4" w:color="D9E2F3"/>
        </w:pBdr>
      </w:pPr>
      <w:r>
        <w:rPr>
          <w:b/>
          <w:color w:val="1F4E79"/>
        </w:rPr>
        <w:t xml:space="preserve">Answer: </w:t>
      </w:r>
      <w:r>
        <w:t>The inspector should understand the project specification, approved procedure, ITP, applicable standards, Product Data Sheet (PDS/TDS), Safety Data Sheet (MSDS/SDS), and other relevant project documents.</w:t>
      </w:r>
    </w:p>
    <w:p>
      <w:pPr>
        <w:pStyle w:val="Question"/>
        <w:shd w:fill="F7F9FC"/>
      </w:pPr>
      <w:r>
        <w:rPr>
          <w:b/>
        </w:rPr>
        <w:t>3. State the main duties of a coating inspector.</w:t>
      </w:r>
    </w:p>
    <w:p>
      <w:pPr>
        <w:pStyle w:val="AnswerText"/>
        <w:pBdr>
          <w:bottom w:val="single" w:sz="6" w:space="4" w:color="D9E2F3"/>
        </w:pBdr>
      </w:pPr>
      <w:r>
        <w:rPr>
          <w:b/>
          <w:color w:val="1F4E79"/>
        </w:rPr>
        <w:t xml:space="preserve">Answer: </w:t>
      </w:r>
      <w:r>
        <w:t>The inspector should review project documents, inspect and test the work, use inspection instruments correctly, prepare reports, work in the company’s interest, act ethically and honestly, and protect confidential information.</w:t>
      </w:r>
    </w:p>
    <w:p>
      <w:pPr>
        <w:pStyle w:val="Question"/>
        <w:shd w:fill="F7F9FC"/>
      </w:pPr>
      <w:r>
        <w:rPr>
          <w:b/>
        </w:rPr>
        <w:t>4. Why should an inspector be trained, certified and technically updated?</w:t>
      </w:r>
    </w:p>
    <w:p>
      <w:pPr>
        <w:pStyle w:val="AnswerText"/>
        <w:pBdr>
          <w:bottom w:val="single" w:sz="6" w:space="4" w:color="D9E2F3"/>
        </w:pBdr>
      </w:pPr>
      <w:r>
        <w:rPr>
          <w:b/>
          <w:color w:val="1F4E79"/>
        </w:rPr>
        <w:t xml:space="preserve">Answer: </w:t>
      </w:r>
      <w:r>
        <w:t>Training and certification demonstrate competence. Continuous learning through seminars, conferences, webinars and technical study helps the inspector remain current and perform inspection work correctly.</w:t>
      </w:r>
    </w:p>
    <w:p>
      <w:pPr>
        <w:pStyle w:val="Question"/>
        <w:shd w:fill="F7F9FC"/>
      </w:pPr>
      <w:r>
        <w:rPr>
          <w:b/>
        </w:rPr>
        <w:t>5. Explain the OADR role of a QC coating inspector.</w:t>
      </w:r>
    </w:p>
    <w:p>
      <w:pPr>
        <w:pStyle w:val="AnswerText"/>
        <w:pBdr>
          <w:bottom w:val="single" w:sz="6" w:space="4" w:color="D9E2F3"/>
        </w:pBdr>
      </w:pPr>
      <w:r>
        <w:rPr>
          <w:b/>
          <w:color w:val="1F4E79"/>
        </w:rPr>
        <w:t xml:space="preserve">Answer: </w:t>
      </w:r>
      <w:r>
        <w:t>OADR means Observation, Assessment, Document and Report. The QC inspector observes contractor activities, assesses completed work by inspection/testing, documents the findings and reports the results to the concerned parties.</w:t>
      </w:r>
    </w:p>
    <w:p>
      <w:pPr>
        <w:pStyle w:val="Question"/>
        <w:shd w:fill="F7F9FC"/>
      </w:pPr>
      <w:r>
        <w:rPr>
          <w:b/>
        </w:rPr>
        <w:t>6. What is the basic difference between a QC inspector and a QA inspector?</w:t>
      </w:r>
    </w:p>
    <w:p>
      <w:pPr>
        <w:pStyle w:val="AnswerText"/>
        <w:pBdr>
          <w:bottom w:val="single" w:sz="6" w:space="4" w:color="D9E2F3"/>
        </w:pBdr>
      </w:pPr>
      <w:r>
        <w:rPr>
          <w:b/>
          <w:color w:val="1F4E79"/>
        </w:rPr>
        <w:t xml:space="preserve">Answer: </w:t>
      </w:r>
      <w:r>
        <w:t>QC normally performs and controls the contractor’s inspection activities. QA checks QC documents, carries out surveillance or cross-verification when necessary, and performs an audit-type function on behalf of the client/owner.</w:t>
      </w:r>
    </w:p>
    <w:p>
      <w:pPr>
        <w:pStyle w:val="Question"/>
        <w:shd w:fill="F7F9FC"/>
      </w:pPr>
      <w:r>
        <w:rPr>
          <w:b/>
        </w:rPr>
        <w:t>7. Why must an inspector’s authority and responsibility be defined before inspection starts?</w:t>
      </w:r>
    </w:p>
    <w:p>
      <w:pPr>
        <w:pStyle w:val="AnswerText"/>
        <w:pBdr>
          <w:bottom w:val="single" w:sz="6" w:space="4" w:color="D9E2F3"/>
        </w:pBdr>
      </w:pPr>
      <w:r>
        <w:rPr>
          <w:b/>
          <w:color w:val="1F4E79"/>
        </w:rPr>
        <w:t xml:space="preserve">Answer: </w:t>
      </w:r>
      <w:r>
        <w:t>The inspector must know the limits of decision-making, inspection frequency, reporting responsibility and authority to accept, reject, stop or advise. Without defined authority and responsibility, the inspection role becomes unclear.</w:t>
      </w:r>
    </w:p>
    <w:p>
      <w:pPr>
        <w:pStyle w:val="Question"/>
        <w:shd w:fill="F7F9FC"/>
      </w:pPr>
      <w:r>
        <w:rPr>
          <w:b/>
        </w:rPr>
        <w:t>8. What should an inspector do if authority and responsibilities are not clearly stated in the specification?</w:t>
      </w:r>
    </w:p>
    <w:p>
      <w:pPr>
        <w:pStyle w:val="AnswerText"/>
        <w:pBdr>
          <w:bottom w:val="single" w:sz="6" w:space="4" w:color="D9E2F3"/>
        </w:pBdr>
      </w:pPr>
      <w:r>
        <w:rPr>
          <w:b/>
          <w:color w:val="1F4E79"/>
        </w:rPr>
        <w:t xml:space="preserve">Answer: </w:t>
      </w:r>
      <w:r>
        <w:t>The inspector should raise the matter during the pre-job or kick-off meeting and obtain clear agreement with the contractual parties before starting inspection work.</w:t>
      </w:r>
    </w:p>
    <w:p>
      <w:pPr>
        <w:pStyle w:val="Question"/>
        <w:shd w:fill="F7F9FC"/>
      </w:pPr>
      <w:r>
        <w:rPr>
          <w:b/>
        </w:rPr>
        <w:t>9. Can an inspector use previous experience to change or replace the project specification?</w:t>
      </w:r>
    </w:p>
    <w:p>
      <w:pPr>
        <w:pStyle w:val="AnswerText"/>
        <w:pBdr>
          <w:bottom w:val="single" w:sz="6" w:space="4" w:color="D9E2F3"/>
        </w:pBdr>
      </w:pPr>
      <w:r>
        <w:rPr>
          <w:b/>
          <w:color w:val="1F4E79"/>
        </w:rPr>
        <w:t xml:space="preserve">Answer: </w:t>
      </w:r>
      <w:r>
        <w:t>No. The inspector shall follow and enforce the approved specification. Previous experience may help understanding, but it does not give authority to introduce a different solution.</w:t>
      </w:r>
    </w:p>
    <w:p>
      <w:pPr>
        <w:pStyle w:val="Question"/>
        <w:shd w:fill="F7F9FC"/>
      </w:pPr>
      <w:r>
        <w:rPr>
          <w:b/>
        </w:rPr>
        <w:t>10. What authority-related matters should be discussed during a pre-job or kick-off meeting?</w:t>
      </w:r>
    </w:p>
    <w:p>
      <w:pPr>
        <w:pStyle w:val="AnswerText"/>
        <w:pBdr>
          <w:bottom w:val="single" w:sz="6" w:space="4" w:color="D9E2F3"/>
        </w:pBdr>
      </w:pPr>
      <w:r>
        <w:rPr>
          <w:b/>
          <w:color w:val="1F4E79"/>
        </w:rPr>
        <w:t xml:space="preserve">Answer: </w:t>
      </w:r>
      <w:r>
        <w:t>The parties should clarify the inspector’s authority to stop or reject non-compliant work, reporting responsibilities, inspection methods, and the frequency and extent of inspection.</w:t>
      </w:r>
    </w:p>
    <w:p>
      <w:pPr>
        <w:pStyle w:val="Question"/>
        <w:shd w:fill="F7F9FC"/>
      </w:pPr>
      <w:r>
        <w:rPr>
          <w:b/>
        </w:rPr>
        <w:t>11. Describe the attitude and behaviour expected from a professional inspector.</w:t>
      </w:r>
    </w:p>
    <w:p>
      <w:pPr>
        <w:pStyle w:val="AnswerText"/>
        <w:pBdr>
          <w:bottom w:val="single" w:sz="6" w:space="4" w:color="D9E2F3"/>
        </w:pBdr>
      </w:pPr>
      <w:r>
        <w:rPr>
          <w:b/>
          <w:color w:val="1F4E79"/>
        </w:rPr>
        <w:t xml:space="preserve">Answer: </w:t>
      </w:r>
      <w:r>
        <w:t>The inspector should be trained, honest, sincere, polite, calm, respectful, quality-conscious, positive, proactive, a good communicator and team player, and respectful of cultural differences.</w:t>
      </w:r>
    </w:p>
    <w:p>
      <w:pPr>
        <w:pStyle w:val="Question"/>
        <w:shd w:fill="F7F9FC"/>
      </w:pPr>
      <w:r>
        <w:rPr>
          <w:b/>
        </w:rPr>
        <w:t>12. What qualities make an inspector a first-class professional inspector?</w:t>
      </w:r>
    </w:p>
    <w:p>
      <w:pPr>
        <w:pStyle w:val="AnswerText"/>
        <w:pBdr>
          <w:bottom w:val="single" w:sz="6" w:space="4" w:color="D9E2F3"/>
        </w:pBdr>
      </w:pPr>
      <w:r>
        <w:rPr>
          <w:b/>
          <w:color w:val="1F4E79"/>
        </w:rPr>
        <w:t xml:space="preserve">Answer: </w:t>
      </w:r>
      <w:r>
        <w:t>A first-class inspector is an asset to the company, works proactively, communicates well, remains optimistic and demonstrates honesty and integrity throughout the inspection process.</w:t>
      </w:r>
    </w:p>
    <w:p>
      <w:pPr>
        <w:pStyle w:val="Question"/>
        <w:shd w:fill="F7F9FC"/>
      </w:pPr>
      <w:r>
        <w:rPr>
          <w:b/>
        </w:rPr>
        <w:t>13. What are the main ethical requirements of a FROSIO inspector?</w:t>
      </w:r>
    </w:p>
    <w:p>
      <w:pPr>
        <w:pStyle w:val="AnswerText"/>
        <w:pBdr>
          <w:bottom w:val="single" w:sz="6" w:space="4" w:color="D9E2F3"/>
        </w:pBdr>
      </w:pPr>
      <w:r>
        <w:rPr>
          <w:b/>
          <w:color w:val="1F4E79"/>
        </w:rPr>
        <w:t xml:space="preserve">Answer: </w:t>
      </w:r>
      <w:r>
        <w:t>The inspector should be fair, accurate, responsible, reliable and quality-conscious; work within personal competence and authority; report truthfully; refuse gifts or favours; respect confidentiality; and understand cultural differences.</w:t>
      </w:r>
    </w:p>
    <w:p>
      <w:pPr>
        <w:pStyle w:val="Question"/>
        <w:shd w:fill="F7F9FC"/>
      </w:pPr>
      <w:r>
        <w:rPr>
          <w:b/>
        </w:rPr>
        <w:t>14. Whom can an inspector represent in a project?</w:t>
      </w:r>
    </w:p>
    <w:p>
      <w:pPr>
        <w:pStyle w:val="AnswerText"/>
        <w:pBdr>
          <w:bottom w:val="single" w:sz="6" w:space="4" w:color="D9E2F3"/>
        </w:pBdr>
      </w:pPr>
      <w:r>
        <w:rPr>
          <w:b/>
          <w:color w:val="1F4E79"/>
        </w:rPr>
        <w:t xml:space="preserve">Answer: </w:t>
      </w:r>
      <w:r>
        <w:t>Depending on the contract and assignment, an inspector may represent the contractor, client, supplier or an independent third party.</w:t>
      </w:r>
    </w:p>
    <w:p>
      <w:pPr>
        <w:pStyle w:val="SectionHeading"/>
      </w:pPr>
      <w:r>
        <w:t>B. Project Parties, Third-Party Roles &amp; Kick-Off Meeting</w:t>
      </w:r>
    </w:p>
    <w:p>
      <w:pPr>
        <w:pStyle w:val="Question"/>
        <w:shd w:fill="F7F9FC"/>
      </w:pPr>
      <w:r>
        <w:rPr>
          <w:b/>
        </w:rPr>
        <w:t>15. List the main inspection-related parties that may be involved in a coating project.</w:t>
      </w:r>
    </w:p>
    <w:p>
      <w:pPr>
        <w:pStyle w:val="AnswerText"/>
        <w:pBdr>
          <w:bottom w:val="single" w:sz="6" w:space="4" w:color="D9E2F3"/>
        </w:pBdr>
      </w:pPr>
      <w:r>
        <w:rPr>
          <w:b/>
          <w:color w:val="1F4E79"/>
        </w:rPr>
        <w:t xml:space="preserve">Answer: </w:t>
      </w:r>
      <w:r>
        <w:t>Typical parties include the QC inspector, QA inspector, coating adviser/technical service inspector, independent inspector or expert, third-party inspector, and classification/certification inspector.</w:t>
      </w:r>
    </w:p>
    <w:p>
      <w:pPr>
        <w:pStyle w:val="Question"/>
        <w:shd w:fill="F7F9FC"/>
      </w:pPr>
      <w:r>
        <w:rPr>
          <w:b/>
        </w:rPr>
        <w:t>16. What are the normal responsibilities and authority of a coating QC inspector?</w:t>
      </w:r>
    </w:p>
    <w:p>
      <w:pPr>
        <w:pStyle w:val="AnswerText"/>
        <w:pBdr>
          <w:bottom w:val="single" w:sz="6" w:space="4" w:color="D9E2F3"/>
        </w:pBdr>
      </w:pPr>
      <w:r>
        <w:rPr>
          <w:b/>
          <w:color w:val="1F4E79"/>
        </w:rPr>
        <w:t xml:space="preserve">Answer: </w:t>
      </w:r>
      <w:r>
        <w:t>The QC inspector normally works for the painting contractor, observes and inspects the work, documents and reports results, may stop work for wrong practice or violations when authorized, and raises NCRs for non-conformities.</w:t>
      </w:r>
    </w:p>
    <w:p>
      <w:pPr>
        <w:pStyle w:val="Question"/>
        <w:shd w:fill="F7F9FC"/>
      </w:pPr>
      <w:r>
        <w:rPr>
          <w:b/>
        </w:rPr>
        <w:t>17. What is the role and authority of a QA or third-party inspector acting for the owner?</w:t>
      </w:r>
    </w:p>
    <w:p>
      <w:pPr>
        <w:pStyle w:val="AnswerText"/>
        <w:pBdr>
          <w:bottom w:val="single" w:sz="6" w:space="4" w:color="D9E2F3"/>
        </w:pBdr>
      </w:pPr>
      <w:r>
        <w:rPr>
          <w:b/>
          <w:color w:val="1F4E79"/>
        </w:rPr>
        <w:t xml:space="preserve">Answer: </w:t>
      </w:r>
      <w:r>
        <w:t>The QA/TPI performs surveillance and verification on behalf of the owner. According to the chapter, the QA inspector does not normally stop contractor activities but can identify violations and raise an NCR.</w:t>
      </w:r>
    </w:p>
    <w:p>
      <w:pPr>
        <w:pStyle w:val="Question"/>
        <w:shd w:fill="F7F9FC"/>
      </w:pPr>
      <w:r>
        <w:rPr>
          <w:b/>
        </w:rPr>
        <w:t>18. What is the role of a technical service inspector or coating adviser from the paint manufacturer?</w:t>
      </w:r>
    </w:p>
    <w:p>
      <w:pPr>
        <w:pStyle w:val="AnswerText"/>
        <w:pBdr>
          <w:bottom w:val="single" w:sz="6" w:space="4" w:color="D9E2F3"/>
        </w:pBdr>
      </w:pPr>
      <w:r>
        <w:rPr>
          <w:b/>
          <w:color w:val="1F4E79"/>
        </w:rPr>
        <w:t xml:space="preserve">Answer: </w:t>
      </w:r>
      <w:r>
        <w:t>The technical service inspector supports the coating application process for technical or warranty purposes and provides advice and recommendations. The role does not normally include authority to stop, accept or reject the work.</w:t>
      </w:r>
    </w:p>
    <w:p>
      <w:pPr>
        <w:pStyle w:val="Question"/>
        <w:shd w:fill="F7F9FC"/>
      </w:pPr>
      <w:r>
        <w:rPr>
          <w:b/>
        </w:rPr>
        <w:t>19. When is an independent inspector or coating expert normally used?</w:t>
      </w:r>
    </w:p>
    <w:p>
      <w:pPr>
        <w:pStyle w:val="AnswerText"/>
        <w:pBdr>
          <w:bottom w:val="single" w:sz="6" w:space="4" w:color="D9E2F3"/>
        </w:pBdr>
      </w:pPr>
      <w:r>
        <w:rPr>
          <w:b/>
          <w:color w:val="1F4E79"/>
        </w:rPr>
        <w:t xml:space="preserve">Answer: </w:t>
      </w:r>
      <w:r>
        <w:t>An independent expert may be appointed case by case to investigate coating failures, conduct independent inspection/testing, review project records, identify root causes, provide unbiased recommendations, and support dispute resolution or legal proceedings.</w:t>
      </w:r>
    </w:p>
    <w:p>
      <w:pPr>
        <w:pStyle w:val="Question"/>
        <w:shd w:fill="F7F9FC"/>
      </w:pPr>
      <w:r>
        <w:rPr>
          <w:b/>
        </w:rPr>
        <w:t>20. What does a classification or certification inspector verify?</w:t>
      </w:r>
    </w:p>
    <w:p>
      <w:pPr>
        <w:pStyle w:val="AnswerText"/>
        <w:pBdr>
          <w:bottom w:val="single" w:sz="6" w:space="4" w:color="D9E2F3"/>
        </w:pBdr>
      </w:pPr>
      <w:r>
        <w:rPr>
          <w:b/>
          <w:color w:val="1F4E79"/>
        </w:rPr>
        <w:t xml:space="preserve">Answer: </w:t>
      </w:r>
      <w:r>
        <w:t>This inspector verifies compliance with certification requirements, checks structural integrity and corrosion protection, inspects critical stages, confirms compliance with applicable codes and standards, and supports project certification and acceptance.</w:t>
      </w:r>
    </w:p>
    <w:p>
      <w:pPr>
        <w:pStyle w:val="Question"/>
        <w:shd w:fill="F7F9FC"/>
      </w:pPr>
      <w:r>
        <w:rPr>
          <w:b/>
        </w:rPr>
        <w:t>21. Why may a client involve an independent third-party inspection company?</w:t>
      </w:r>
    </w:p>
    <w:p>
      <w:pPr>
        <w:pStyle w:val="AnswerText"/>
        <w:pBdr>
          <w:bottom w:val="single" w:sz="6" w:space="4" w:color="D9E2F3"/>
        </w:pBdr>
      </w:pPr>
      <w:r>
        <w:rPr>
          <w:b/>
          <w:color w:val="1F4E79"/>
        </w:rPr>
        <w:t xml:space="preserve">Answer: </w:t>
      </w:r>
      <w:r>
        <w:t>Third-party inspection provides independent and unbiased inspection, trained professional inspectors, closer control of contractor activities, document review and, in some projects, a cost-effective way for the client to obtain independent assurance.</w:t>
      </w:r>
    </w:p>
    <w:p>
      <w:pPr>
        <w:pStyle w:val="Question"/>
        <w:shd w:fill="F7F9FC"/>
      </w:pPr>
      <w:r>
        <w:rPr>
          <w:b/>
        </w:rPr>
        <w:t>22. How should a technical dispute between the client and contractor be handled?</w:t>
      </w:r>
    </w:p>
    <w:p>
      <w:pPr>
        <w:pStyle w:val="AnswerText"/>
        <w:pBdr>
          <w:bottom w:val="single" w:sz="6" w:space="4" w:color="D9E2F3"/>
        </w:pBdr>
      </w:pPr>
      <w:r>
        <w:rPr>
          <w:b/>
          <w:color w:val="1F4E79"/>
        </w:rPr>
        <w:t xml:space="preserve">Answer: </w:t>
      </w:r>
      <w:r>
        <w:t>First compare the issue with the project requirements, procedures and applicable standards. If the parties cannot agree, an independent third-party expert or specialist can be appointed to evaluate the issue and provide an unbiased conclusion.</w:t>
      </w:r>
    </w:p>
    <w:p>
      <w:pPr>
        <w:pStyle w:val="Question"/>
        <w:shd w:fill="F7F9FC"/>
      </w:pPr>
      <w:r>
        <w:rPr>
          <w:b/>
        </w:rPr>
        <w:t>23. What is the purpose of a project kick-off or pre-job meeting?</w:t>
      </w:r>
    </w:p>
    <w:p>
      <w:pPr>
        <w:pStyle w:val="AnswerText"/>
        <w:pBdr>
          <w:bottom w:val="single" w:sz="6" w:space="4" w:color="D9E2F3"/>
        </w:pBdr>
      </w:pPr>
      <w:r>
        <w:rPr>
          <w:b/>
          <w:color w:val="1F4E79"/>
        </w:rPr>
        <w:t xml:space="preserve">Answer: </w:t>
      </w:r>
      <w:r>
        <w:t>It is held before work starts to clarify roles, inspection requirements, document conflicts, methods, acceptance criteria, access, lighting, safety and other matters that could affect successful execution of the project.</w:t>
      </w:r>
    </w:p>
    <w:p>
      <w:pPr>
        <w:pStyle w:val="Question"/>
        <w:shd w:fill="F7F9FC"/>
      </w:pPr>
      <w:r>
        <w:rPr>
          <w:b/>
        </w:rPr>
        <w:t>24. List the important subjects that should be discussed at the kick-off meeting.</w:t>
      </w:r>
    </w:p>
    <w:p>
      <w:pPr>
        <w:pStyle w:val="AnswerText"/>
        <w:pBdr>
          <w:bottom w:val="single" w:sz="6" w:space="4" w:color="D9E2F3"/>
        </w:pBdr>
      </w:pPr>
      <w:r>
        <w:rPr>
          <w:b/>
          <w:color w:val="1F4E79"/>
        </w:rPr>
        <w:t xml:space="preserve">Answer: </w:t>
      </w:r>
      <w:r>
        <w:t>Important subjects include reference standards, inspection extent and frequency, ITP clarification, specification conflicts, acceptance criteria, scaffolding, lighting, coating methods, safe access and the frequency of inspection meetings.</w:t>
      </w:r>
    </w:p>
    <w:p>
      <w:pPr>
        <w:pStyle w:val="SectionHeading"/>
      </w:pPr>
      <w:r>
        <w:t>C. Quality Verification, Surface/Coating Assessment &amp; ITP</w:t>
      </w:r>
    </w:p>
    <w:p>
      <w:pPr>
        <w:pStyle w:val="Question"/>
        <w:shd w:fill="F7F9FC"/>
      </w:pPr>
      <w:r>
        <w:rPr>
          <w:b/>
        </w:rPr>
        <w:t>25. How does an inspector verify that specified quality requirements are achieved?</w:t>
      </w:r>
    </w:p>
    <w:p>
      <w:pPr>
        <w:pStyle w:val="AnswerText"/>
        <w:pBdr>
          <w:bottom w:val="single" w:sz="6" w:space="4" w:color="D9E2F3"/>
        </w:pBdr>
      </w:pPr>
      <w:r>
        <w:rPr>
          <w:b/>
          <w:color w:val="1F4E79"/>
        </w:rPr>
        <w:t xml:space="preserve">Answer: </w:t>
      </w:r>
      <w:r>
        <w:t>The inspector follows the specification, approved procedures and ITP; inspects each required stage; uses approved methods and calibrated instruments; checks acceptance criteria; reports NCRs; verifies corrective actions; and maintains accurate records.</w:t>
      </w:r>
    </w:p>
    <w:p>
      <w:pPr>
        <w:pStyle w:val="Question"/>
        <w:shd w:fill="F7F9FC"/>
      </w:pPr>
      <w:r>
        <w:rPr>
          <w:b/>
        </w:rPr>
        <w:t>26. What should be checked when assessing the condition of a prepared surface before coating?</w:t>
      </w:r>
    </w:p>
    <w:p>
      <w:pPr>
        <w:pStyle w:val="AnswerText"/>
        <w:pBdr>
          <w:bottom w:val="single" w:sz="6" w:space="4" w:color="D9E2F3"/>
        </w:pBdr>
      </w:pPr>
      <w:r>
        <w:rPr>
          <w:b/>
          <w:color w:val="1F4E79"/>
        </w:rPr>
        <w:t xml:space="preserve">Answer: </w:t>
      </w:r>
      <w:r>
        <w:t>The inspector should check ambient conditions and assess the prepared surface in accordance with the specified requirements, including visual surface condition under ISO 8501-1 or ISO 8501-2 and agreed assessment methods from ISO 8502 where applicable.</w:t>
      </w:r>
    </w:p>
    <w:p>
      <w:pPr>
        <w:pStyle w:val="Question"/>
        <w:shd w:fill="F7F9FC"/>
      </w:pPr>
      <w:r>
        <w:rPr>
          <w:b/>
        </w:rPr>
        <w:t>27. What should be assessed after or during coating application?</w:t>
      </w:r>
    </w:p>
    <w:p>
      <w:pPr>
        <w:pStyle w:val="AnswerText"/>
        <w:pBdr>
          <w:bottom w:val="single" w:sz="6" w:space="4" w:color="D9E2F3"/>
        </w:pBdr>
      </w:pPr>
      <w:r>
        <w:rPr>
          <w:b/>
          <w:color w:val="1F4E79"/>
        </w:rPr>
        <w:t xml:space="preserve">Answer: </w:t>
      </w:r>
      <w:r>
        <w:t>The coating should be checked for compliance with the specification by visual assessment and instrument testing, including uniformity, colour, hiding power, defects, DFT, adhesion and holiday testing where required.</w:t>
      </w:r>
    </w:p>
    <w:p>
      <w:pPr>
        <w:pStyle w:val="Question"/>
        <w:shd w:fill="F7F9FC"/>
      </w:pPr>
      <w:r>
        <w:rPr>
          <w:b/>
        </w:rPr>
        <w:t>28. When should dry film thickness be checked during a coating system?</w:t>
      </w:r>
    </w:p>
    <w:p>
      <w:pPr>
        <w:pStyle w:val="AnswerText"/>
        <w:pBdr>
          <w:bottom w:val="single" w:sz="6" w:space="4" w:color="D9E2F3"/>
        </w:pBdr>
      </w:pPr>
      <w:r>
        <w:rPr>
          <w:b/>
          <w:color w:val="1F4E79"/>
        </w:rPr>
        <w:t xml:space="preserve">Answer: </w:t>
      </w:r>
      <w:r>
        <w:t>DFT should be checked at critical stages and after completion of the full coating system so that low or excessive thickness can be identified and corrected as required.</w:t>
      </w:r>
    </w:p>
    <w:p>
      <w:pPr>
        <w:pStyle w:val="Question"/>
        <w:shd w:fill="F7F9FC"/>
      </w:pPr>
      <w:r>
        <w:rPr>
          <w:b/>
        </w:rPr>
        <w:t>29. What is an Inspection and Test Plan (ITP)?</w:t>
      </w:r>
    </w:p>
    <w:p>
      <w:pPr>
        <w:pStyle w:val="AnswerText"/>
        <w:pBdr>
          <w:bottom w:val="single" w:sz="6" w:space="4" w:color="D9E2F3"/>
        </w:pBdr>
      </w:pPr>
      <w:r>
        <w:rPr>
          <w:b/>
          <w:color w:val="1F4E79"/>
        </w:rPr>
        <w:t xml:space="preserve">Answer: </w:t>
      </w:r>
      <w:r>
        <w:t>An ITP is a client-approved inspection planning document, normally prepared by the contractor’s quality department, that converts project requirements into step-by-step inspection and testing checkpoints.</w:t>
      </w:r>
    </w:p>
    <w:p>
      <w:pPr>
        <w:pStyle w:val="Question"/>
        <w:shd w:fill="F7F9FC"/>
      </w:pPr>
      <w:r>
        <w:rPr>
          <w:b/>
        </w:rPr>
        <w:t>30. Which documents are normally used to prepare an ITP?</w:t>
      </w:r>
    </w:p>
    <w:p>
      <w:pPr>
        <w:pStyle w:val="AnswerText"/>
        <w:pBdr>
          <w:bottom w:val="single" w:sz="6" w:space="4" w:color="D9E2F3"/>
        </w:pBdr>
      </w:pPr>
      <w:r>
        <w:rPr>
          <w:b/>
          <w:color w:val="1F4E79"/>
        </w:rPr>
        <w:t xml:space="preserve">Answer: </w:t>
      </w:r>
      <w:r>
        <w:t>The ITP is prepared from the project specification, approved procedure, applicable reference standards, PDS/TDS and SDS/MSDS, together with other project requirements where applicable.</w:t>
      </w:r>
    </w:p>
    <w:p>
      <w:pPr>
        <w:pStyle w:val="Question"/>
        <w:shd w:fill="F7F9FC"/>
      </w:pPr>
      <w:r>
        <w:rPr>
          <w:b/>
        </w:rPr>
        <w:t>31. What information should an ITP contain?</w:t>
      </w:r>
    </w:p>
    <w:p>
      <w:pPr>
        <w:pStyle w:val="AnswerText"/>
        <w:pBdr>
          <w:bottom w:val="single" w:sz="6" w:space="4" w:color="D9E2F3"/>
        </w:pBdr>
      </w:pPr>
      <w:r>
        <w:rPr>
          <w:b/>
          <w:color w:val="1F4E79"/>
        </w:rPr>
        <w:t xml:space="preserve">Answer: </w:t>
      </w:r>
      <w:r>
        <w:t>It should contain stage-wise checklists, specification requirements, standards, acceptance criteria, extent of inspection, responsibilities, inspection type and required records for each inspection point.</w:t>
      </w:r>
    </w:p>
    <w:p>
      <w:pPr>
        <w:pStyle w:val="Question"/>
        <w:shd w:fill="F7F9FC"/>
      </w:pPr>
      <w:r>
        <w:rPr>
          <w:b/>
        </w:rPr>
        <w:t>32. What is a Hold Point inspection?</w:t>
      </w:r>
    </w:p>
    <w:p>
      <w:pPr>
        <w:pStyle w:val="AnswerText"/>
        <w:pBdr>
          <w:bottom w:val="single" w:sz="6" w:space="4" w:color="D9E2F3"/>
        </w:pBdr>
      </w:pPr>
      <w:r>
        <w:rPr>
          <w:b/>
          <w:color w:val="1F4E79"/>
        </w:rPr>
        <w:t xml:space="preserve">Answer: </w:t>
      </w:r>
      <w:r>
        <w:t>At a Hold Point the activity is stopped until the required inspection or test is completed and accepted or rejected by the authorized inspector. Examples can include salt, profile, cleanliness, holiday and adhesion tests.</w:t>
      </w:r>
    </w:p>
    <w:p>
      <w:pPr>
        <w:pStyle w:val="Question"/>
        <w:shd w:fill="F7F9FC"/>
      </w:pPr>
      <w:r>
        <w:rPr>
          <w:b/>
        </w:rPr>
        <w:t>33. What is a Witness Point inspection?</w:t>
      </w:r>
    </w:p>
    <w:p>
      <w:pPr>
        <w:pStyle w:val="AnswerText"/>
        <w:pBdr>
          <w:bottom w:val="single" w:sz="6" w:space="4" w:color="D9E2F3"/>
        </w:pBdr>
      </w:pPr>
      <w:r>
        <w:rPr>
          <w:b/>
          <w:color w:val="1F4E79"/>
        </w:rPr>
        <w:t xml:space="preserve">Answer: </w:t>
      </w:r>
      <w:r>
        <w:t>At a Witness Point the client or prime contractor inspector is given the opportunity to witness the inspection. The QA inspector may witness selected hold-point activities as defined in the ITP.</w:t>
      </w:r>
    </w:p>
    <w:p>
      <w:pPr>
        <w:pStyle w:val="Question"/>
        <w:shd w:fill="F7F9FC"/>
      </w:pPr>
      <w:r>
        <w:rPr>
          <w:b/>
        </w:rPr>
        <w:t>34. What is Surveillance or Review inspection?</w:t>
      </w:r>
    </w:p>
    <w:p>
      <w:pPr>
        <w:pStyle w:val="AnswerText"/>
        <w:pBdr>
          <w:bottom w:val="single" w:sz="6" w:space="4" w:color="D9E2F3"/>
        </w:pBdr>
      </w:pPr>
      <w:r>
        <w:rPr>
          <w:b/>
          <w:color w:val="1F4E79"/>
        </w:rPr>
        <w:t xml:space="preserve">Answer: </w:t>
      </w:r>
      <w:r>
        <w:t>Surveillance or review is observation or checking by the client/QA inspector to confirm that the contractor’s activities and records comply with project requirements. It may include selective verification of inspection points.</w:t>
      </w:r>
    </w:p>
    <w:p>
      <w:pPr>
        <w:pStyle w:val="Question"/>
        <w:shd w:fill="F7F9FC"/>
      </w:pPr>
      <w:r>
        <w:rPr>
          <w:b/>
        </w:rPr>
        <w:t>35. List the key checkpoints that an inspector should monitor during coating work.</w:t>
      </w:r>
    </w:p>
    <w:p>
      <w:pPr>
        <w:pStyle w:val="AnswerText"/>
        <w:pBdr>
          <w:bottom w:val="single" w:sz="6" w:space="4" w:color="D9E2F3"/>
        </w:pBdr>
      </w:pPr>
      <w:r>
        <w:rPr>
          <w:b/>
          <w:color w:val="1F4E79"/>
        </w:rPr>
        <w:t xml:space="preserve">Answer: </w:t>
      </w:r>
      <w:r>
        <w:t>Key checkpoints include surface cleanliness, profile, soluble salts, dust, ambient conditions, mixing ratio, pot life, WFT, recoat interval, DFT, visual defects and holiday testing when required.</w:t>
      </w:r>
    </w:p>
    <w:p>
      <w:pPr>
        <w:pStyle w:val="SectionHeading"/>
      </w:pPr>
      <w:r>
        <w:t>D. Quality Systems &amp; General Inspection Practice</w:t>
      </w:r>
    </w:p>
    <w:p>
      <w:pPr>
        <w:pStyle w:val="Question"/>
        <w:shd w:fill="F7F9FC"/>
      </w:pPr>
      <w:r>
        <w:rPr>
          <w:b/>
        </w:rPr>
        <w:t>36. What is ISO 9000 in relation to quality management?</w:t>
      </w:r>
    </w:p>
    <w:p>
      <w:pPr>
        <w:pStyle w:val="AnswerText"/>
        <w:pBdr>
          <w:bottom w:val="single" w:sz="6" w:space="4" w:color="D9E2F3"/>
        </w:pBdr>
      </w:pPr>
      <w:r>
        <w:rPr>
          <w:b/>
          <w:color w:val="1F4E79"/>
        </w:rPr>
        <w:t xml:space="preserve">Answer: </w:t>
      </w:r>
      <w:r>
        <w:t>ISO 9000 is a family of quality management system standards and guidance intended to help organizations consistently meet customer and regulatory requirements.</w:t>
      </w:r>
    </w:p>
    <w:p>
      <w:pPr>
        <w:pStyle w:val="Question"/>
        <w:shd w:fill="F7F9FC"/>
      </w:pPr>
      <w:r>
        <w:rPr>
          <w:b/>
        </w:rPr>
        <w:t>37. What is ISO 9001?</w:t>
      </w:r>
    </w:p>
    <w:p>
      <w:pPr>
        <w:pStyle w:val="AnswerText"/>
        <w:pBdr>
          <w:bottom w:val="single" w:sz="6" w:space="4" w:color="D9E2F3"/>
        </w:pBdr>
      </w:pPr>
      <w:r>
        <w:rPr>
          <w:b/>
          <w:color w:val="1F4E79"/>
        </w:rPr>
        <w:t xml:space="preserve">Answer: </w:t>
      </w:r>
      <w:r>
        <w:t>ISO 9001 is an internationally recognized standard that provides certifiable requirements for a Quality Management System and a framework for consistent products and services.</w:t>
      </w:r>
    </w:p>
    <w:p>
      <w:pPr>
        <w:pStyle w:val="Question"/>
        <w:shd w:fill="F7F9FC"/>
      </w:pPr>
      <w:r>
        <w:rPr>
          <w:b/>
        </w:rPr>
        <w:t>38. What is the main difference between ISO 9000 and ISO 9001?</w:t>
      </w:r>
    </w:p>
    <w:p>
      <w:pPr>
        <w:pStyle w:val="AnswerText"/>
        <w:pBdr>
          <w:bottom w:val="single" w:sz="6" w:space="4" w:color="D9E2F3"/>
        </w:pBdr>
      </w:pPr>
      <w:r>
        <w:rPr>
          <w:b/>
          <w:color w:val="1F4E79"/>
        </w:rPr>
        <w:t xml:space="preserve">Answer: </w:t>
      </w:r>
      <w:r>
        <w:t>ISO 9000 is the family/foundation of quality management standards and guidance, while ISO 9001 contains specific requirements against which a Quality Management System can be certified.</w:t>
      </w:r>
    </w:p>
    <w:p>
      <w:pPr>
        <w:pStyle w:val="Question"/>
        <w:shd w:fill="F7F9FC"/>
      </w:pPr>
      <w:r>
        <w:rPr>
          <w:b/>
        </w:rPr>
        <w:t>39. State the key benefits of a quality management system discussed in Chapter 1.</w:t>
      </w:r>
    </w:p>
    <w:p>
      <w:pPr>
        <w:pStyle w:val="AnswerText"/>
        <w:pBdr>
          <w:bottom w:val="single" w:sz="6" w:space="4" w:color="D9E2F3"/>
        </w:pBdr>
      </w:pPr>
      <w:r>
        <w:rPr>
          <w:b/>
          <w:color w:val="1F4E79"/>
        </w:rPr>
        <w:t xml:space="preserve">Answer: </w:t>
      </w:r>
      <w:r>
        <w:t>Benefits include an efficient management system, continual improvement, customer confidence and satisfaction, international recognition, improved company image, better employee morale and increased revenue opportunities.</w:t>
      </w:r>
    </w:p>
    <w:p>
      <w:pPr>
        <w:pStyle w:val="Question"/>
        <w:shd w:fill="F7F9FC"/>
      </w:pPr>
      <w:r>
        <w:rPr>
          <w:b/>
        </w:rPr>
        <w:t>40. What is the purpose of a Total Quality System?</w:t>
      </w:r>
    </w:p>
    <w:p>
      <w:pPr>
        <w:pStyle w:val="AnswerText"/>
        <w:pBdr>
          <w:bottom w:val="single" w:sz="6" w:space="4" w:color="D9E2F3"/>
        </w:pBdr>
      </w:pPr>
      <w:r>
        <w:rPr>
          <w:b/>
          <w:color w:val="1F4E79"/>
        </w:rPr>
        <w:t xml:space="preserve">Answer: </w:t>
      </w:r>
      <w:r>
        <w:t>The main purposes highlighted are continual improvement, an effective and efficient management system, and customer satisfaction.</w:t>
      </w:r>
    </w:p>
    <w:p>
      <w:pPr>
        <w:pStyle w:val="Question"/>
        <w:shd w:fill="F7F9FC"/>
      </w:pPr>
      <w:r>
        <w:rPr>
          <w:b/>
        </w:rPr>
        <w:t>41. Define inspection in simple terms.</w:t>
      </w:r>
    </w:p>
    <w:p>
      <w:pPr>
        <w:pStyle w:val="AnswerText"/>
        <w:pBdr>
          <w:bottom w:val="single" w:sz="6" w:space="4" w:color="D9E2F3"/>
        </w:pBdr>
      </w:pPr>
      <w:r>
        <w:rPr>
          <w:b/>
          <w:color w:val="1F4E79"/>
        </w:rPr>
        <w:t xml:space="preserve">Answer: </w:t>
      </w:r>
      <w:r>
        <w:t>Inspection is the activity of measuring, examining, testing or gauging characteristics of a product or service and comparing the results with specified requirements to determine conformity.</w:t>
      </w:r>
    </w:p>
    <w:p>
      <w:pPr>
        <w:pStyle w:val="Question"/>
        <w:shd w:fill="F7F9FC"/>
      </w:pPr>
      <w:r>
        <w:rPr>
          <w:b/>
        </w:rPr>
        <w:t>42. What steps should an inspector follow to carry out inspection in accordance with approved procedures?</w:t>
      </w:r>
    </w:p>
    <w:p>
      <w:pPr>
        <w:pStyle w:val="AnswerText"/>
        <w:pBdr>
          <w:bottom w:val="single" w:sz="6" w:space="4" w:color="D9E2F3"/>
        </w:pBdr>
      </w:pPr>
      <w:r>
        <w:rPr>
          <w:b/>
          <w:color w:val="1F4E79"/>
        </w:rPr>
        <w:t xml:space="preserve">Answer: </w:t>
      </w:r>
      <w:r>
        <w:t>Understand the approved procedure, follow the correct sequence, use approved documents and calibrated instruments, confirm acceptance criteria, work safely, record results accurately, report deviations and do not change the method without approval.</w:t>
      </w:r>
    </w:p>
    <w:p>
      <w:pPr>
        <w:pStyle w:val="Question"/>
        <w:shd w:fill="F7F9FC"/>
      </w:pPr>
      <w:r>
        <w:rPr>
          <w:b/>
        </w:rPr>
        <w:t>43. Describe the normal daily work of a coating inspector.</w:t>
      </w:r>
    </w:p>
    <w:p>
      <w:pPr>
        <w:pStyle w:val="AnswerText"/>
        <w:pBdr>
          <w:bottom w:val="single" w:sz="6" w:space="4" w:color="D9E2F3"/>
        </w:pBdr>
      </w:pPr>
      <w:r>
        <w:rPr>
          <w:b/>
          <w:color w:val="1F4E79"/>
        </w:rPr>
        <w:t xml:space="preserve">Answer: </w:t>
      </w:r>
      <w:r>
        <w:t>The inspector follows project documents, checks and verifies contractor work, records findings in a log book, transfers them to the daily inspection report, obtains required signatures and raises NCRs when necessary.</w:t>
      </w:r>
    </w:p>
    <w:p>
      <w:pPr>
        <w:pStyle w:val="Question"/>
        <w:shd w:fill="F7F9FC"/>
      </w:pPr>
      <w:r>
        <w:rPr>
          <w:b/>
        </w:rPr>
        <w:t>44. What should an inspector know before starting inspection on the actual work?</w:t>
      </w:r>
    </w:p>
    <w:p>
      <w:pPr>
        <w:pStyle w:val="AnswerText"/>
        <w:pBdr>
          <w:bottom w:val="single" w:sz="6" w:space="4" w:color="D9E2F3"/>
        </w:pBdr>
      </w:pPr>
      <w:r>
        <w:rPr>
          <w:b/>
          <w:color w:val="1F4E79"/>
        </w:rPr>
        <w:t xml:space="preserve">Answer: </w:t>
      </w:r>
      <w:r>
        <w:t>The inspector should understand the specification, standards, ITP and procedure; inspection method and frequency; acceptance criteria; lighting and access requirements; calibration status; inspection schedule; and applicator qualifications.</w:t>
      </w:r>
    </w:p>
    <w:p>
      <w:pPr>
        <w:pStyle w:val="Question"/>
        <w:shd w:fill="F7F9FC"/>
      </w:pPr>
      <w:r>
        <w:rPr>
          <w:b/>
        </w:rPr>
        <w:t>45. What stages of coating work normally require inspection?</w:t>
      </w:r>
    </w:p>
    <w:p>
      <w:pPr>
        <w:pStyle w:val="AnswerText"/>
        <w:pBdr>
          <w:bottom w:val="single" w:sz="6" w:space="4" w:color="D9E2F3"/>
        </w:pBdr>
      </w:pPr>
      <w:r>
        <w:rPr>
          <w:b/>
          <w:color w:val="1F4E79"/>
        </w:rPr>
        <w:t xml:space="preserve">Answer: </w:t>
      </w:r>
      <w:r>
        <w:t>Typical stages include shop priming, steel preparation and dressing, cleaning and surface preparation, paint mixing, coating application, recoat interval, film thickness, visual condition, curing and ambient conditions.</w:t>
      </w:r>
    </w:p>
    <w:p>
      <w:pPr>
        <w:pStyle w:val="Question"/>
        <w:shd w:fill="F7F9FC"/>
      </w:pPr>
      <w:r>
        <w:rPr>
          <w:b/>
        </w:rPr>
        <w:t>46. What should be inspected before abrasive blast cleaning starts?</w:t>
      </w:r>
    </w:p>
    <w:p>
      <w:pPr>
        <w:pStyle w:val="AnswerText"/>
        <w:pBdr>
          <w:bottom w:val="single" w:sz="6" w:space="4" w:color="D9E2F3"/>
        </w:pBdr>
      </w:pPr>
      <w:r>
        <w:rPr>
          <w:b/>
          <w:color w:val="1F4E79"/>
        </w:rPr>
        <w:t xml:space="preserve">Answer: </w:t>
      </w:r>
      <w:r>
        <w:t>Check ambient conditions, initial rust grade, compressed-air quality, abrasive quality, steel/fabrication defects, oil and grease contamination, soluble salts and the blaster’s qualification.</w:t>
      </w:r>
    </w:p>
    <w:p>
      <w:pPr>
        <w:pStyle w:val="Question"/>
        <w:shd w:fill="F7F9FC"/>
      </w:pPr>
      <w:r>
        <w:rPr>
          <w:b/>
        </w:rPr>
        <w:t>47. Which documents should be available for final inspection?</w:t>
      </w:r>
    </w:p>
    <w:p>
      <w:pPr>
        <w:pStyle w:val="AnswerText"/>
        <w:pBdr>
          <w:bottom w:val="single" w:sz="6" w:space="4" w:color="D9E2F3"/>
        </w:pBdr>
      </w:pPr>
      <w:r>
        <w:rPr>
          <w:b/>
          <w:color w:val="1F4E79"/>
        </w:rPr>
        <w:t xml:space="preserve">Answer: </w:t>
      </w:r>
      <w:r>
        <w:t>The inspector should have the specification, approved procedure, ITP, PDS/MSDS or SDS, previous blasting/painting reports, completed punch list records and the required final completion dossier/certificate.</w:t>
      </w:r>
    </w:p>
    <w:p>
      <w:pPr>
        <w:pStyle w:val="SectionHeading"/>
      </w:pPr>
      <w:r>
        <w:t>E. Reporting, Daily Log, NCR &amp; Corrective Action</w:t>
      </w:r>
    </w:p>
    <w:p>
      <w:pPr>
        <w:pStyle w:val="Question"/>
        <w:shd w:fill="F7F9FC"/>
      </w:pPr>
      <w:r>
        <w:rPr>
          <w:b/>
        </w:rPr>
        <w:t>48. What reports are normally prepared by a paint inspector?</w:t>
      </w:r>
    </w:p>
    <w:p>
      <w:pPr>
        <w:pStyle w:val="AnswerText"/>
        <w:pBdr>
          <w:bottom w:val="single" w:sz="6" w:space="4" w:color="D9E2F3"/>
        </w:pBdr>
      </w:pPr>
      <w:r>
        <w:rPr>
          <w:b/>
          <w:color w:val="1F4E79"/>
        </w:rPr>
        <w:t xml:space="preserve">Answer: </w:t>
      </w:r>
      <w:r>
        <w:t>Typical reports include daily reports, weekly reports, summary/final reports and Non-Conformance Reports (NCRs).</w:t>
      </w:r>
    </w:p>
    <w:p>
      <w:pPr>
        <w:pStyle w:val="Question"/>
        <w:shd w:fill="F7F9FC"/>
      </w:pPr>
      <w:r>
        <w:rPr>
          <w:b/>
        </w:rPr>
        <w:t>49. What important information should be included in an inspection report?</w:t>
      </w:r>
    </w:p>
    <w:p>
      <w:pPr>
        <w:pStyle w:val="AnswerText"/>
        <w:pBdr>
          <w:bottom w:val="single" w:sz="6" w:space="4" w:color="D9E2F3"/>
        </w:pBdr>
      </w:pPr>
      <w:r>
        <w:rPr>
          <w:b/>
          <w:color w:val="1F4E79"/>
        </w:rPr>
        <w:t xml:space="preserve">Answer: </w:t>
      </w:r>
      <w:r>
        <w:t>Reports should identify the object, specification reference, environmental conditions, surface preparation, coating application, film thickness, product/batch details, responsible personnel, discussions, NCRs and other relevant comments.</w:t>
      </w:r>
    </w:p>
    <w:p>
      <w:pPr>
        <w:pStyle w:val="Question"/>
        <w:shd w:fill="F7F9FC"/>
      </w:pPr>
      <w:r>
        <w:rPr>
          <w:b/>
        </w:rPr>
        <w:t>50. How should inspection and testing results be documented and verified?</w:t>
      </w:r>
    </w:p>
    <w:p>
      <w:pPr>
        <w:pStyle w:val="AnswerText"/>
        <w:pBdr>
          <w:bottom w:val="single" w:sz="6" w:space="4" w:color="D9E2F3"/>
        </w:pBdr>
      </w:pPr>
      <w:r>
        <w:rPr>
          <w:b/>
          <w:color w:val="1F4E79"/>
        </w:rPr>
        <w:t xml:space="preserve">Answer: </w:t>
      </w:r>
      <w:r>
        <w:t>Inspection and test information should be recorded in the daily/inspection report and each checkpoint should be accepted or rejected using the acceptance values stated in the specification or ITP.</w:t>
      </w:r>
    </w:p>
    <w:p>
      <w:pPr>
        <w:pStyle w:val="Question"/>
        <w:shd w:fill="F7F9FC"/>
      </w:pPr>
      <w:r>
        <w:rPr>
          <w:b/>
        </w:rPr>
        <w:t>51. Why is a daily log book important to the coating inspector?</w:t>
      </w:r>
    </w:p>
    <w:p>
      <w:pPr>
        <w:pStyle w:val="AnswerText"/>
        <w:pBdr>
          <w:bottom w:val="single" w:sz="6" w:space="4" w:color="D9E2F3"/>
        </w:pBdr>
      </w:pPr>
      <w:r>
        <w:rPr>
          <w:b/>
          <w:color w:val="1F4E79"/>
        </w:rPr>
        <w:t xml:space="preserve">Answer: </w:t>
      </w:r>
      <w:r>
        <w:t>The log book is the original field record used to capture observations, inspection results and site findings during the day. These details are later transferred to the official Daily Inspection Report.</w:t>
      </w:r>
    </w:p>
    <w:p>
      <w:pPr>
        <w:pStyle w:val="Question"/>
        <w:shd w:fill="F7F9FC"/>
      </w:pPr>
      <w:r>
        <w:rPr>
          <w:b/>
        </w:rPr>
        <w:t>52. What information should be entered in the daily log?</w:t>
      </w:r>
    </w:p>
    <w:p>
      <w:pPr>
        <w:pStyle w:val="AnswerText"/>
        <w:pBdr>
          <w:bottom w:val="single" w:sz="6" w:space="4" w:color="D9E2F3"/>
        </w:pBdr>
      </w:pPr>
      <w:r>
        <w:rPr>
          <w:b/>
          <w:color w:val="1F4E79"/>
        </w:rPr>
        <w:t xml:space="preserve">Answer: </w:t>
      </w:r>
      <w:r>
        <w:t>Typical entries include object identification, date/time, ambient conditions, surface preparation and cleanliness, equipment/methods, WFT/DFT, salt level, dust level, adhesion results and holiday-test outcome.</w:t>
      </w:r>
    </w:p>
    <w:p>
      <w:pPr>
        <w:pStyle w:val="Question"/>
        <w:shd w:fill="F7F9FC"/>
      </w:pPr>
      <w:r>
        <w:rPr>
          <w:b/>
        </w:rPr>
        <w:t>53. What coating-application items should be recorded in a coating inspection report?</w:t>
      </w:r>
    </w:p>
    <w:p>
      <w:pPr>
        <w:pStyle w:val="AnswerText"/>
        <w:pBdr>
          <w:bottom w:val="single" w:sz="6" w:space="4" w:color="D9E2F3"/>
        </w:pBdr>
      </w:pPr>
      <w:r>
        <w:rPr>
          <w:b/>
          <w:color w:val="1F4E79"/>
        </w:rPr>
        <w:t xml:space="preserve">Answer: </w:t>
      </w:r>
      <w:r>
        <w:t>Record ambient conditions, DFT of each coat, visual imperfections, recoat interval, mixing ratio and any visible contamination.</w:t>
      </w:r>
    </w:p>
    <w:p>
      <w:pPr>
        <w:pStyle w:val="Question"/>
        <w:shd w:fill="F7F9FC"/>
      </w:pPr>
      <w:r>
        <w:rPr>
          <w:b/>
        </w:rPr>
        <w:t>54. What should be checked and recorded after coating application is completed?</w:t>
      </w:r>
    </w:p>
    <w:p>
      <w:pPr>
        <w:pStyle w:val="AnswerText"/>
        <w:pBdr>
          <w:bottom w:val="single" w:sz="6" w:space="4" w:color="D9E2F3"/>
        </w:pBdr>
      </w:pPr>
      <w:r>
        <w:rPr>
          <w:b/>
          <w:color w:val="1F4E79"/>
        </w:rPr>
        <w:t xml:space="preserve">Answer: </w:t>
      </w:r>
      <w:r>
        <w:t>Check and record visual defects, DFT versus specified NDFT, adhesion test results and holiday test results where these tests are required.</w:t>
      </w:r>
    </w:p>
    <w:p>
      <w:pPr>
        <w:pStyle w:val="Question"/>
        <w:shd w:fill="F7F9FC"/>
      </w:pPr>
      <w:r>
        <w:rPr>
          <w:b/>
        </w:rPr>
        <w:t>55. What is a Non-Conformance Report (NCR) and when should it be raised?</w:t>
      </w:r>
    </w:p>
    <w:p>
      <w:pPr>
        <w:pStyle w:val="AnswerText"/>
        <w:pBdr>
          <w:bottom w:val="single" w:sz="6" w:space="4" w:color="D9E2F3"/>
        </w:pBdr>
      </w:pPr>
      <w:r>
        <w:rPr>
          <w:b/>
          <w:color w:val="1F4E79"/>
        </w:rPr>
        <w:t xml:space="preserve">Answer: </w:t>
      </w:r>
      <w:r>
        <w:t>An NCR is a formal record of a deviation, violation or non-conformity against the specification or approved requirements. It should be raised when actual work does not meet the specified acceptance criteria.</w:t>
      </w:r>
    </w:p>
    <w:p>
      <w:pPr>
        <w:pStyle w:val="Question"/>
        <w:shd w:fill="F7F9FC"/>
      </w:pPr>
      <w:r>
        <w:rPr>
          <w:b/>
        </w:rPr>
        <w:t>56. Give common examples of conditions that may require an NCR.</w:t>
      </w:r>
    </w:p>
    <w:p>
      <w:pPr>
        <w:pStyle w:val="AnswerText"/>
        <w:pBdr>
          <w:bottom w:val="single" w:sz="6" w:space="4" w:color="D9E2F3"/>
        </w:pBdr>
      </w:pPr>
      <w:r>
        <w:rPr>
          <w:b/>
          <w:color w:val="1F4E79"/>
        </w:rPr>
        <w:t xml:space="preserve">Answer: </w:t>
      </w:r>
      <w:r>
        <w:t>Examples include using the wrong abrasive, wrong coating or thinner, skipping a coat, or achieving a different cleanliness standard from the specified requirement.</w:t>
      </w:r>
    </w:p>
    <w:p>
      <w:pPr>
        <w:pStyle w:val="Question"/>
        <w:shd w:fill="F7F9FC"/>
      </w:pPr>
      <w:r>
        <w:rPr>
          <w:b/>
        </w:rPr>
        <w:t>57. Describe the normal NCR process from identification to close-out.</w:t>
      </w:r>
    </w:p>
    <w:p>
      <w:pPr>
        <w:pStyle w:val="AnswerText"/>
        <w:pBdr>
          <w:bottom w:val="single" w:sz="6" w:space="4" w:color="D9E2F3"/>
        </w:pBdr>
      </w:pPr>
      <w:r>
        <w:rPr>
          <w:b/>
          <w:color w:val="1F4E79"/>
        </w:rPr>
        <w:t xml:space="preserve">Answer: </w:t>
      </w:r>
      <w:r>
        <w:t>Identify the deviation, stop or control the affected activity as required, investigate the cause, issue the NCR, develop and perform corrective action, request re-inspection, verify the rectification, document the results and formally close the NCR after acceptance.</w:t>
      </w:r>
    </w:p>
    <w:p>
      <w:pPr>
        <w:pStyle w:val="Question"/>
        <w:shd w:fill="F7F9FC"/>
      </w:pPr>
      <w:r>
        <w:rPr>
          <w:b/>
        </w:rPr>
        <w:t>58. What is the difference between correction and corrective action?</w:t>
      </w:r>
    </w:p>
    <w:p>
      <w:pPr>
        <w:pStyle w:val="AnswerText"/>
        <w:pBdr>
          <w:bottom w:val="single" w:sz="6" w:space="4" w:color="D9E2F3"/>
        </w:pBdr>
      </w:pPr>
      <w:r>
        <w:rPr>
          <w:b/>
          <w:color w:val="1F4E79"/>
        </w:rPr>
        <w:t xml:space="preserve">Answer: </w:t>
      </w:r>
      <w:r>
        <w:t>Correction fixes the existing defect or non-conformance. Corrective action eliminates the root cause to prevent the problem from happening again.</w:t>
      </w:r>
    </w:p>
    <w:p>
      <w:pPr>
        <w:pStyle w:val="Question"/>
        <w:shd w:fill="F7F9FC"/>
      </w:pPr>
      <w:r>
        <w:rPr>
          <w:b/>
        </w:rPr>
        <w:t>59. What action may be taken when coating thickness is excessively high?</w:t>
      </w:r>
    </w:p>
    <w:p>
      <w:pPr>
        <w:pStyle w:val="AnswerText"/>
        <w:pBdr>
          <w:bottom w:val="single" w:sz="6" w:space="4" w:color="D9E2F3"/>
        </w:pBdr>
      </w:pPr>
      <w:r>
        <w:rPr>
          <w:b/>
          <w:color w:val="1F4E79"/>
        </w:rPr>
        <w:t xml:space="preserve">Answer: </w:t>
      </w:r>
      <w:r>
        <w:t>The inspector should compare the result with the approved requirement and record the finding. The chapter gives examples such as controlled abrasion/sweep blasting and, for total-system investigation, use of a destructive thickness method to identify the excessive layer, followed by correction as specified.</w:t>
      </w:r>
    </w:p>
    <w:p>
      <w:pPr>
        <w:pStyle w:val="Question"/>
        <w:shd w:fill="F7F9FC"/>
      </w:pPr>
      <w:r>
        <w:rPr>
          <w:b/>
        </w:rPr>
        <w:t>60. What action may be taken when coating thickness is below the specified requirement?</w:t>
      </w:r>
    </w:p>
    <w:p>
      <w:pPr>
        <w:pStyle w:val="AnswerText"/>
        <w:pBdr>
          <w:bottom w:val="single" w:sz="6" w:space="4" w:color="D9E2F3"/>
        </w:pBdr>
      </w:pPr>
      <w:r>
        <w:rPr>
          <w:b/>
          <w:color w:val="1F4E79"/>
        </w:rPr>
        <w:t xml:space="preserve">Answer: </w:t>
      </w:r>
      <w:r>
        <w:t>Additional passes or build coats may be applied as permitted to achieve the required NDFT. The finding and correction should be recorded; if the contractor refuses to correct a non-compliant condition, an NCR should be raised.</w:t>
      </w:r>
    </w:p>
    <w:p>
      <w:pPr>
        <w:pStyle w:val="Question"/>
        <w:shd w:fill="F7F9FC"/>
      </w:pPr>
      <w:r>
        <w:rPr>
          <w:b/>
        </w:rPr>
        <w:t>61. How should an inspector review reports received from other project parties?</w:t>
      </w:r>
    </w:p>
    <w:p>
      <w:pPr>
        <w:pStyle w:val="AnswerText"/>
        <w:pBdr>
          <w:bottom w:val="single" w:sz="6" w:space="4" w:color="D9E2F3"/>
        </w:pBdr>
      </w:pPr>
      <w:r>
        <w:rPr>
          <w:b/>
          <w:color w:val="1F4E79"/>
        </w:rPr>
        <w:t xml:space="preserve">Answer: </w:t>
      </w:r>
      <w:r>
        <w:t>Check identification details, author/approval, compare results with the specification and procedure, verify acceptance criteria and calibration information, identify missing or failed data, request clarification or re-inspection when needed, raise NCR if required, and record the action taken.</w:t>
      </w:r>
    </w:p>
    <w:p>
      <w:pPr>
        <w:pStyle w:val="SectionHeading"/>
      </w:pPr>
      <w:r>
        <w:t>F. Inspection Instruments, Calibration &amp; Gauge Control</w:t>
      </w:r>
    </w:p>
    <w:p>
      <w:pPr>
        <w:pStyle w:val="Question"/>
        <w:shd w:fill="F7F9FC"/>
      </w:pPr>
      <w:r>
        <w:rPr>
          <w:b/>
        </w:rPr>
        <w:t>62. List the important instruments relevant to coating inspection work.</w:t>
      </w:r>
    </w:p>
    <w:p>
      <w:pPr>
        <w:pStyle w:val="AnswerText"/>
        <w:pBdr>
          <w:bottom w:val="single" w:sz="6" w:space="4" w:color="D9E2F3"/>
        </w:pBdr>
      </w:pPr>
      <w:r>
        <w:rPr>
          <w:b/>
          <w:color w:val="1F4E79"/>
        </w:rPr>
        <w:t xml:space="preserve">Answer: </w:t>
      </w:r>
      <w:r>
        <w:t>Examples include a whirling hygrometer, IX diagram, surface-temperature gauge, electronic dew-point meter, pressure gauge, nozzle-orifice gauge, comparator, surface-profile gauge, replica tape and micrometer, WFT/DFT gauges, PIG gauge, holiday detector and soluble-salt tester.</w:t>
      </w:r>
    </w:p>
    <w:p>
      <w:pPr>
        <w:pStyle w:val="Question"/>
        <w:shd w:fill="F7F9FC"/>
      </w:pPr>
      <w:r>
        <w:rPr>
          <w:b/>
        </w:rPr>
        <w:t>63. How should coating inspection gauges be used and controlled?</w:t>
      </w:r>
    </w:p>
    <w:p>
      <w:pPr>
        <w:pStyle w:val="AnswerText"/>
        <w:pBdr>
          <w:bottom w:val="single" w:sz="6" w:space="4" w:color="D9E2F3"/>
        </w:pBdr>
      </w:pPr>
      <w:r>
        <w:rPr>
          <w:b/>
          <w:color w:val="1F4E79"/>
        </w:rPr>
        <w:t xml:space="preserve">Answer: </w:t>
      </w:r>
      <w:r>
        <w:t>Use instruments according to the manufacturer’s instructions, do not use damaged or failed gauges, ensure valid calibration certification is available, and carry out the required checks and adjustments before use.</w:t>
      </w:r>
    </w:p>
    <w:p>
      <w:pPr>
        <w:pStyle w:val="Question"/>
        <w:shd w:fill="F7F9FC"/>
      </w:pPr>
      <w:r>
        <w:rPr>
          <w:b/>
        </w:rPr>
        <w:t>64. What is calibration of an inspection instrument?</w:t>
      </w:r>
    </w:p>
    <w:p>
      <w:pPr>
        <w:pStyle w:val="AnswerText"/>
        <w:pBdr>
          <w:bottom w:val="single" w:sz="6" w:space="4" w:color="D9E2F3"/>
        </w:pBdr>
      </w:pPr>
      <w:r>
        <w:rPr>
          <w:b/>
          <w:color w:val="1F4E79"/>
        </w:rPr>
        <w:t xml:space="preserve">Answer: </w:t>
      </w:r>
      <w:r>
        <w:t>Calibration is the periodic comparison/setting of an instrument by the manufacturer or an approved laboratory to establish measurement accuracy. The chapter advises regular calibration intervals and recalibration when the validity expires or the instrument is physically damaged.</w:t>
      </w:r>
    </w:p>
    <w:p>
      <w:pPr>
        <w:pStyle w:val="Question"/>
        <w:shd w:fill="F7F9FC"/>
      </w:pPr>
      <w:r>
        <w:rPr>
          <w:b/>
        </w:rPr>
        <w:t>65. What are verification of accuracy and adjustment of an inspection gauge, and when should verification be performed?</w:t>
      </w:r>
    </w:p>
    <w:p>
      <w:pPr>
        <w:pStyle w:val="AnswerText"/>
        <w:pBdr>
          <w:bottom w:val="single" w:sz="6" w:space="4" w:color="D9E2F3"/>
        </w:pBdr>
      </w:pPr>
      <w:r>
        <w:rPr>
          <w:b/>
          <w:color w:val="1F4E79"/>
        </w:rPr>
        <w:t xml:space="preserve">Answer: </w:t>
      </w:r>
      <w:r>
        <w:t>Verification is the inspector’s check that the gauge is functioning accurately, for example using a zero plate or known reference, and the chapter advises checking before and after each period of use. Adjustment is the permitted correction of the instrument reading, following the manufacturer’s instructions, when verification shows that adjustment is required.</w:t>
      </w:r>
    </w:p>
    <w:p>
      <w:pPr>
        <w:pStyle w:val="Question"/>
        <w:shd w:fill="F7F9FC"/>
      </w:pPr>
      <w:r>
        <w:rPr>
          <w:b/>
        </w:rPr>
        <w:t>66. What factors can cause incorrect instrument readings?</w:t>
      </w:r>
    </w:p>
    <w:p>
      <w:pPr>
        <w:pStyle w:val="AnswerText"/>
        <w:pBdr>
          <w:bottom w:val="single" w:sz="6" w:space="4" w:color="D9E2F3"/>
        </w:pBdr>
      </w:pPr>
      <w:r>
        <w:rPr>
          <w:b/>
          <w:color w:val="1F4E79"/>
        </w:rPr>
        <w:t xml:space="preserve">Answer: </w:t>
      </w:r>
      <w:r>
        <w:t>Possible causes include expired calibration, physical damage, rough or high-profile surfaces, magnetic interference, curved or complex geometry and mixed/alloy substrate conditions.</w:t>
      </w:r>
    </w:p>
    <w:p>
      <w:pPr>
        <w:pStyle w:val="SectionHeading"/>
      </w:pPr>
      <w:r>
        <w:t>G. Reference Areas, Approval &amp; Project Documents</w:t>
      </w:r>
    </w:p>
    <w:p>
      <w:pPr>
        <w:pStyle w:val="Question"/>
        <w:shd w:fill="F7F9FC"/>
      </w:pPr>
      <w:r>
        <w:rPr>
          <w:b/>
        </w:rPr>
        <w:t>67. What is a reference area and why is it established?</w:t>
      </w:r>
    </w:p>
    <w:p>
      <w:pPr>
        <w:pStyle w:val="AnswerText"/>
        <w:pBdr>
          <w:bottom w:val="single" w:sz="6" w:space="4" w:color="D9E2F3"/>
        </w:pBdr>
      </w:pPr>
      <w:r>
        <w:rPr>
          <w:b/>
          <w:color w:val="1F4E79"/>
        </w:rPr>
        <w:t xml:space="preserve">Answer: </w:t>
      </w:r>
      <w:r>
        <w:t>A reference area is a representative part of the permanent structure where the coating system is applied according to the specification and approved by the concerned parties. It provides a practical benchmark for acceptable project quality and later coating performance.</w:t>
      </w:r>
    </w:p>
    <w:p>
      <w:pPr>
        <w:pStyle w:val="Question"/>
        <w:shd w:fill="F7F9FC"/>
      </w:pPr>
      <w:r>
        <w:rPr>
          <w:b/>
        </w:rPr>
        <w:t>68. How is a reference area prepared and approved?</w:t>
      </w:r>
    </w:p>
    <w:p>
      <w:pPr>
        <w:pStyle w:val="AnswerText"/>
        <w:pBdr>
          <w:bottom w:val="single" w:sz="6" w:space="4" w:color="D9E2F3"/>
        </w:pBdr>
      </w:pPr>
      <w:r>
        <w:rPr>
          <w:b/>
          <w:color w:val="1F4E79"/>
        </w:rPr>
        <w:t xml:space="preserve">Answer: </w:t>
      </w:r>
      <w:r>
        <w:t>Select a representative location, perform specified surface preparation, check cleanliness/profile/dust/salts, apply the full coating system, measure WFT/DFT, inspect appearance, perform required tests, and obtain agreement/approval from the concerned parties.</w:t>
      </w:r>
    </w:p>
    <w:p>
      <w:pPr>
        <w:pStyle w:val="Question"/>
        <w:shd w:fill="F7F9FC"/>
      </w:pPr>
      <w:r>
        <w:rPr>
          <w:b/>
        </w:rPr>
        <w:t>69. What is a reference specimen?</w:t>
      </w:r>
    </w:p>
    <w:p>
      <w:pPr>
        <w:pStyle w:val="AnswerText"/>
        <w:pBdr>
          <w:bottom w:val="single" w:sz="6" w:space="4" w:color="D9E2F3"/>
        </w:pBdr>
      </w:pPr>
      <w:r>
        <w:rPr>
          <w:b/>
          <w:color w:val="1F4E79"/>
        </w:rPr>
        <w:t xml:space="preserve">Answer: </w:t>
      </w:r>
      <w:r>
        <w:t>A reference specimen is a representative coated object/test piece prepared to the specification and approved by the parties. It can be handled or transported and may be used during PQT/PQR activities.</w:t>
      </w:r>
    </w:p>
    <w:p>
      <w:pPr>
        <w:pStyle w:val="Question"/>
        <w:shd w:fill="F7F9FC"/>
      </w:pPr>
      <w:r>
        <w:rPr>
          <w:b/>
        </w:rPr>
        <w:t>70. What conditions normally support approval of coating work?</w:t>
      </w:r>
    </w:p>
    <w:p>
      <w:pPr>
        <w:pStyle w:val="AnswerText"/>
        <w:pBdr>
          <w:bottom w:val="single" w:sz="6" w:space="4" w:color="D9E2F3"/>
        </w:pBdr>
      </w:pPr>
      <w:r>
        <w:rPr>
          <w:b/>
          <w:color w:val="1F4E79"/>
        </w:rPr>
        <w:t xml:space="preserve">Answer: </w:t>
      </w:r>
      <w:r>
        <w:t>Approval is supported when surface preparation, ambient conditions, paint mixing, application and testing all comply with the approved project specification and acceptance criteria.</w:t>
      </w:r>
    </w:p>
    <w:p>
      <w:pPr>
        <w:pStyle w:val="Question"/>
        <w:shd w:fill="F7F9FC"/>
      </w:pPr>
      <w:r>
        <w:rPr>
          <w:b/>
        </w:rPr>
        <w:t>71. Give examples of conditions that may lead to disapproval of coating work.</w:t>
      </w:r>
    </w:p>
    <w:p>
      <w:pPr>
        <w:pStyle w:val="AnswerText"/>
        <w:pBdr>
          <w:bottom w:val="single" w:sz="6" w:space="4" w:color="D9E2F3"/>
        </w:pBdr>
      </w:pPr>
      <w:r>
        <w:rPr>
          <w:b/>
          <w:color w:val="1F4E79"/>
        </w:rPr>
        <w:t xml:space="preserve">Answer: </w:t>
      </w:r>
      <w:r>
        <w:t>Examples include improper surface preparation, wrong mixing ratio or solvent/curing agent, unsuitable used abrasive, damaged equipment, unacceptable test values, coating defects and work performed in adverse weather contrary to the specification.</w:t>
      </w:r>
    </w:p>
    <w:p>
      <w:pPr>
        <w:pStyle w:val="Question"/>
        <w:shd w:fill="F7F9FC"/>
      </w:pPr>
      <w:r>
        <w:rPr>
          <w:b/>
        </w:rPr>
        <w:t>72. What is a project specification and why is it important?</w:t>
      </w:r>
    </w:p>
    <w:p>
      <w:pPr>
        <w:pStyle w:val="AnswerText"/>
        <w:pBdr>
          <w:bottom w:val="single" w:sz="6" w:space="4" w:color="D9E2F3"/>
        </w:pBdr>
      </w:pPr>
      <w:r>
        <w:rPr>
          <w:b/>
          <w:color w:val="1F4E79"/>
        </w:rPr>
        <w:t xml:space="preserve">Answer: </w:t>
      </w:r>
      <w:r>
        <w:t>The specification is the principal technical requirements document describing surface preparation, coating application, inspection, safety and other project requirements. It forms an important contractual basis between owner and contractor, and the latest controlled copy should be used.</w:t>
      </w:r>
    </w:p>
    <w:p>
      <w:pPr>
        <w:pStyle w:val="Question"/>
        <w:shd w:fill="F7F9FC"/>
      </w:pPr>
      <w:r>
        <w:rPr>
          <w:b/>
        </w:rPr>
        <w:t>73. What major information is normally contained in a coating specification?</w:t>
      </w:r>
    </w:p>
    <w:p>
      <w:pPr>
        <w:pStyle w:val="AnswerText"/>
        <w:pBdr>
          <w:bottom w:val="single" w:sz="6" w:space="4" w:color="D9E2F3"/>
        </w:pBdr>
      </w:pPr>
      <w:r>
        <w:rPr>
          <w:b/>
          <w:color w:val="1F4E79"/>
        </w:rPr>
        <w:t xml:space="preserve">Answer: </w:t>
      </w:r>
      <w:r>
        <w:t>Typical contents include scope of work, required DFT, normative and informative references, general and HSE requirements, surface preparation, paint application, inspection/testing acceptance criteria and reporting requirements.</w:t>
      </w:r>
    </w:p>
    <w:p>
      <w:pPr>
        <w:pStyle w:val="Question"/>
        <w:shd w:fill="F7F9FC"/>
      </w:pPr>
      <w:r>
        <w:rPr>
          <w:b/>
        </w:rPr>
        <w:t>74. What is the difference between a normative reference and an informative reference in the Chapter 1 material?</w:t>
      </w:r>
    </w:p>
    <w:p>
      <w:pPr>
        <w:pStyle w:val="AnswerText"/>
        <w:pBdr>
          <w:bottom w:val="single" w:sz="6" w:space="4" w:color="D9E2F3"/>
        </w:pBdr>
      </w:pPr>
      <w:r>
        <w:rPr>
          <w:b/>
          <w:color w:val="1F4E79"/>
        </w:rPr>
        <w:t xml:space="preserve">Answer: </w:t>
      </w:r>
      <w:r>
        <w:t>A normative reference is a required reference/standard that must be followed as part of the specified requirements. An informative reference provides optional background information, guidance or examples.</w:t>
      </w:r>
    </w:p>
    <w:p>
      <w:pPr>
        <w:pStyle w:val="Question"/>
        <w:shd w:fill="F7F9FC"/>
      </w:pPr>
      <w:r>
        <w:rPr>
          <w:b/>
        </w:rPr>
        <w:t>75. Can an inspector change the specification when a cheaper or better solution is available?</w:t>
      </w:r>
    </w:p>
    <w:p>
      <w:pPr>
        <w:pStyle w:val="AnswerText"/>
        <w:pBdr>
          <w:bottom w:val="single" w:sz="6" w:space="4" w:color="D9E2F3"/>
        </w:pBdr>
      </w:pPr>
      <w:r>
        <w:rPr>
          <w:b/>
          <w:color w:val="1F4E79"/>
        </w:rPr>
        <w:t xml:space="preserve">Answer: </w:t>
      </w:r>
      <w:r>
        <w:t>No. A change must be handled through the formal project approval process. The chapter refers to concession, deviation or dispensation requests that must be approved by the client before the requirement is changed.</w:t>
      </w:r>
    </w:p>
    <w:p>
      <w:pPr>
        <w:pStyle w:val="Question"/>
        <w:shd w:fill="F7F9FC"/>
      </w:pPr>
      <w:r>
        <w:rPr>
          <w:b/>
        </w:rPr>
        <w:t>76. What is the difference between a procedure and a standard?</w:t>
      </w:r>
    </w:p>
    <w:p>
      <w:pPr>
        <w:pStyle w:val="AnswerText"/>
        <w:pBdr>
          <w:bottom w:val="single" w:sz="6" w:space="4" w:color="D9E2F3"/>
        </w:pBdr>
      </w:pPr>
      <w:r>
        <w:rPr>
          <w:b/>
          <w:color w:val="1F4E79"/>
        </w:rPr>
        <w:t xml:space="preserve">Answer: </w:t>
      </w:r>
      <w:r>
        <w:t>A procedure describes the approved means and methods for carrying out the specification requirements and is normally prepared by the contractor and approved by the client. A standard is a consensus-based document containing rules, guidelines or characteristics for materials, products or processes.</w:t>
      </w:r>
    </w:p>
    <w:p>
      <w:pPr>
        <w:pStyle w:val="Question"/>
        <w:shd w:fill="F7F9FC"/>
      </w:pPr>
      <w:r>
        <w:rPr>
          <w:b/>
        </w:rPr>
        <w:t>77. When should standards be referred to, and which revision should be used?</w:t>
      </w:r>
    </w:p>
    <w:p>
      <w:pPr>
        <w:pStyle w:val="AnswerText"/>
        <w:pBdr>
          <w:bottom w:val="single" w:sz="6" w:space="4" w:color="D9E2F3"/>
        </w:pBdr>
      </w:pPr>
      <w:r>
        <w:rPr>
          <w:b/>
          <w:color w:val="1F4E79"/>
        </w:rPr>
        <w:t xml:space="preserve">Answer: </w:t>
      </w:r>
      <w:r>
        <w:t>The chapter advises referring to standards when requirements are ambiguous, vague, high-risk or disputed, and when client and contractor disagree. The latest or updated revision of standards and specifications should be used.</w:t>
      </w:r>
    </w:p>
    <w:p>
      <w:pPr>
        <w:pStyle w:val="Question"/>
        <w:shd w:fill="F7F9FC"/>
      </w:pPr>
      <w:r>
        <w:rPr>
          <w:b/>
        </w:rPr>
        <w:t>78. What important information can an inspector obtain from a PDS/TDS and an MSDS/SDS?</w:t>
      </w:r>
    </w:p>
    <w:p>
      <w:pPr>
        <w:pStyle w:val="AnswerText"/>
        <w:pBdr>
          <w:bottom w:val="single" w:sz="6" w:space="4" w:color="D9E2F3"/>
        </w:pBdr>
      </w:pPr>
      <w:r>
        <w:rPr>
          <w:b/>
          <w:color w:val="1F4E79"/>
        </w:rPr>
        <w:t xml:space="preserve">Answer: </w:t>
      </w:r>
      <w:r>
        <w:t>The PDS/TDS provides product application information such as mixing ratio, volume solids and recommended DFT. The MSDS/SDS provides safety information such as hazard statements, precautionary statements and required safety/PPE information.</w:t>
      </w:r>
    </w:p>
    <w:p>
      <w:pPr>
        <w:pStyle w:val="Question"/>
        <w:shd w:fill="F7F9FC"/>
      </w:pPr>
      <w:r>
        <w:rPr>
          <w:b/>
        </w:rPr>
        <w:t>79. What is a punch list and how is it closed?</w:t>
      </w:r>
    </w:p>
    <w:p>
      <w:pPr>
        <w:pStyle w:val="AnswerText"/>
        <w:pBdr>
          <w:bottom w:val="single" w:sz="6" w:space="4" w:color="D9E2F3"/>
        </w:pBdr>
      </w:pPr>
      <w:r>
        <w:rPr>
          <w:b/>
          <w:color w:val="1F4E79"/>
        </w:rPr>
        <w:t xml:space="preserve">Answer: </w:t>
      </w:r>
      <w:r>
        <w:t>A punch list records incomplete, damaged, missed or defective items by area. After rectification, the inspector verifies that each item complies with the specification and the item is accepted and closed as part of project completion.</w:t>
      </w:r>
    </w:p>
    <w:p>
      <w:pPr>
        <w:pStyle w:val="Question"/>
        <w:shd w:fill="F7F9FC"/>
      </w:pPr>
      <w:r>
        <w:rPr>
          <w:b/>
        </w:rPr>
        <w:t>80. What project and process information should a paint inspection report contain?</w:t>
      </w:r>
    </w:p>
    <w:p>
      <w:pPr>
        <w:pStyle w:val="AnswerText"/>
        <w:pBdr>
          <w:bottom w:val="single" w:sz="6" w:space="4" w:color="D9E2F3"/>
        </w:pBdr>
      </w:pPr>
      <w:r>
        <w:rPr>
          <w:b/>
          <w:color w:val="1F4E79"/>
        </w:rPr>
        <w:t xml:space="preserve">Answer: </w:t>
      </w:r>
      <w:r>
        <w:t>The report should identify the project, purchase order and paint system; contacts; inspector name/signature/certification; painted-object details; paint cycle and thickness; receiving and steel preparation checks; cleaning and blasting details; ambient conditions; cleanliness/profile/salt results; final visual inspection; comments, traceability and sign-off.</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7"/>
      </w:rPr>
      <w:t>Chapter 1 • Important Questions &amp; Answers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keepNext/>
      <w:spacing w:before="200" w:after="120"/>
    </w:pPr>
    <w:rPr>
      <w:rFonts w:ascii="Aptos Display" w:hAnsi="Aptos Display"/>
      <w:b/>
      <w:color w:val="1F4E79"/>
      <w:sz w:val="26"/>
    </w:rPr>
  </w:style>
  <w:style w:type="paragraph" w:customStyle="1" w:styleId="Question">
    <w:name w:val="Question"/>
    <w:pPr>
      <w:keepNext/>
      <w:spacing w:before="120" w:after="40"/>
    </w:pPr>
    <w:rPr>
      <w:rFonts w:ascii="Aptos" w:hAnsi="Aptos"/>
      <w:b/>
      <w:color w:val="1F1F1F"/>
      <w:sz w:val="23"/>
    </w:rPr>
  </w:style>
  <w:style w:type="paragraph" w:customStyle="1" w:styleId="AnswerText">
    <w:name w:val="AnswerText"/>
    <w:pPr>
      <w:keepLines/>
      <w:spacing w:after="120"/>
      <w:ind w:left="259"/>
    </w:pPr>
    <w:rPr>
      <w:rFonts w:ascii="Aptos" w:hAnsi="Aptos"/>
      <w:color w:val="2D2D2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