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ARCHITECTURE &amp; DEPLOYMENT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F6E56"/>
          <w:sz w:val="34"/>
          <w:szCs w:val="34"/>
        </w:rPr>
        <w:t xml:space="preserve">Next.js on AWS Serverless Infrastructure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ECR  •  ECS Fargate  •  ALB  •  API Gateway  •  Route 53  •  Lambda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Terraform  •  GitHub Actions  •  Serverless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01 Apr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Region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ap-south-1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Production 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a complete architecture and deployment guide for running a Next.js application on AWS using a serverless-first, container-based approach. It covers infrastructure-as-code with Terraform, CI/CD automation via GitHub Actions, and all AWS services required for a production-grade deployment.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(standalone)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SSR/SSG web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ECR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build, scan,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container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 (HTTP)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limiting, auth, CORS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checks,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53 + ACM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domain + TLS cert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caching, WAF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Lambda + SQS + SNS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jobs,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RDS Postgres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relational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/ query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Terraform 1.7+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infrastructure as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build &amp;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secrets at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CloudWatch + X-Ray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Logs, metrics, tracing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Architecture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Infrastructure as Code — every resource defined in Terraform, zero manual console changes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Immutable deployments — each release builds a new Docker image tagged with the Git 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Least privilege IAM — each service has its own role with only required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Defense in depth — WAF at edge, security groups in VPC, secrets encrypted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Cost efficiency — Fargate Spot for non-critical tasks, CloudFront caching, ECR lifecycle policies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4"/>
              <w:left w:val="thick" w:color="1B4F8A" w:sz="12"/>
              <w:bottom w:val="single" w:color="1B4F8A" w:sz="4"/>
              <w:right w:val="single" w:color="1B4F8A" w:sz="4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infrastructure is deployed to ap-south-1 (Mumbai) — the closest AWS region to Hyderabad. This reduces latency for Indian users and lowers data-transfer costs compared to us-east-1.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Prerequisites &amp; Local Setup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these steps before writing any Terraform or application code. Skipping any step here is the most common source of deployment failures.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LTS — use nvm to manage versions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stable — must be running for image builds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CLI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 — configure with aws configure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Terraform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1.7+ — use tfenv to pin version per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— locks Terraform version, prevents drift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/ bash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Makefile shortcuts (optional but recommended)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AWS Account Bootstrap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 these steps once per AWS account. Never use root credentials in CI/CD.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IAM user ci-deployer with programmatic access only — no console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Attach a custom policy covering: ECR, ECS, ALB, API Gateway, Route53, Lambda, S3, CloudWatch, ACM, Secrets Manager, and limited IAM (PassRole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MFA on root account and all human IAM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S3 bucket for Terraform state: myproject-tf-state with versioning and SSE-S3 encryption enabled, all public access blocked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DynamoDB table tf-lock with partition key LockID (String) for Terraform state locking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Store ci-deployer credentials in GitHub Secrets — never commit to the repo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A7517" w:sz="4"/>
              <w:left w:val="thick" w:color="BA7517" w:sz="12"/>
              <w:bottom w:val="single" w:color="BA7517" w:sz="4"/>
              <w:right w:val="single" w:color="BA7517" w:sz="4"/>
            </w:tcBorders>
            <w:shd w:fill="FFF3D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Critical: Create the S3 state bucket and DynamoDB lock table MANUALLY before running terraform init. Terraform cannot create its own backend storage.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GitHub Secrets Configuration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to: GitHub Repo → Settings → Secrets and variables → Actions → New repository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ci-deployer IAM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ci-deployer IAM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AWS_REGION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ap-south-1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ECR_REGISTRY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&lt;account-id&gt;.dkr.ecr.ap-south-1.amazonaws.com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ECR_REPOSITORY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myproject/nextjs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Repository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this structure before writing any code. Keeping infrastructure and application code co-located in one repo simplifies version tracking.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my-project/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├── .github/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└── workflows/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ci.yml          # lint, test, build on every PR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└── deploy.yml      # build image → ECR → ECS on merge to main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├── app/                    # Next.js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.dockerignore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next.config.js      # output: 'standalone'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├── infra/                  # All Terraform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main.tf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variables.tf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outputs.tf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├── backend.tf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└── modules/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vpc/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ecr/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ecs/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alb/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api_gateway/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lambda/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├── rds/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│       └── route53/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Next.js Dockerfile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correct Dockerfile is the foundation. Most deployment failures trace back to a missing standalone output or wrong port. Use the multi-stage build below.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next.config.js (Mandatory Setting)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// next.config.js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/** @type {import('next').NextConfig}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module.exports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output: 'standalone',  // REQUIRED — enables server.js for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4"/>
              <w:left w:val="thick" w:color="0F6E56" w:sz="12"/>
              <w:bottom w:val="single" w:color="0F6E56" w:sz="4"/>
              <w:right w:val="single" w:color="0F6E56" w:sz="4"/>
            </w:tcBorders>
            <w:shd w:fill="D9F0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Without output: 'standalone', the Docker image will either fail to start or be unnecessarily large (500 MB+). The standalone output reduces the image to ~80-120 MB.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Dockerfile (Multi-stage)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Stage 1: Install dependencies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FROM node:20-alpine AS deps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COPY package.json package-lock.json ./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RUN npm ci --only=production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Stage 2: Build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FROM node:20-alpine AS builder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COPY --from=deps /app/node_modules ./node_modules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RUN npm run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Stage 3: Production runtime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FROM node:20-alpine AS runner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ENV NODE_ENV=production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ENV PORT=3000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RUN addgroup -S appgroup &amp;&amp; adduser -S appuser -G appgroup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COPY --from=builder /app/public ./public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COPY --from=builder /app/.next/standalone ./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COPY --from=builder /app/.next/static ./.next/static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USER appuser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CMD ["node", "server.js"]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Health Check Endpoint (Required for ALB)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this route to your Next.js app at app/api/health/route.ts. Without it, the ALB health checks will fail and ECS will continuously kill and restart your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// app/api/health/route.ts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import { NextResponse } from 'next/server'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export async function GET()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return NextResponse.json(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{ status: 'ok', timestamp: new Date().toISOString()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{ status: 200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Terraform Infrastructure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Backend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# infra/backend.tf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required_version = "&gt;= 1.7"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backend "s3"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bucket         = "myproject-tf-state"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key            = "prod/terraform.tfstate"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region         = "ap-south-1"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dynamodb_table = "tf-lock"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encrypt       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Module: VPC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create a dedicated VPC — never use the default VPC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 public subnets — ALB, NAT Gateway (spread across 2 AZs)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 private subnets — ECS tasks, RDS, ElastiCache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 NAT Gateway in public subnet — allows private tasks to pull ECR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VPC Flow Logs enabled — routes to CloudWatch for security auditing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Module: ECR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resource "aws_ecr_repository" "app"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name                 = "myproject/nextjs"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image_tag_mutability = "IMMUTABLE"  # prevents tag overwriting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image_scanning_configuration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scan_on_push = true               # catch vulnerabilities on push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lifecycle { prevent_destroy = true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resource "aws_ecr_lifecycle_policy" "app"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repository = aws_ecr_repository.app.name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policy = jsonencode({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rules = [{ rulePriority = 1, description = "Keep last 10 images",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selection = { tagStatus = "any", countType = "imageCountMoreThan",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countNumber = 10 }, action = { type = "expire" } 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Module: ECS Fargate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settings that prevent the most common ECS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launch_type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FARGATE — no EC2 instances to manage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network_mode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awsvpc — required for Fargate, gives each task its own ENI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target_type (ALB)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— must be ip, not instance, for awsvpc networking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health_check_grace_period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seconds — prevents premature kill during startup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execution_role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AmazonEC2ContainerRegistryReadOnly + CloudWatch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task_role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role with only what the app needs (S3, Secrets, etc.)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FARGATE_SPOT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for workers — 50-70% cheaper than on-demand Fargate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Module: ALB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resource "aws_lb_target_group" "app"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name        = "myproject-tg"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port        = 3000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protocol    = "HTTP"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vpc_id      = var.vpc_id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target_type = "ip"  # MUST be ip for Fargate awsvpc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health_check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path                = "/api/health"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healthy_threshold   =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unhealthy_threshold =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timeout             =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interval            = 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matcher             = "200"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Module: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HTTP API type — 70% cheaper than REST API, sufficient for most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 VPC Link to route to ALB in the private subnet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throttling: burst_limit=100, rate_limit=50 (adjust per traffic)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JWT authorizer for protected routes — supports Cognito or custom IDP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5.7 Module: Route 53 + ACM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or import hosted zone in Route 53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Request ACM certificate for your domain — use DNS validation (not 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CNAME validation records via Terraform (auto-validates)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A/AAAA alias records pointing to CloudFront (frontend) and API Gateway custom domain (API)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A7517" w:sz="4"/>
              <w:left w:val="thick" w:color="BA7517" w:sz="12"/>
              <w:bottom w:val="single" w:color="BA7517" w:sz="4"/>
              <w:right w:val="single" w:color="BA7517" w:sz="4"/>
            </w:tcBorders>
            <w:shd w:fill="FFF3D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depends_on = [aws_acm_certificate_validation.cert] when creating resources that require the certificate. Without this, Terraform will try to attach a pending certificate and fail.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GitHub Actions Workflows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CI Workflow — .github/workflows/ci.yml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Triggers on every pull request. Blocks merge if any step fails.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name: 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pull_request: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ci: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uses: actions/setup-node@v4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node-version: '20'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cache: 'npm'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cache-dependency-path: app/package-lock.json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run: npm 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working-directory: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run: npm run lint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working-directory: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run: npm test -- --passWithNoTests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working-directory: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name: Docker build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run: docker build -t test-build ./app  # validates Dockerfile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Deploy Workflow — .github/workflows/deploy.yml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Triggers on push to main only. The aws ecs wait step is critical — it confirms the deployment succeeded before the pipeline exits.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name: Deploy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uses: aws-actions/configure-aws-credentials@v4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aws-access-key-id: ${{ secrets.AWS_ACCESS_KEY_ID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aws-secret-access-key: ${{ secrets.AWS_SECRET_ACCESS_KEY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aws-region: ${{ secrets.AWS_REGION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uses: aws-actions/amazon-ecr-login@v2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name: Build &amp; push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IMAGE_TAG=${{ github.sha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docker build -t ${{ secrets.ECR_REGISTRY }}/${{ secrets.ECR_REPOSITORY }}:$IMAGE_TAG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docker push ${{ secrets.ECR_REGISTRY }}/${{ secrets.ECR_REPOSITORY }}:$IMAGE_TAG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name: Update ECS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aws ecs update-service --cluster myproject-cluster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  --service myproject-service --force-new-deployment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- name: Wait for stable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aws ecs wait services-stable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E6C9"/>
                <w:sz w:val="18"/>
                <w:szCs w:val="18"/>
              </w:rPr>
              <w:t xml:space="preserve">            --cluster myproject-cluster --services myproject-service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Common Issues &amp; Fixes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Issues encountered most frequently when building this stack, with root causes and fixes.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ECS tasks restart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 health check or wrong 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/api/health route; match port 3000 in task def + ALB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pull ECR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ECR permission on task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AmazonEC2ContainerRegistryReadOnly to execution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Terraform backend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bucket does not exist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S3 bucket manually before terraform 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 502 Bad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target_type is instance not 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target_type = "ip" in ALB target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ACM cert stuck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DNS validation records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validation records via Terraform with depends_on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image too 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standalone output 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output: 'standalone' in next.config.js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in plain env vars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definition stores plain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Secrets Manager + secrets field in task 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 fail in private subnet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NAT Gateway for ECR pull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NAT Gateway in public subnet; route private subnets to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 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resource policy or CORS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JWT authorizer config; set CORS on HTTP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CloudFront serving stale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cache TTL on HTML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Cache-Control: no-cache on HTML; cache JS/CSS with long TTL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Security Checklist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each item before going live in production. This checklist should be reviewed on every major infrastructure change.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Network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ECS tasks run in private subnets — never exposed directly to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ALB only accepts traffic from CloudFront managed prefix list — prevents WAF bypass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Security groups use least-privilege rules — no 0.0.0.0/0 on inbound except ALB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RDS and ElastiCache in private subnets — no public access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VPC Flow Logs enabled — stored in CloudWatch with 90-day retention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IAM &amp;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wildcard (*) actions in any production IAM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ECS execution role and task role are separate — minimum permissions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secrets stored in AWS Secrets Manager — never in environment variable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Secrets referenced in ECS task definition using secrets field, not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Secret rotation enabled on RDS credentials via Secrets Manager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Application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WAF attached to CloudFront with AWS Managed Rules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WAF rate limiting rule: max 1000 requests per 5 minutes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ECR image scanning on push enabled — builds blocked on CRITICAL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ACM TLS certificate covers apex and www subdomain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HTTPS redirect enforced at CloudFront and ALB listener level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CloudWatch Logs with structured JSON logging from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X-Ray tracing enabled on API Gateway and Lambda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CloudTrail enabled with S3 delivery for all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GuardDuty enabled for threat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CloudWatch alarms on: ECS CPU &gt; 80%, ECS memory &gt; 80%, ALB 5xx &gt; 1%, Lambda errors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SNS topic linked to alarms — notifies engineering on-call via email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Estimated Monthly Cost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prices in USD, based on ap-south-1 (Mumbai) region. Estimates assume moderate traffic and 24/7 uptime for compute services.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 (USD)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Spot (USD)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tasks, 0.5 vCPU / 1 GB, 24/7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ALB, moderate traffic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API, 1M requests/month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GB storage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hosted zone + queries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ACM (TLS cert)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 with CloudFront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GB transfer out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~$0.85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RDS Postgres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db.t3.micro, Multi-AZ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cache.t3.micro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1M invocations, 128 MB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SQS + SNS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1M requests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~$0.40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(state + assets)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GB storage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On-demand, light use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Logs, metrics, alarms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secrets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~$2.50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AZ, 10 GB data processed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web ACL + managed rules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60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Total monthly estimate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~$104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~$91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Cost Optimization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FARGATE_SPOT for background worker tasks — 50–70% cheaper than on-demand Fargate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ECR lifecycle policies to expire images beyond last 10 — prevents storage creep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CloudFront caching aggressively — reduces ALB hits and data transfer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Switch RDS to Single-AZ during development — enable Multi-AZ only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Lambda reserved_concurrency to prevent runaway invocations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S3 Intelligent-Tiering for infrequently accessed assets after 30 days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3C1D" w:sz="4"/>
              <w:left w:val="thick" w:color="993C1D" w:sz="12"/>
              <w:bottom w:val="single" w:color="993C1D" w:sz="4"/>
              <w:right w:val="single" w:color="993C1D" w:sz="4"/>
            </w:tcBorders>
            <w:shd w:fill="FA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AWS Cost Explorer and set a billing alarm at $150/month (SNS → email) so you are notified of unexpected spend before it escalates.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tabs>
        <w:tab w:val="right" w:pos="9360"/>
      </w:tabs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single" w:color="1B4F8A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4F8A"/>
              <w:sz w:val="18"/>
              <w:szCs w:val="18"/>
            </w:rPr>
            <w:t xml:space="preserve">Next.js on AWS — Architecture &amp; Deployment Guide</w:t>
          </w:r>
        </w:p>
      </w:tc>
      <w:tc>
        <w:tcPr>
          <w:tcBorders>
            <w:top w:val="none" w:color="FFFFFF" w:sz="0"/>
            <w:left w:val="none" w:color="FFFFFF" w:sz="0"/>
            <w:bottom w:val="single" w:color="1B4F8A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2026-04-01T10:11:47.913Z</dcterms:created>
  <dcterms:modified xsi:type="dcterms:W3CDTF">2026-04-01T10:11:47.914Z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