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EFFEB"/>
  <w:body>
    <w:p w14:paraId="7768539F" w14:textId="151E9220" w:rsidR="00C5672F" w:rsidRPr="002B49D1" w:rsidRDefault="00A8258E"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Culturalism and Manyi barbarians</w:t>
      </w:r>
      <w:r w:rsidRPr="002B49D1">
        <w:rPr>
          <w:rFonts w:ascii="Trebuchet MS" w:hAnsi="Trebuchet MS"/>
          <w:sz w:val="32"/>
          <w:szCs w:val="32"/>
        </w:rPr>
        <w:br/>
      </w:r>
      <w:r w:rsidRPr="002B49D1">
        <w:rPr>
          <w:rFonts w:ascii="Trebuchet MS" w:hAnsi="Trebuchet MS"/>
          <w:sz w:val="28"/>
          <w:szCs w:val="28"/>
        </w:rPr>
        <w:t>Culturalism was a political community model in imperial China, distinct from ethnic-based identity. It defined community through shared cultural values and Confucian doctrines, meaning "barbarians" (</w:t>
      </w:r>
      <w:r w:rsidRPr="002B49D1">
        <w:rPr>
          <w:rFonts w:ascii="Trebuchet MS" w:hAnsi="Trebuchet MS"/>
          <w:i/>
          <w:iCs/>
          <w:sz w:val="28"/>
          <w:szCs w:val="28"/>
        </w:rPr>
        <w:t>manyi</w:t>
      </w:r>
      <w:r w:rsidRPr="002B49D1">
        <w:rPr>
          <w:rFonts w:ascii="Trebuchet MS" w:hAnsi="Trebuchet MS"/>
          <w:sz w:val="28"/>
          <w:szCs w:val="28"/>
        </w:rPr>
        <w:t>) could become part of this community through education and imitation, distinguishing themselves from uncultured others. Historically, the Huaxia group categorized surrounding non-Huaxia peoples as the "barbarians of four directions": the eastern Yi, western Rong, northern Di, and southern Man. The early "Chinese" state was small, with the rest of what is now China ruled by these ethnic groups, collectively called </w:t>
      </w:r>
      <w:r w:rsidRPr="002B49D1">
        <w:rPr>
          <w:rFonts w:ascii="Trebuchet MS" w:hAnsi="Trebuchet MS"/>
          <w:i/>
          <w:iCs/>
          <w:sz w:val="28"/>
          <w:szCs w:val="28"/>
        </w:rPr>
        <w:t>manyi</w:t>
      </w:r>
      <w:r w:rsidRPr="002B49D1">
        <w:rPr>
          <w:rFonts w:ascii="Trebuchet MS" w:hAnsi="Trebuchet MS"/>
          <w:sz w:val="28"/>
          <w:szCs w:val="28"/>
        </w:rPr>
        <w:t>.</w:t>
      </w:r>
      <w:r w:rsidRPr="002B49D1">
        <w:rPr>
          <w:rFonts w:ascii="Trebuchet MS" w:hAnsi="Trebuchet MS"/>
          <w:sz w:val="28"/>
          <w:szCs w:val="28"/>
        </w:rPr>
        <w:br/>
        <w:t>(Sources: HUMA2635_5.pdf, p.3; HUMA2635_2.pdf, p.3)</w:t>
      </w:r>
    </w:p>
    <w:p w14:paraId="09C2123F" w14:textId="77777777" w:rsidR="00345D8D" w:rsidRPr="002B49D1" w:rsidRDefault="00345D8D" w:rsidP="006D3E09">
      <w:pPr>
        <w:pStyle w:val="ListParagraph"/>
        <w:spacing w:line="480" w:lineRule="auto"/>
        <w:ind w:left="360"/>
        <w:rPr>
          <w:rFonts w:ascii="Trebuchet MS" w:hAnsi="Trebuchet MS"/>
          <w:sz w:val="28"/>
          <w:szCs w:val="28"/>
        </w:rPr>
      </w:pPr>
    </w:p>
    <w:p w14:paraId="59530A23" w14:textId="505A76F0" w:rsidR="00345D8D" w:rsidRPr="002B49D1" w:rsidRDefault="00345D8D" w:rsidP="006D3E09">
      <w:pPr>
        <w:pStyle w:val="ListParagraph"/>
        <w:spacing w:line="480" w:lineRule="auto"/>
        <w:ind w:left="360"/>
        <w:rPr>
          <w:rFonts w:ascii="Trebuchet MS" w:hAnsi="Trebuchet MS"/>
          <w:b/>
          <w:bCs/>
          <w:sz w:val="28"/>
          <w:szCs w:val="28"/>
        </w:rPr>
      </w:pPr>
      <w:r w:rsidRPr="002B49D1">
        <w:rPr>
          <w:rFonts w:ascii="Trebuchet MS" w:hAnsi="Trebuchet MS"/>
          <w:b/>
          <w:bCs/>
          <w:color w:val="EE0000"/>
          <w:sz w:val="28"/>
          <w:szCs w:val="28"/>
        </w:rPr>
        <w:t>Logic:</w:t>
      </w:r>
      <w:r w:rsidRPr="002B49D1">
        <w:rPr>
          <w:rFonts w:ascii="Trebuchet MS" w:hAnsi="Trebuchet MS"/>
          <w:b/>
          <w:bCs/>
          <w:sz w:val="28"/>
          <w:szCs w:val="28"/>
        </w:rPr>
        <w:t xml:space="preserve"> Definition </w:t>
      </w:r>
      <w:r w:rsidRPr="002B49D1">
        <w:rPr>
          <w:rFonts w:ascii="Times New Roman" w:hAnsi="Times New Roman" w:cs="Times New Roman"/>
          <w:b/>
          <w:bCs/>
          <w:sz w:val="28"/>
          <w:szCs w:val="28"/>
        </w:rPr>
        <w:t>→</w:t>
      </w:r>
      <w:r w:rsidRPr="002B49D1">
        <w:rPr>
          <w:rFonts w:ascii="Trebuchet MS" w:hAnsi="Trebuchet MS"/>
          <w:b/>
          <w:bCs/>
          <w:sz w:val="28"/>
          <w:szCs w:val="28"/>
        </w:rPr>
        <w:t xml:space="preserve"> Structure </w:t>
      </w:r>
      <w:r w:rsidRPr="002B49D1">
        <w:rPr>
          <w:rFonts w:ascii="Times New Roman" w:hAnsi="Times New Roman" w:cs="Times New Roman"/>
          <w:b/>
          <w:bCs/>
          <w:sz w:val="28"/>
          <w:szCs w:val="28"/>
        </w:rPr>
        <w:t>→</w:t>
      </w:r>
      <w:r w:rsidRPr="002B49D1">
        <w:rPr>
          <w:rFonts w:ascii="Trebuchet MS" w:hAnsi="Trebuchet MS"/>
          <w:b/>
          <w:bCs/>
          <w:sz w:val="28"/>
          <w:szCs w:val="28"/>
        </w:rPr>
        <w:t xml:space="preserve"> Mechanism </w:t>
      </w:r>
      <w:r w:rsidRPr="002B49D1">
        <w:rPr>
          <w:rFonts w:ascii="Times New Roman" w:hAnsi="Times New Roman" w:cs="Times New Roman"/>
          <w:b/>
          <w:bCs/>
          <w:sz w:val="28"/>
          <w:szCs w:val="28"/>
        </w:rPr>
        <w:t>→</w:t>
      </w:r>
      <w:r w:rsidRPr="002B49D1">
        <w:rPr>
          <w:rFonts w:ascii="Trebuchet MS" w:hAnsi="Trebuchet MS"/>
          <w:b/>
          <w:bCs/>
          <w:sz w:val="28"/>
          <w:szCs w:val="28"/>
        </w:rPr>
        <w:t xml:space="preserve"> Historical facts</w:t>
      </w:r>
    </w:p>
    <w:p w14:paraId="68334CDC" w14:textId="77777777" w:rsidR="001A7064" w:rsidRPr="002B49D1" w:rsidRDefault="001A7064" w:rsidP="006D3E09">
      <w:pPr>
        <w:pStyle w:val="ListParagraph"/>
        <w:spacing w:line="480" w:lineRule="auto"/>
        <w:ind w:left="360"/>
        <w:rPr>
          <w:rFonts w:ascii="Trebuchet MS" w:hAnsi="Trebuchet MS"/>
          <w:b/>
          <w:bCs/>
          <w:sz w:val="28"/>
          <w:szCs w:val="28"/>
        </w:rPr>
      </w:pPr>
    </w:p>
    <w:p w14:paraId="1B86A7AF" w14:textId="204345B4" w:rsidR="00345D8D" w:rsidRPr="002B49D1" w:rsidRDefault="00345D8D"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Definition: (culture-based community) </w:t>
      </w:r>
      <w:r w:rsidRPr="002B49D1">
        <w:rPr>
          <w:rFonts w:ascii="Trebuchet MS" w:hAnsi="Trebuchet MS"/>
          <w:sz w:val="28"/>
          <w:szCs w:val="28"/>
        </w:rPr>
        <w:t xml:space="preserve">A political community based on shared cultural values and Confucian </w:t>
      </w:r>
      <w:r w:rsidR="00021BC7" w:rsidRPr="002B49D1">
        <w:rPr>
          <w:rFonts w:ascii="Trebuchet MS" w:hAnsi="Trebuchet MS"/>
          <w:sz w:val="28"/>
          <w:szCs w:val="28"/>
        </w:rPr>
        <w:t>theories</w:t>
      </w:r>
      <w:r w:rsidRPr="002B49D1">
        <w:rPr>
          <w:rFonts w:ascii="Trebuchet MS" w:hAnsi="Trebuchet MS"/>
          <w:sz w:val="28"/>
          <w:szCs w:val="28"/>
        </w:rPr>
        <w:t>, rather than ethnicity. (Source: HUMA2635_5.pdf p.3)</w:t>
      </w:r>
    </w:p>
    <w:p w14:paraId="40333A1F" w14:textId="77777777" w:rsidR="009B2230" w:rsidRPr="002B49D1" w:rsidRDefault="009B2230" w:rsidP="006D3E09">
      <w:pPr>
        <w:pStyle w:val="ListParagraph"/>
        <w:spacing w:line="480" w:lineRule="auto"/>
        <w:ind w:left="360"/>
        <w:rPr>
          <w:rFonts w:ascii="Trebuchet MS" w:hAnsi="Trebuchet MS"/>
          <w:sz w:val="28"/>
          <w:szCs w:val="28"/>
        </w:rPr>
      </w:pPr>
    </w:p>
    <w:p w14:paraId="4BABEC6A" w14:textId="27A533E2" w:rsidR="00345D8D" w:rsidRPr="002B49D1" w:rsidRDefault="00345D8D"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Structure: (Han self-identification) </w:t>
      </w:r>
      <w:r w:rsidRPr="002B49D1">
        <w:rPr>
          <w:rFonts w:ascii="Trebuchet MS" w:hAnsi="Trebuchet MS"/>
          <w:sz w:val="28"/>
          <w:szCs w:val="28"/>
        </w:rPr>
        <w:t xml:space="preserve">Distinct from an exclusive </w:t>
      </w:r>
      <w:r w:rsidRPr="002B49D1">
        <w:rPr>
          <w:rFonts w:ascii="Trebuchet MS" w:hAnsi="Trebuchet MS"/>
          <w:sz w:val="28"/>
          <w:szCs w:val="28"/>
        </w:rPr>
        <w:lastRenderedPageBreak/>
        <w:t>ethnic-based community founded on a self-description of a people as Han. (Source: HUMA2635_5.pdf p.3)</w:t>
      </w:r>
    </w:p>
    <w:p w14:paraId="0ADFF225" w14:textId="77777777" w:rsidR="009B2230" w:rsidRPr="002B49D1" w:rsidRDefault="009B2230" w:rsidP="006D3E09">
      <w:pPr>
        <w:pStyle w:val="ListParagraph"/>
        <w:spacing w:line="480" w:lineRule="auto"/>
        <w:ind w:left="360"/>
        <w:rPr>
          <w:rFonts w:ascii="Trebuchet MS" w:hAnsi="Trebuchet MS"/>
          <w:sz w:val="28"/>
          <w:szCs w:val="28"/>
        </w:rPr>
      </w:pPr>
    </w:p>
    <w:p w14:paraId="1371B085" w14:textId="3558581C" w:rsidR="00345D8D" w:rsidRPr="002B49D1" w:rsidRDefault="00345D8D"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Mechanism: (education</w:t>
      </w:r>
      <w:r w:rsidR="000A3941">
        <w:rPr>
          <w:rFonts w:ascii="Trebuchet MS" w:hAnsi="Trebuchet MS" w:hint="eastAsia"/>
          <w:b/>
          <w:bCs/>
          <w:sz w:val="28"/>
          <w:szCs w:val="28"/>
        </w:rPr>
        <w:t>,</w:t>
      </w:r>
      <w:r w:rsidRPr="002B49D1">
        <w:rPr>
          <w:rFonts w:ascii="Trebuchet MS" w:hAnsi="Trebuchet MS"/>
          <w:b/>
          <w:bCs/>
          <w:sz w:val="28"/>
          <w:szCs w:val="28"/>
        </w:rPr>
        <w:t xml:space="preserve"> imitation</w:t>
      </w:r>
      <w:r w:rsidR="000A3941">
        <w:rPr>
          <w:rFonts w:ascii="Trebuchet MS" w:hAnsi="Trebuchet MS" w:hint="eastAsia"/>
          <w:b/>
          <w:bCs/>
          <w:sz w:val="28"/>
          <w:szCs w:val="28"/>
        </w:rPr>
        <w:t>模仿</w:t>
      </w:r>
      <w:r w:rsidR="000A3941">
        <w:rPr>
          <w:rFonts w:ascii="Trebuchet MS" w:hAnsi="Trebuchet MS" w:hint="eastAsia"/>
          <w:b/>
          <w:bCs/>
          <w:sz w:val="28"/>
          <w:szCs w:val="28"/>
        </w:rPr>
        <w:t xml:space="preserve">, </w:t>
      </w:r>
      <w:r w:rsidR="00A9396D">
        <w:rPr>
          <w:rFonts w:ascii="Trebuchet MS" w:hAnsi="Trebuchet MS" w:hint="eastAsia"/>
          <w:b/>
          <w:bCs/>
          <w:sz w:val="28"/>
          <w:szCs w:val="28"/>
        </w:rPr>
        <w:t xml:space="preserve">and </w:t>
      </w:r>
      <w:r w:rsidRPr="002B49D1">
        <w:rPr>
          <w:rFonts w:ascii="Trebuchet MS" w:hAnsi="Trebuchet MS"/>
          <w:b/>
          <w:bCs/>
          <w:sz w:val="28"/>
          <w:szCs w:val="28"/>
        </w:rPr>
        <w:t xml:space="preserve">Sinification) </w:t>
      </w:r>
      <w:r w:rsidRPr="002B49D1">
        <w:rPr>
          <w:rFonts w:ascii="Trebuchet MS" w:hAnsi="Trebuchet MS"/>
          <w:sz w:val="28"/>
          <w:szCs w:val="28"/>
        </w:rPr>
        <w:t>Through education and imitation, "barbarians" could become part of the cultural community and distinguish themselves from other "barbarians" who did not share these values. (Source: HUMA2635_5.pdf p.3)</w:t>
      </w:r>
    </w:p>
    <w:p w14:paraId="13D6ED4C" w14:textId="77777777" w:rsidR="009B2230" w:rsidRPr="002B49D1" w:rsidRDefault="009B2230" w:rsidP="006D3E09">
      <w:pPr>
        <w:pStyle w:val="ListParagraph"/>
        <w:spacing w:line="480" w:lineRule="auto"/>
        <w:ind w:left="360"/>
        <w:rPr>
          <w:rFonts w:ascii="Trebuchet MS" w:hAnsi="Trebuchet MS"/>
          <w:sz w:val="28"/>
          <w:szCs w:val="28"/>
        </w:rPr>
      </w:pPr>
    </w:p>
    <w:p w14:paraId="1E5F94E2" w14:textId="5C708C18" w:rsidR="00345D8D" w:rsidRPr="002B49D1" w:rsidRDefault="00345D8D"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Historical facts: (four barbarian categories &amp; Huaxia)</w:t>
      </w:r>
      <w:r w:rsidRPr="002B49D1">
        <w:rPr>
          <w:rFonts w:ascii="Trebuchet MS" w:hAnsi="Trebuchet MS"/>
          <w:sz w:val="28"/>
          <w:szCs w:val="28"/>
        </w:rPr>
        <w:t>The Huaxia group called the non-Huaxia peoples of four directions: eastern Yi, western Rong, northern Di, and southern Man (</w:t>
      </w:r>
      <w:r w:rsidRPr="002B49D1">
        <w:rPr>
          <w:rFonts w:ascii="Trebuchet MS" w:hAnsi="Trebuchet MS"/>
          <w:sz w:val="28"/>
          <w:szCs w:val="28"/>
        </w:rPr>
        <w:t>東夷</w:t>
      </w:r>
      <w:r w:rsidRPr="002B49D1">
        <w:rPr>
          <w:rFonts w:ascii="Trebuchet MS" w:hAnsi="Trebuchet MS"/>
          <w:sz w:val="28"/>
          <w:szCs w:val="28"/>
        </w:rPr>
        <w:t xml:space="preserve">; </w:t>
      </w:r>
      <w:r w:rsidRPr="002B49D1">
        <w:rPr>
          <w:rFonts w:ascii="Trebuchet MS" w:hAnsi="Trebuchet MS"/>
          <w:sz w:val="28"/>
          <w:szCs w:val="28"/>
        </w:rPr>
        <w:t>北</w:t>
      </w:r>
      <w:proofErr w:type="gramStart"/>
      <w:r w:rsidRPr="002B49D1">
        <w:rPr>
          <w:rFonts w:ascii="Trebuchet MS" w:hAnsi="Trebuchet MS"/>
          <w:sz w:val="28"/>
          <w:szCs w:val="28"/>
        </w:rPr>
        <w:t>狄</w:t>
      </w:r>
      <w:proofErr w:type="gramEnd"/>
      <w:r w:rsidRPr="002B49D1">
        <w:rPr>
          <w:rFonts w:ascii="Trebuchet MS" w:hAnsi="Trebuchet MS"/>
          <w:sz w:val="28"/>
          <w:szCs w:val="28"/>
        </w:rPr>
        <w:t xml:space="preserve">; </w:t>
      </w:r>
      <w:r w:rsidRPr="002B49D1">
        <w:rPr>
          <w:rFonts w:ascii="Trebuchet MS" w:hAnsi="Trebuchet MS"/>
          <w:sz w:val="28"/>
          <w:szCs w:val="28"/>
        </w:rPr>
        <w:t>西戎</w:t>
      </w:r>
      <w:r w:rsidRPr="002B49D1">
        <w:rPr>
          <w:rFonts w:ascii="Trebuchet MS" w:hAnsi="Trebuchet MS"/>
          <w:sz w:val="28"/>
          <w:szCs w:val="28"/>
        </w:rPr>
        <w:t xml:space="preserve">; </w:t>
      </w:r>
      <w:r w:rsidRPr="002B49D1">
        <w:rPr>
          <w:rFonts w:ascii="Trebuchet MS" w:hAnsi="Trebuchet MS"/>
          <w:sz w:val="28"/>
          <w:szCs w:val="28"/>
        </w:rPr>
        <w:t>南蛮</w:t>
      </w:r>
      <w:r w:rsidRPr="002B49D1">
        <w:rPr>
          <w:rFonts w:ascii="Trebuchet MS" w:hAnsi="Trebuchet MS"/>
          <w:sz w:val="28"/>
          <w:szCs w:val="28"/>
        </w:rPr>
        <w:t>). The early "Chinese" state was small</w:t>
      </w:r>
      <w:r w:rsidR="003A4EF9" w:rsidRPr="002B49D1">
        <w:rPr>
          <w:rFonts w:ascii="Trebuchet MS" w:hAnsi="Trebuchet MS"/>
          <w:sz w:val="28"/>
          <w:szCs w:val="28"/>
        </w:rPr>
        <w:t>.</w:t>
      </w:r>
      <w:r w:rsidRPr="002B49D1">
        <w:rPr>
          <w:rFonts w:ascii="Trebuchet MS" w:hAnsi="Trebuchet MS"/>
          <w:sz w:val="28"/>
          <w:szCs w:val="28"/>
        </w:rPr>
        <w:t xml:space="preserve"> </w:t>
      </w:r>
      <w:r w:rsidR="003A4EF9" w:rsidRPr="002B49D1">
        <w:rPr>
          <w:rFonts w:ascii="Trebuchet MS" w:hAnsi="Trebuchet MS"/>
          <w:sz w:val="28"/>
          <w:szCs w:val="28"/>
        </w:rPr>
        <w:t>T</w:t>
      </w:r>
      <w:r w:rsidRPr="002B49D1">
        <w:rPr>
          <w:rFonts w:ascii="Trebuchet MS" w:hAnsi="Trebuchet MS"/>
          <w:sz w:val="28"/>
          <w:szCs w:val="28"/>
        </w:rPr>
        <w:t>he rest of what is now China was ruled by groups called barbarians by the Huaxia. (Source: HUMA2635_2.pdf p.3)</w:t>
      </w:r>
    </w:p>
    <w:p w14:paraId="6FC09C1D" w14:textId="77777777" w:rsidR="005102B4" w:rsidRPr="002B49D1" w:rsidRDefault="005102B4" w:rsidP="006D3E09">
      <w:pPr>
        <w:spacing w:line="480" w:lineRule="auto"/>
        <w:rPr>
          <w:rFonts w:ascii="Trebuchet MS" w:hAnsi="Trebuchet MS"/>
          <w:sz w:val="22"/>
          <w:szCs w:val="24"/>
        </w:rPr>
      </w:pPr>
    </w:p>
    <w:p w14:paraId="107FCA04" w14:textId="34329F85" w:rsidR="00A8258E" w:rsidRPr="002B49D1" w:rsidRDefault="00A8258E"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Nation-state after 1911</w:t>
      </w:r>
      <w:r w:rsidRPr="002B49D1">
        <w:rPr>
          <w:rFonts w:ascii="Trebuchet MS" w:hAnsi="Trebuchet MS"/>
          <w:sz w:val="22"/>
          <w:szCs w:val="24"/>
        </w:rPr>
        <w:br/>
      </w:r>
      <w:r w:rsidRPr="002B49D1">
        <w:rPr>
          <w:rFonts w:ascii="Trebuchet MS" w:hAnsi="Trebuchet MS"/>
          <w:sz w:val="28"/>
          <w:szCs w:val="28"/>
        </w:rPr>
        <w:t xml:space="preserve">Following the 1911 Revolution, republican leaders, heavily influenced by Western-style nationalism, used it to </w:t>
      </w:r>
      <w:proofErr w:type="gramStart"/>
      <w:r w:rsidRPr="002B49D1">
        <w:rPr>
          <w:rFonts w:ascii="Trebuchet MS" w:hAnsi="Trebuchet MS"/>
          <w:sz w:val="28"/>
          <w:szCs w:val="28"/>
        </w:rPr>
        <w:t>found</w:t>
      </w:r>
      <w:proofErr w:type="gramEnd"/>
      <w:r w:rsidRPr="002B49D1">
        <w:rPr>
          <w:rFonts w:ascii="Trebuchet MS" w:hAnsi="Trebuchet MS"/>
          <w:sz w:val="28"/>
          <w:szCs w:val="28"/>
        </w:rPr>
        <w:t xml:space="preserve"> a new state. This nationalism posits that the nation is the form through which "people" realize themselves as masters of their history, and this discourse of popular sovereignty is the state's </w:t>
      </w:r>
      <w:r w:rsidRPr="002B49D1">
        <w:rPr>
          <w:rFonts w:ascii="Trebuchet MS" w:hAnsi="Trebuchet MS"/>
          <w:sz w:val="28"/>
          <w:szCs w:val="28"/>
        </w:rPr>
        <w:lastRenderedPageBreak/>
        <w:t>single most important source of legitimacy. The Kuomintang (KMT) theory, embedded in modernization theory, viewed the nation as a unique community opposing "empire" and "tradition," obscuring its radically novel nature as an identification based on the modern nation-state system, which sanctions the state's expanding power.</w:t>
      </w:r>
      <w:r w:rsidRPr="002B49D1">
        <w:rPr>
          <w:rFonts w:ascii="Trebuchet MS" w:hAnsi="Trebuchet MS"/>
          <w:sz w:val="28"/>
          <w:szCs w:val="28"/>
        </w:rPr>
        <w:br/>
        <w:t>(Sources: HUMA2635_5.pdf, pp.8, 11, 13-14)</w:t>
      </w:r>
    </w:p>
    <w:p w14:paraId="1F4DA451" w14:textId="77777777" w:rsidR="001A7064" w:rsidRPr="002B49D1" w:rsidRDefault="001A7064" w:rsidP="006D3E09">
      <w:pPr>
        <w:pStyle w:val="ListParagraph"/>
        <w:spacing w:line="480" w:lineRule="auto"/>
        <w:ind w:left="360"/>
        <w:rPr>
          <w:rFonts w:ascii="Trebuchet MS" w:hAnsi="Trebuchet MS"/>
          <w:sz w:val="28"/>
          <w:szCs w:val="28"/>
        </w:rPr>
      </w:pPr>
    </w:p>
    <w:p w14:paraId="0C61D32C" w14:textId="0DD9946E" w:rsidR="001A7064" w:rsidRPr="002B49D1" w:rsidRDefault="001A7064" w:rsidP="006D3E09">
      <w:pPr>
        <w:pStyle w:val="ListParagraph"/>
        <w:spacing w:line="480" w:lineRule="auto"/>
        <w:ind w:left="360"/>
        <w:rPr>
          <w:rFonts w:ascii="Trebuchet MS" w:hAnsi="Trebuchet MS"/>
          <w:b/>
          <w:bCs/>
          <w:sz w:val="28"/>
          <w:szCs w:val="28"/>
        </w:rPr>
      </w:pPr>
      <w:r w:rsidRPr="002B49D1">
        <w:rPr>
          <w:rFonts w:ascii="Trebuchet MS" w:hAnsi="Trebuchet MS"/>
          <w:b/>
          <w:bCs/>
          <w:color w:val="EE0000"/>
          <w:sz w:val="28"/>
          <w:szCs w:val="28"/>
        </w:rPr>
        <w:t>Logic:</w:t>
      </w:r>
      <w:r w:rsidR="00021BC7" w:rsidRPr="002B49D1">
        <w:rPr>
          <w:rFonts w:ascii="Trebuchet MS" w:hAnsi="Trebuchet MS"/>
          <w:b/>
          <w:bCs/>
          <w:sz w:val="28"/>
          <w:szCs w:val="28"/>
        </w:rPr>
        <w:t xml:space="preserve"> Origin </w:t>
      </w:r>
      <w:r w:rsidR="00021BC7" w:rsidRPr="002B49D1">
        <w:rPr>
          <w:rFonts w:ascii="Times New Roman" w:hAnsi="Times New Roman" w:cs="Times New Roman"/>
          <w:b/>
          <w:bCs/>
          <w:sz w:val="28"/>
          <w:szCs w:val="28"/>
        </w:rPr>
        <w:t>→</w:t>
      </w:r>
      <w:r w:rsidR="00235EC2" w:rsidRPr="002B49D1">
        <w:rPr>
          <w:rFonts w:ascii="Trebuchet MS" w:hAnsi="Trebuchet MS"/>
          <w:b/>
          <w:bCs/>
          <w:sz w:val="28"/>
          <w:szCs w:val="28"/>
        </w:rPr>
        <w:t>T</w:t>
      </w:r>
      <w:r w:rsidR="00021BC7" w:rsidRPr="002B49D1">
        <w:rPr>
          <w:rFonts w:ascii="Trebuchet MS" w:hAnsi="Trebuchet MS"/>
          <w:b/>
          <w:bCs/>
          <w:sz w:val="28"/>
          <w:szCs w:val="28"/>
        </w:rPr>
        <w:t xml:space="preserve">heory </w:t>
      </w:r>
      <w:r w:rsidR="00021BC7" w:rsidRPr="002B49D1">
        <w:rPr>
          <w:rFonts w:ascii="Times New Roman" w:hAnsi="Times New Roman" w:cs="Times New Roman"/>
          <w:b/>
          <w:bCs/>
          <w:sz w:val="28"/>
          <w:szCs w:val="28"/>
        </w:rPr>
        <w:t>→</w:t>
      </w:r>
      <w:r w:rsidR="00021BC7" w:rsidRPr="002B49D1">
        <w:rPr>
          <w:rFonts w:ascii="Trebuchet MS" w:hAnsi="Trebuchet MS"/>
          <w:b/>
          <w:bCs/>
          <w:sz w:val="28"/>
          <w:szCs w:val="28"/>
        </w:rPr>
        <w:t xml:space="preserve"> Theoretical basis </w:t>
      </w:r>
      <w:r w:rsidR="00021BC7" w:rsidRPr="002B49D1">
        <w:rPr>
          <w:rFonts w:ascii="Times New Roman" w:hAnsi="Times New Roman" w:cs="Times New Roman"/>
          <w:b/>
          <w:bCs/>
          <w:sz w:val="28"/>
          <w:szCs w:val="28"/>
        </w:rPr>
        <w:t>→</w:t>
      </w:r>
      <w:r w:rsidR="00021BC7" w:rsidRPr="002B49D1">
        <w:rPr>
          <w:rFonts w:ascii="Trebuchet MS" w:hAnsi="Trebuchet MS"/>
          <w:b/>
          <w:bCs/>
          <w:sz w:val="28"/>
          <w:szCs w:val="28"/>
        </w:rPr>
        <w:t xml:space="preserve"> Consequences</w:t>
      </w:r>
    </w:p>
    <w:p w14:paraId="608A02CB" w14:textId="77777777" w:rsidR="00F7445B" w:rsidRPr="002B49D1" w:rsidRDefault="00F7445B" w:rsidP="006D3E09">
      <w:pPr>
        <w:pStyle w:val="ListParagraph"/>
        <w:spacing w:line="480" w:lineRule="auto"/>
        <w:ind w:left="360"/>
        <w:rPr>
          <w:rFonts w:ascii="Trebuchet MS" w:hAnsi="Trebuchet MS"/>
          <w:b/>
          <w:bCs/>
          <w:sz w:val="28"/>
          <w:szCs w:val="28"/>
        </w:rPr>
      </w:pPr>
    </w:p>
    <w:p w14:paraId="11C8075E" w14:textId="37D0D969" w:rsidR="00F7445B" w:rsidRPr="002B49D1" w:rsidRDefault="00F7445B"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Western origin of nationalism: (Western-style nationalism) </w:t>
      </w:r>
      <w:r w:rsidRPr="002B49D1">
        <w:rPr>
          <w:rFonts w:ascii="Trebuchet MS" w:hAnsi="Trebuchet MS"/>
          <w:sz w:val="28"/>
          <w:szCs w:val="28"/>
        </w:rPr>
        <w:t>After the Qing, republican leaders were heavily influenced by Western-style nationalism and used it to found a new state. (Source: HUMA2635_5.pdf p.11)</w:t>
      </w:r>
    </w:p>
    <w:p w14:paraId="1938B613" w14:textId="77777777" w:rsidR="009B2230" w:rsidRPr="002B49D1" w:rsidRDefault="009B2230" w:rsidP="006D3E09">
      <w:pPr>
        <w:pStyle w:val="ListParagraph"/>
        <w:spacing w:line="480" w:lineRule="auto"/>
        <w:ind w:left="360"/>
        <w:rPr>
          <w:rFonts w:ascii="Trebuchet MS" w:hAnsi="Trebuchet MS"/>
          <w:sz w:val="28"/>
          <w:szCs w:val="28"/>
        </w:rPr>
      </w:pPr>
    </w:p>
    <w:p w14:paraId="35B40A6D" w14:textId="2B793D14" w:rsidR="009C4AEA" w:rsidRPr="002B49D1" w:rsidRDefault="0083722B"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Theory: (popular sovereignty/legitimacy</w:t>
      </w:r>
      <w:r w:rsidRPr="002B49D1">
        <w:rPr>
          <w:rFonts w:ascii="Trebuchet MS" w:hAnsi="Trebuchet MS"/>
          <w:b/>
          <w:bCs/>
          <w:sz w:val="28"/>
          <w:szCs w:val="28"/>
        </w:rPr>
        <w:t>人民主权</w:t>
      </w:r>
      <w:r w:rsidR="00505D6F" w:rsidRPr="002B49D1">
        <w:rPr>
          <w:rFonts w:ascii="Trebuchet MS" w:hAnsi="Trebuchet MS"/>
          <w:b/>
          <w:bCs/>
          <w:sz w:val="28"/>
          <w:szCs w:val="28"/>
        </w:rPr>
        <w:t>/</w:t>
      </w:r>
      <w:r w:rsidR="00505D6F" w:rsidRPr="002B49D1">
        <w:rPr>
          <w:rFonts w:ascii="Trebuchet MS" w:hAnsi="Trebuchet MS"/>
          <w:b/>
          <w:bCs/>
          <w:sz w:val="28"/>
          <w:szCs w:val="28"/>
        </w:rPr>
        <w:t>合法性</w:t>
      </w:r>
      <w:r w:rsidRPr="002B49D1">
        <w:rPr>
          <w:rFonts w:ascii="Trebuchet MS" w:hAnsi="Trebuchet MS"/>
          <w:b/>
          <w:bCs/>
          <w:sz w:val="28"/>
          <w:szCs w:val="28"/>
        </w:rPr>
        <w:t xml:space="preserve">) </w:t>
      </w:r>
      <w:r w:rsidRPr="002B49D1">
        <w:rPr>
          <w:rFonts w:ascii="Trebuchet MS" w:hAnsi="Trebuchet MS"/>
          <w:sz w:val="28"/>
          <w:szCs w:val="28"/>
        </w:rPr>
        <w:t xml:space="preserve">The nation-state is the form through which "people" realize themselves as masters of their own history. The </w:t>
      </w:r>
      <w:r w:rsidR="009A4529" w:rsidRPr="002B49D1">
        <w:rPr>
          <w:rFonts w:ascii="Trebuchet MS" w:hAnsi="Trebuchet MS"/>
          <w:sz w:val="28"/>
          <w:szCs w:val="28"/>
        </w:rPr>
        <w:t>statement</w:t>
      </w:r>
      <w:r w:rsidRPr="002B49D1">
        <w:rPr>
          <w:rFonts w:ascii="Trebuchet MS" w:hAnsi="Trebuchet MS"/>
          <w:sz w:val="28"/>
          <w:szCs w:val="28"/>
        </w:rPr>
        <w:t xml:space="preserve"> of the people as sovereign is the single most important source of legitimacy. (Source: HUMA2635_5.pdf p.8)</w:t>
      </w:r>
    </w:p>
    <w:p w14:paraId="3442FEDA" w14:textId="77777777" w:rsidR="009B2230" w:rsidRPr="002B49D1" w:rsidRDefault="009B2230" w:rsidP="006D3E09">
      <w:pPr>
        <w:pStyle w:val="ListParagraph"/>
        <w:spacing w:line="480" w:lineRule="auto"/>
        <w:ind w:left="360"/>
        <w:rPr>
          <w:rFonts w:ascii="Trebuchet MS" w:hAnsi="Trebuchet MS"/>
          <w:sz w:val="28"/>
          <w:szCs w:val="28"/>
        </w:rPr>
      </w:pPr>
    </w:p>
    <w:p w14:paraId="73DF524D" w14:textId="63DCCF3A" w:rsidR="00065809" w:rsidRPr="002B49D1" w:rsidRDefault="009C4AEA"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Basis: (nation as a collective subject of modernity) </w:t>
      </w:r>
      <w:r w:rsidRPr="002B49D1">
        <w:rPr>
          <w:rFonts w:ascii="Trebuchet MS" w:hAnsi="Trebuchet MS"/>
          <w:sz w:val="28"/>
          <w:szCs w:val="28"/>
        </w:rPr>
        <w:t xml:space="preserve">Western </w:t>
      </w:r>
      <w:r w:rsidRPr="002B49D1">
        <w:rPr>
          <w:rFonts w:ascii="Trebuchet MS" w:hAnsi="Trebuchet MS"/>
          <w:sz w:val="28"/>
          <w:szCs w:val="28"/>
        </w:rPr>
        <w:lastRenderedPageBreak/>
        <w:t>theories of nationalism are deeply embedded in modernization theory, which regards the nation as a collective subject of modernity. (Source: HUMA2635_5.pdf p.11,13</w:t>
      </w:r>
      <w:r w:rsidR="00CC1FED" w:rsidRPr="002B49D1">
        <w:rPr>
          <w:rFonts w:ascii="Trebuchet MS" w:hAnsi="Trebuchet MS"/>
          <w:sz w:val="28"/>
          <w:szCs w:val="28"/>
        </w:rPr>
        <w:t>)</w:t>
      </w:r>
    </w:p>
    <w:p w14:paraId="3A27A474" w14:textId="77777777" w:rsidR="009B2230" w:rsidRPr="002B49D1" w:rsidRDefault="009B2230" w:rsidP="006D3E09">
      <w:pPr>
        <w:pStyle w:val="ListParagraph"/>
        <w:spacing w:line="480" w:lineRule="auto"/>
        <w:ind w:left="360"/>
        <w:rPr>
          <w:rFonts w:ascii="Trebuchet MS" w:hAnsi="Trebuchet MS"/>
          <w:sz w:val="28"/>
          <w:szCs w:val="28"/>
        </w:rPr>
      </w:pPr>
    </w:p>
    <w:p w14:paraId="7389AEC2" w14:textId="77777777" w:rsidR="00CA394A" w:rsidRPr="002B49D1" w:rsidRDefault="00065809" w:rsidP="006D3E09">
      <w:pPr>
        <w:pStyle w:val="ListParagraph"/>
        <w:spacing w:line="480" w:lineRule="auto"/>
        <w:ind w:left="360"/>
        <w:rPr>
          <w:rFonts w:ascii="Trebuchet MS" w:hAnsi="Trebuchet MS" w:cs="Segoe UI"/>
          <w:color w:val="0F1115"/>
          <w:sz w:val="28"/>
          <w:szCs w:val="28"/>
          <w:shd w:val="clear" w:color="auto" w:fill="FFFFFF"/>
        </w:rPr>
      </w:pPr>
      <w:r w:rsidRPr="002B49D1">
        <w:rPr>
          <w:rFonts w:ascii="Trebuchet MS" w:hAnsi="Trebuchet MS"/>
          <w:b/>
          <w:bCs/>
          <w:sz w:val="28"/>
          <w:szCs w:val="28"/>
        </w:rPr>
        <w:t>Consequences: (National identity as novel consciousness)</w:t>
      </w:r>
      <w:r w:rsidR="00CA394A" w:rsidRPr="002B49D1">
        <w:rPr>
          <w:rFonts w:ascii="Trebuchet MS" w:hAnsi="Trebuchet MS"/>
          <w:b/>
          <w:bCs/>
          <w:sz w:val="28"/>
          <w:szCs w:val="28"/>
        </w:rPr>
        <w:t xml:space="preserve"> </w:t>
      </w:r>
      <w:r w:rsidR="00CA394A" w:rsidRPr="002B49D1">
        <w:rPr>
          <w:rFonts w:ascii="Trebuchet MS" w:hAnsi="Trebuchet MS"/>
          <w:sz w:val="28"/>
          <w:szCs w:val="28"/>
        </w:rPr>
        <w:t>National identity is a radically novel form of consciousness; nationalism is an identification based on the modern nation-state system.</w:t>
      </w:r>
      <w:r w:rsidR="00CA394A" w:rsidRPr="002B49D1">
        <w:rPr>
          <w:rFonts w:ascii="Trebuchet MS" w:hAnsi="Trebuchet MS" w:cs="Segoe UI"/>
          <w:color w:val="0F1115"/>
          <w:sz w:val="28"/>
          <w:szCs w:val="28"/>
          <w:shd w:val="clear" w:color="auto" w:fill="FFFFFF"/>
        </w:rPr>
        <w:t xml:space="preserve"> </w:t>
      </w:r>
      <w:r w:rsidR="00CA394A" w:rsidRPr="002B49D1">
        <w:rPr>
          <w:rFonts w:ascii="Trebuchet MS" w:hAnsi="Trebuchet MS"/>
          <w:sz w:val="28"/>
          <w:szCs w:val="28"/>
        </w:rPr>
        <w:t>(Source: HUMA2635_5.pdf p.13)</w:t>
      </w:r>
      <w:r w:rsidR="00CA394A" w:rsidRPr="002B49D1">
        <w:rPr>
          <w:rFonts w:ascii="Trebuchet MS" w:hAnsi="Trebuchet MS" w:cs="Segoe UI"/>
          <w:color w:val="0F1115"/>
          <w:sz w:val="28"/>
          <w:szCs w:val="28"/>
          <w:shd w:val="clear" w:color="auto" w:fill="FFFFFF"/>
        </w:rPr>
        <w:t xml:space="preserve"> </w:t>
      </w:r>
    </w:p>
    <w:p w14:paraId="1FF92D0F" w14:textId="3DBC065B" w:rsidR="00065809" w:rsidRPr="002B49D1" w:rsidRDefault="00170915"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(State power expansion) </w:t>
      </w:r>
      <w:r w:rsidR="00CA394A" w:rsidRPr="002B49D1">
        <w:rPr>
          <w:rFonts w:ascii="Trebuchet MS" w:hAnsi="Trebuchet MS"/>
          <w:sz w:val="28"/>
          <w:szCs w:val="28"/>
        </w:rPr>
        <w:t>The nation-state system reg</w:t>
      </w:r>
      <w:r w:rsidR="00D1440E" w:rsidRPr="002B49D1">
        <w:rPr>
          <w:rFonts w:ascii="Trebuchet MS" w:hAnsi="Trebuchet MS"/>
          <w:sz w:val="28"/>
          <w:szCs w:val="28"/>
        </w:rPr>
        <w:t>ar</w:t>
      </w:r>
      <w:r w:rsidR="00CA394A" w:rsidRPr="002B49D1">
        <w:rPr>
          <w:rFonts w:ascii="Trebuchet MS" w:hAnsi="Trebuchet MS"/>
          <w:sz w:val="28"/>
          <w:szCs w:val="28"/>
        </w:rPr>
        <w:t>ds the nation-state as the only legitimate polity</w:t>
      </w:r>
      <w:r w:rsidR="00D0143D" w:rsidRPr="002B49D1">
        <w:rPr>
          <w:rFonts w:ascii="Trebuchet MS" w:hAnsi="Trebuchet MS"/>
          <w:sz w:val="28"/>
          <w:szCs w:val="28"/>
        </w:rPr>
        <w:t>.</w:t>
      </w:r>
      <w:r w:rsidR="00CA394A" w:rsidRPr="002B49D1">
        <w:rPr>
          <w:rFonts w:ascii="Trebuchet MS" w:hAnsi="Trebuchet MS"/>
          <w:sz w:val="28"/>
          <w:szCs w:val="28"/>
        </w:rPr>
        <w:t xml:space="preserve"> </w:t>
      </w:r>
      <w:r w:rsidR="00D0143D" w:rsidRPr="002B49D1">
        <w:rPr>
          <w:rFonts w:ascii="Trebuchet MS" w:hAnsi="Trebuchet MS"/>
          <w:sz w:val="28"/>
          <w:szCs w:val="28"/>
        </w:rPr>
        <w:t>I</w:t>
      </w:r>
      <w:r w:rsidR="00CA394A" w:rsidRPr="002B49D1">
        <w:rPr>
          <w:rFonts w:ascii="Trebuchet MS" w:hAnsi="Trebuchet MS"/>
          <w:sz w:val="28"/>
          <w:szCs w:val="28"/>
        </w:rPr>
        <w:t xml:space="preserve">ts ideology </w:t>
      </w:r>
      <w:r w:rsidR="00D0143D" w:rsidRPr="002B49D1">
        <w:rPr>
          <w:rFonts w:ascii="Trebuchet MS" w:hAnsi="Trebuchet MS"/>
          <w:sz w:val="28"/>
          <w:szCs w:val="28"/>
        </w:rPr>
        <w:t>allows</w:t>
      </w:r>
      <w:r w:rsidR="00CA394A" w:rsidRPr="002B49D1">
        <w:rPr>
          <w:rFonts w:ascii="Trebuchet MS" w:hAnsi="Trebuchet MS"/>
          <w:sz w:val="28"/>
          <w:szCs w:val="28"/>
        </w:rPr>
        <w:t xml:space="preserve"> the </w:t>
      </w:r>
      <w:r w:rsidR="00386216" w:rsidRPr="002B49D1">
        <w:rPr>
          <w:rFonts w:ascii="Trebuchet MS" w:hAnsi="Trebuchet MS"/>
          <w:sz w:val="28"/>
          <w:szCs w:val="28"/>
        </w:rPr>
        <w:t>activity</w:t>
      </w:r>
      <w:r w:rsidR="00CA394A" w:rsidRPr="002B49D1">
        <w:rPr>
          <w:rFonts w:ascii="Trebuchet MS" w:hAnsi="Trebuchet MS"/>
          <w:sz w:val="28"/>
          <w:szCs w:val="28"/>
        </w:rPr>
        <w:t xml:space="preserve"> of state power in areas once dominated by local structures.</w:t>
      </w:r>
      <w:r w:rsidR="00386216" w:rsidRPr="002B49D1">
        <w:rPr>
          <w:rFonts w:ascii="Trebuchet MS" w:hAnsi="Trebuchet MS" w:cs="Segoe UI"/>
          <w:color w:val="0F1115"/>
          <w:sz w:val="28"/>
          <w:szCs w:val="28"/>
          <w:shd w:val="clear" w:color="auto" w:fill="FFFFFF"/>
        </w:rPr>
        <w:t xml:space="preserve"> </w:t>
      </w:r>
      <w:r w:rsidR="00386216" w:rsidRPr="002B49D1">
        <w:rPr>
          <w:rFonts w:ascii="Trebuchet MS" w:hAnsi="Trebuchet MS"/>
          <w:sz w:val="28"/>
          <w:szCs w:val="28"/>
        </w:rPr>
        <w:t>(Source: HUMA2635_5.pdf p.14)</w:t>
      </w:r>
    </w:p>
    <w:p w14:paraId="503FDB85" w14:textId="77777777" w:rsidR="00CA394A" w:rsidRPr="002B49D1" w:rsidRDefault="00CA394A" w:rsidP="006D3E09">
      <w:pPr>
        <w:pStyle w:val="ListParagraph"/>
        <w:spacing w:line="480" w:lineRule="auto"/>
        <w:ind w:left="360"/>
        <w:rPr>
          <w:rFonts w:ascii="Trebuchet MS" w:hAnsi="Trebuchet MS"/>
          <w:sz w:val="28"/>
          <w:szCs w:val="28"/>
        </w:rPr>
      </w:pPr>
    </w:p>
    <w:p w14:paraId="7238FE18" w14:textId="77777777" w:rsidR="00AD2F23" w:rsidRPr="002B49D1" w:rsidRDefault="00AD2F23" w:rsidP="006D3E09">
      <w:pPr>
        <w:spacing w:line="480" w:lineRule="auto"/>
        <w:rPr>
          <w:rFonts w:ascii="Trebuchet MS" w:hAnsi="Trebuchet MS"/>
          <w:sz w:val="22"/>
          <w:szCs w:val="24"/>
        </w:rPr>
      </w:pPr>
    </w:p>
    <w:p w14:paraId="65F7F346" w14:textId="13D38218" w:rsidR="00235EC2" w:rsidRPr="002B49D1" w:rsidRDefault="00314E9A"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Debates between the Constitutional monarchists and Revolutionaries before the 1911 Revolution</w:t>
      </w:r>
      <w:r w:rsidRPr="002B49D1">
        <w:rPr>
          <w:rFonts w:ascii="Trebuchet MS" w:hAnsi="Trebuchet MS"/>
          <w:sz w:val="22"/>
          <w:szCs w:val="24"/>
        </w:rPr>
        <w:br/>
      </w:r>
      <w:r w:rsidRPr="002B49D1">
        <w:rPr>
          <w:rFonts w:ascii="Trebuchet MS" w:hAnsi="Trebuchet MS"/>
          <w:sz w:val="28"/>
          <w:szCs w:val="28"/>
        </w:rPr>
        <w:t xml:space="preserve">Before the 1911 Revolution, a fundamental debate arose over the basis of political community. Constitutional monarchists, inheriting the Confucian culturalist notion, argued that community should be defined by shared culture and values rather than restricted to a specific race or ethnic group. In contrast, revolutionaries adopted a Social Darwinist conception </w:t>
      </w:r>
      <w:r w:rsidRPr="002B49D1">
        <w:rPr>
          <w:rFonts w:ascii="Trebuchet MS" w:hAnsi="Trebuchet MS"/>
          <w:sz w:val="28"/>
          <w:szCs w:val="28"/>
        </w:rPr>
        <w:lastRenderedPageBreak/>
        <w:t>centered on race, envisioning the "survival of the fittest races" to justify an old ethnocentric celebration of the Han as the exclusive foundation of the nation. This marked a sharp ideological split between an inclusive, culture-based vision of China and an exclusive, race-based one.</w:t>
      </w:r>
      <w:r w:rsidRPr="002B49D1">
        <w:rPr>
          <w:rFonts w:ascii="Trebuchet MS" w:hAnsi="Trebuchet MS"/>
          <w:sz w:val="28"/>
          <w:szCs w:val="28"/>
        </w:rPr>
        <w:br/>
        <w:t>(Source: HUMA2635_5.pdf, p.6)</w:t>
      </w:r>
    </w:p>
    <w:p w14:paraId="7FDAD57E" w14:textId="77777777" w:rsidR="00235EC2" w:rsidRPr="002B49D1" w:rsidRDefault="00235EC2" w:rsidP="006D3E09">
      <w:pPr>
        <w:pStyle w:val="ListParagraph"/>
        <w:spacing w:line="480" w:lineRule="auto"/>
        <w:ind w:left="360"/>
        <w:rPr>
          <w:rFonts w:ascii="Trebuchet MS" w:hAnsi="Trebuchet MS"/>
          <w:b/>
          <w:bCs/>
          <w:sz w:val="28"/>
          <w:szCs w:val="28"/>
        </w:rPr>
      </w:pPr>
    </w:p>
    <w:p w14:paraId="198AF3FB" w14:textId="338EE184" w:rsidR="00235EC2" w:rsidRPr="002B49D1" w:rsidRDefault="00235EC2" w:rsidP="006D3E09">
      <w:pPr>
        <w:pStyle w:val="ListParagraph"/>
        <w:spacing w:line="480" w:lineRule="auto"/>
        <w:ind w:left="360"/>
        <w:rPr>
          <w:rFonts w:ascii="Trebuchet MS" w:hAnsi="Trebuchet MS"/>
          <w:b/>
          <w:bCs/>
          <w:sz w:val="28"/>
          <w:szCs w:val="28"/>
        </w:rPr>
      </w:pPr>
      <w:r w:rsidRPr="002B49D1">
        <w:rPr>
          <w:rFonts w:ascii="Trebuchet MS" w:hAnsi="Trebuchet MS"/>
          <w:b/>
          <w:bCs/>
          <w:color w:val="EE0000"/>
          <w:sz w:val="28"/>
          <w:szCs w:val="28"/>
        </w:rPr>
        <w:t>Logic:</w:t>
      </w:r>
      <w:r w:rsidRPr="002B49D1">
        <w:rPr>
          <w:rFonts w:ascii="Trebuchet MS" w:hAnsi="Trebuchet MS"/>
          <w:b/>
          <w:bCs/>
          <w:sz w:val="28"/>
          <w:szCs w:val="28"/>
        </w:rPr>
        <w:t xml:space="preserve"> Core </w:t>
      </w:r>
      <w:r w:rsidR="004934BD" w:rsidRPr="002B49D1">
        <w:rPr>
          <w:rFonts w:ascii="Trebuchet MS" w:hAnsi="Trebuchet MS"/>
          <w:b/>
          <w:bCs/>
          <w:sz w:val="28"/>
          <w:szCs w:val="28"/>
        </w:rPr>
        <w:t>debate</w:t>
      </w:r>
      <w:r w:rsidRPr="002B49D1">
        <w:rPr>
          <w:rFonts w:ascii="Trebuchet MS" w:hAnsi="Trebuchet MS"/>
          <w:b/>
          <w:bCs/>
          <w:sz w:val="28"/>
          <w:szCs w:val="28"/>
        </w:rPr>
        <w:t xml:space="preserve"> </w:t>
      </w:r>
      <w:r w:rsidRPr="002B49D1">
        <w:rPr>
          <w:rFonts w:ascii="Times New Roman" w:hAnsi="Times New Roman" w:cs="Times New Roman"/>
          <w:b/>
          <w:bCs/>
          <w:sz w:val="28"/>
          <w:szCs w:val="28"/>
        </w:rPr>
        <w:t>→</w:t>
      </w:r>
      <w:r w:rsidRPr="002B49D1">
        <w:rPr>
          <w:rFonts w:ascii="Trebuchet MS" w:hAnsi="Trebuchet MS"/>
          <w:b/>
          <w:bCs/>
          <w:sz w:val="28"/>
          <w:szCs w:val="28"/>
        </w:rPr>
        <w:t xml:space="preserve"> Constitutional monarchist view </w:t>
      </w:r>
      <w:r w:rsidRPr="002B49D1">
        <w:rPr>
          <w:rFonts w:ascii="Times New Roman" w:hAnsi="Times New Roman" w:cs="Times New Roman"/>
          <w:b/>
          <w:bCs/>
          <w:sz w:val="28"/>
          <w:szCs w:val="28"/>
        </w:rPr>
        <w:t>→</w:t>
      </w:r>
      <w:r w:rsidRPr="002B49D1">
        <w:rPr>
          <w:rFonts w:ascii="Trebuchet MS" w:hAnsi="Trebuchet MS"/>
          <w:b/>
          <w:bCs/>
          <w:sz w:val="28"/>
          <w:szCs w:val="28"/>
        </w:rPr>
        <w:t xml:space="preserve"> Revolutionary view </w:t>
      </w:r>
      <w:r w:rsidRPr="002B49D1">
        <w:rPr>
          <w:rFonts w:ascii="Times New Roman" w:hAnsi="Times New Roman" w:cs="Times New Roman"/>
          <w:b/>
          <w:bCs/>
          <w:sz w:val="28"/>
          <w:szCs w:val="28"/>
        </w:rPr>
        <w:t>→</w:t>
      </w:r>
      <w:r w:rsidRPr="002B49D1">
        <w:rPr>
          <w:rFonts w:ascii="Trebuchet MS" w:hAnsi="Trebuchet MS"/>
          <w:b/>
          <w:bCs/>
          <w:sz w:val="28"/>
          <w:szCs w:val="28"/>
        </w:rPr>
        <w:t xml:space="preserve"> Revolutionary theoretical tool</w:t>
      </w:r>
    </w:p>
    <w:p w14:paraId="3A187AF5" w14:textId="77777777" w:rsidR="00235EC2" w:rsidRPr="002B49D1" w:rsidRDefault="00235EC2" w:rsidP="006D3E09">
      <w:pPr>
        <w:pStyle w:val="ListParagraph"/>
        <w:spacing w:line="480" w:lineRule="auto"/>
        <w:ind w:left="360"/>
        <w:rPr>
          <w:rFonts w:ascii="Trebuchet MS" w:hAnsi="Trebuchet MS"/>
          <w:b/>
          <w:bCs/>
          <w:sz w:val="28"/>
          <w:szCs w:val="28"/>
        </w:rPr>
      </w:pPr>
    </w:p>
    <w:p w14:paraId="6CCF9980" w14:textId="57E40240" w:rsidR="00F05998" w:rsidRPr="002B49D1" w:rsidRDefault="004934BD"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Core debate: </w:t>
      </w:r>
      <w:r w:rsidR="00D0752F" w:rsidRPr="002B49D1">
        <w:rPr>
          <w:rFonts w:ascii="Trebuchet MS" w:hAnsi="Trebuchet MS"/>
          <w:b/>
          <w:bCs/>
          <w:sz w:val="28"/>
          <w:szCs w:val="28"/>
        </w:rPr>
        <w:t>(culture vs. race)</w:t>
      </w:r>
      <w:r w:rsidR="00D0752F" w:rsidRPr="002B49D1">
        <w:rPr>
          <w:rFonts w:ascii="Trebuchet MS" w:hAnsi="Trebuchet MS"/>
          <w:sz w:val="28"/>
          <w:szCs w:val="28"/>
        </w:rPr>
        <w:t xml:space="preserve"> The</w:t>
      </w:r>
      <w:r w:rsidRPr="002B49D1">
        <w:rPr>
          <w:rFonts w:ascii="Trebuchet MS" w:hAnsi="Trebuchet MS"/>
          <w:sz w:val="28"/>
          <w:szCs w:val="28"/>
        </w:rPr>
        <w:t xml:space="preserve"> foundation of China's future political community: culture vs. race. (Source: HUMA2635_5.pdf p.6)</w:t>
      </w:r>
    </w:p>
    <w:p w14:paraId="3B320136" w14:textId="77777777" w:rsidR="009B2230" w:rsidRPr="002B49D1" w:rsidRDefault="009B2230" w:rsidP="006D3E09">
      <w:pPr>
        <w:pStyle w:val="ListParagraph"/>
        <w:spacing w:line="480" w:lineRule="auto"/>
        <w:ind w:left="360"/>
        <w:rPr>
          <w:rFonts w:ascii="Trebuchet MS" w:hAnsi="Trebuchet MS"/>
          <w:sz w:val="28"/>
          <w:szCs w:val="28"/>
        </w:rPr>
      </w:pPr>
    </w:p>
    <w:p w14:paraId="4BF80532" w14:textId="3F064C8A" w:rsidR="00F05998" w:rsidRPr="002B49D1" w:rsidRDefault="00F05998"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Constitutional monarchists’ view: (shared culture) </w:t>
      </w:r>
      <w:r w:rsidRPr="002B49D1">
        <w:rPr>
          <w:rFonts w:ascii="Trebuchet MS" w:hAnsi="Trebuchet MS"/>
          <w:sz w:val="28"/>
          <w:szCs w:val="28"/>
        </w:rPr>
        <w:t>Led by Kang Youwei, they learned from the Confucian culturalist notion of community, composed of people with a shared culture and not restricted to a race or ethnic group. (Source: HUMA2635_5.pdf p.6)</w:t>
      </w:r>
    </w:p>
    <w:p w14:paraId="2E57F485" w14:textId="77777777" w:rsidR="009B2230" w:rsidRPr="002B49D1" w:rsidRDefault="009B2230" w:rsidP="006D3E09">
      <w:pPr>
        <w:pStyle w:val="ListParagraph"/>
        <w:spacing w:line="480" w:lineRule="auto"/>
        <w:ind w:left="360"/>
        <w:rPr>
          <w:rFonts w:ascii="Trebuchet MS" w:hAnsi="Trebuchet MS"/>
          <w:sz w:val="28"/>
          <w:szCs w:val="28"/>
        </w:rPr>
      </w:pPr>
    </w:p>
    <w:p w14:paraId="731EBAD5" w14:textId="547540CB" w:rsidR="00F05998" w:rsidRPr="002B49D1" w:rsidRDefault="00F05998"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Revolutionaries' view: (Social Darwinism)</w:t>
      </w:r>
      <w:r w:rsidR="00354859" w:rsidRPr="002B49D1">
        <w:rPr>
          <w:rFonts w:ascii="Trebuchet MS" w:hAnsi="Trebuchet MS"/>
          <w:b/>
          <w:bCs/>
          <w:sz w:val="28"/>
          <w:szCs w:val="28"/>
        </w:rPr>
        <w:t xml:space="preserve"> </w:t>
      </w:r>
      <w:r w:rsidR="00354859" w:rsidRPr="002B49D1">
        <w:rPr>
          <w:rFonts w:ascii="Trebuchet MS" w:hAnsi="Trebuchet MS"/>
          <w:sz w:val="28"/>
          <w:szCs w:val="28"/>
        </w:rPr>
        <w:t xml:space="preserve">Led by Zhang Binglin, Zou Rong, and Wang Jingwei, they adopted a Social </w:t>
      </w:r>
      <w:r w:rsidR="00354859" w:rsidRPr="002B49D1">
        <w:rPr>
          <w:rFonts w:ascii="Trebuchet MS" w:hAnsi="Trebuchet MS"/>
          <w:sz w:val="28"/>
          <w:szCs w:val="28"/>
        </w:rPr>
        <w:lastRenderedPageBreak/>
        <w:t>Darwinist conception of the survival of the fittest races. (Source: HUMA2635_5.pdf p.6)</w:t>
      </w:r>
    </w:p>
    <w:p w14:paraId="2D1E22E9" w14:textId="77777777" w:rsidR="009B2230" w:rsidRPr="002B49D1" w:rsidRDefault="009B2230" w:rsidP="006D3E09">
      <w:pPr>
        <w:pStyle w:val="ListParagraph"/>
        <w:spacing w:line="480" w:lineRule="auto"/>
        <w:ind w:left="360"/>
        <w:rPr>
          <w:rFonts w:ascii="Trebuchet MS" w:hAnsi="Trebuchet MS"/>
          <w:sz w:val="28"/>
          <w:szCs w:val="28"/>
        </w:rPr>
      </w:pPr>
    </w:p>
    <w:p w14:paraId="2682F455" w14:textId="4CCD08EF" w:rsidR="007747EB" w:rsidRPr="002B49D1" w:rsidRDefault="007747EB"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Revolutionary theoretical tool: (Han ethnocentrism) </w:t>
      </w:r>
      <w:r w:rsidRPr="002B49D1">
        <w:rPr>
          <w:rFonts w:ascii="Trebuchet MS" w:hAnsi="Trebuchet MS"/>
          <w:sz w:val="28"/>
          <w:szCs w:val="28"/>
        </w:rPr>
        <w:t>Used the "survival of the fittest" idea to justify the old ethnocentric celebration of the Han. (Source: HUMA2635_5.pdf p.6)</w:t>
      </w:r>
    </w:p>
    <w:p w14:paraId="0FC0713E" w14:textId="77777777" w:rsidR="00235EC2" w:rsidRPr="002B49D1" w:rsidRDefault="00235EC2" w:rsidP="006D3E09">
      <w:pPr>
        <w:spacing w:line="480" w:lineRule="auto"/>
        <w:rPr>
          <w:rFonts w:ascii="Trebuchet MS" w:hAnsi="Trebuchet MS"/>
          <w:sz w:val="22"/>
          <w:szCs w:val="24"/>
        </w:rPr>
      </w:pPr>
    </w:p>
    <w:p w14:paraId="40DD0C87" w14:textId="78B00598" w:rsidR="007747EB" w:rsidRPr="002B49D1" w:rsidRDefault="00AD2F23"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Chiang Kai-shek’s arguments about peoples in China</w:t>
      </w:r>
      <w:r w:rsidRPr="002B49D1">
        <w:rPr>
          <w:rFonts w:ascii="Trebuchet MS" w:hAnsi="Trebuchet MS"/>
          <w:sz w:val="22"/>
          <w:szCs w:val="24"/>
        </w:rPr>
        <w:br/>
      </w:r>
      <w:r w:rsidRPr="002B49D1">
        <w:rPr>
          <w:rFonts w:ascii="Trebuchet MS" w:hAnsi="Trebuchet MS"/>
          <w:sz w:val="28"/>
          <w:szCs w:val="28"/>
        </w:rPr>
        <w:t>Chiang Kai-shek argued that China's various clans belonged to the same racial stock (</w:t>
      </w:r>
      <w:r w:rsidRPr="002B49D1">
        <w:rPr>
          <w:rFonts w:ascii="Trebuchet MS" w:hAnsi="Trebuchet MS"/>
          <w:i/>
          <w:iCs/>
          <w:sz w:val="28"/>
          <w:szCs w:val="28"/>
        </w:rPr>
        <w:t>zhongzu</w:t>
      </w:r>
      <w:r w:rsidRPr="002B49D1">
        <w:rPr>
          <w:rFonts w:ascii="Trebuchet MS" w:hAnsi="Trebuchet MS"/>
          <w:sz w:val="28"/>
          <w:szCs w:val="28"/>
        </w:rPr>
        <w:t>), framing the nation as a "Single Cultural and Political whole." He claimed the designation of five peoples in China resulted not from race or blood differences but from regional and religious factors. This argument directly minimized ethnic distinctions, which were instead attributed to geography and religion, thereby reinforcing a narrative of inherent racial unity among all groups, including Mongols, Manchus, and Tibetans, under a single Chinese nationality.</w:t>
      </w:r>
      <w:r w:rsidRPr="002B49D1">
        <w:rPr>
          <w:rFonts w:ascii="Trebuchet MS" w:hAnsi="Trebuchet MS"/>
          <w:sz w:val="28"/>
          <w:szCs w:val="28"/>
        </w:rPr>
        <w:br/>
        <w:t>(Source: HUMA2635_5.pdf, p.17)</w:t>
      </w:r>
    </w:p>
    <w:p w14:paraId="412D478C" w14:textId="77777777" w:rsidR="007747EB" w:rsidRPr="002B49D1" w:rsidRDefault="007747EB" w:rsidP="006D3E09">
      <w:pPr>
        <w:pStyle w:val="ListParagraph"/>
        <w:spacing w:line="480" w:lineRule="auto"/>
        <w:ind w:left="360"/>
        <w:rPr>
          <w:rFonts w:ascii="Trebuchet MS" w:hAnsi="Trebuchet MS"/>
          <w:b/>
          <w:bCs/>
          <w:sz w:val="28"/>
          <w:szCs w:val="28"/>
        </w:rPr>
      </w:pPr>
    </w:p>
    <w:p w14:paraId="74C8C66C" w14:textId="4FB010CB" w:rsidR="007747EB" w:rsidRPr="002B49D1" w:rsidRDefault="007747EB" w:rsidP="006D3E09">
      <w:pPr>
        <w:pStyle w:val="ListParagraph"/>
        <w:spacing w:line="480" w:lineRule="auto"/>
        <w:ind w:left="360"/>
        <w:rPr>
          <w:rFonts w:ascii="Trebuchet MS" w:hAnsi="Trebuchet MS"/>
          <w:b/>
          <w:bCs/>
          <w:sz w:val="28"/>
          <w:szCs w:val="28"/>
        </w:rPr>
      </w:pPr>
      <w:r w:rsidRPr="002B49D1">
        <w:rPr>
          <w:rFonts w:ascii="Trebuchet MS" w:hAnsi="Trebuchet MS"/>
          <w:b/>
          <w:bCs/>
          <w:color w:val="EE0000"/>
          <w:sz w:val="28"/>
          <w:szCs w:val="28"/>
        </w:rPr>
        <w:t>Logic:</w:t>
      </w:r>
      <w:r w:rsidRPr="002B49D1">
        <w:rPr>
          <w:rFonts w:ascii="Trebuchet MS" w:hAnsi="Trebuchet MS"/>
          <w:b/>
          <w:bCs/>
          <w:sz w:val="28"/>
          <w:szCs w:val="28"/>
        </w:rPr>
        <w:t xml:space="preserve"> </w:t>
      </w:r>
      <w:r w:rsidR="00C760F0" w:rsidRPr="002B49D1">
        <w:rPr>
          <w:rFonts w:ascii="Trebuchet MS" w:hAnsi="Trebuchet MS"/>
          <w:b/>
          <w:bCs/>
          <w:sz w:val="28"/>
          <w:szCs w:val="28"/>
        </w:rPr>
        <w:t xml:space="preserve">Core claim </w:t>
      </w:r>
      <w:r w:rsidR="00C760F0" w:rsidRPr="002B49D1">
        <w:rPr>
          <w:rFonts w:ascii="Times New Roman" w:hAnsi="Times New Roman" w:cs="Times New Roman"/>
          <w:b/>
          <w:bCs/>
          <w:sz w:val="28"/>
          <w:szCs w:val="28"/>
        </w:rPr>
        <w:t>→</w:t>
      </w:r>
      <w:r w:rsidR="00C760F0" w:rsidRPr="002B49D1">
        <w:rPr>
          <w:rFonts w:ascii="Trebuchet MS" w:hAnsi="Trebuchet MS"/>
          <w:b/>
          <w:bCs/>
          <w:sz w:val="28"/>
          <w:szCs w:val="28"/>
        </w:rPr>
        <w:t xml:space="preserve"> Explanation of differences </w:t>
      </w:r>
      <w:r w:rsidR="00C760F0" w:rsidRPr="002B49D1">
        <w:rPr>
          <w:rFonts w:ascii="Times New Roman" w:hAnsi="Times New Roman" w:cs="Times New Roman"/>
          <w:b/>
          <w:bCs/>
          <w:sz w:val="28"/>
          <w:szCs w:val="28"/>
        </w:rPr>
        <w:t>→</w:t>
      </w:r>
      <w:r w:rsidR="00C760F0" w:rsidRPr="002B49D1">
        <w:rPr>
          <w:rFonts w:ascii="Trebuchet MS" w:hAnsi="Trebuchet MS"/>
          <w:b/>
          <w:bCs/>
          <w:sz w:val="28"/>
          <w:szCs w:val="28"/>
        </w:rPr>
        <w:t xml:space="preserve"> Political conclusion</w:t>
      </w:r>
    </w:p>
    <w:p w14:paraId="78060C3A" w14:textId="77777777" w:rsidR="00C760F0" w:rsidRPr="002B49D1" w:rsidRDefault="00C760F0" w:rsidP="006D3E09">
      <w:pPr>
        <w:pStyle w:val="ListParagraph"/>
        <w:spacing w:line="480" w:lineRule="auto"/>
        <w:ind w:left="360"/>
        <w:rPr>
          <w:rFonts w:ascii="Trebuchet MS" w:hAnsi="Trebuchet MS"/>
          <w:b/>
          <w:bCs/>
          <w:sz w:val="28"/>
          <w:szCs w:val="28"/>
        </w:rPr>
      </w:pPr>
    </w:p>
    <w:p w14:paraId="52ABDEA9" w14:textId="3DE8A4F1" w:rsidR="00C760F0" w:rsidRPr="002B49D1" w:rsidRDefault="00C760F0"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lastRenderedPageBreak/>
        <w:t>Core claim:</w:t>
      </w:r>
      <w:r w:rsidR="00F40EF0" w:rsidRPr="002B49D1">
        <w:rPr>
          <w:rFonts w:ascii="Trebuchet MS" w:hAnsi="Trebuchet MS"/>
          <w:b/>
          <w:bCs/>
          <w:sz w:val="28"/>
          <w:szCs w:val="28"/>
        </w:rPr>
        <w:t xml:space="preserve"> (same racial stock)</w:t>
      </w:r>
      <w:r w:rsidRPr="002B49D1">
        <w:rPr>
          <w:rFonts w:ascii="Trebuchet MS" w:hAnsi="Trebuchet MS"/>
          <w:b/>
          <w:bCs/>
          <w:sz w:val="28"/>
          <w:szCs w:val="28"/>
        </w:rPr>
        <w:t xml:space="preserve"> </w:t>
      </w:r>
      <w:r w:rsidRPr="002B49D1">
        <w:rPr>
          <w:rFonts w:ascii="Trebuchet MS" w:hAnsi="Trebuchet MS"/>
          <w:sz w:val="28"/>
          <w:szCs w:val="28"/>
        </w:rPr>
        <w:t>"Our various clans (</w:t>
      </w:r>
      <w:r w:rsidRPr="002B49D1">
        <w:rPr>
          <w:rFonts w:ascii="Trebuchet MS" w:hAnsi="Trebuchet MS"/>
          <w:sz w:val="28"/>
          <w:szCs w:val="28"/>
        </w:rPr>
        <w:t>氏族</w:t>
      </w:r>
      <w:r w:rsidRPr="002B49D1">
        <w:rPr>
          <w:rFonts w:ascii="Trebuchet MS" w:hAnsi="Trebuchet MS"/>
          <w:sz w:val="28"/>
          <w:szCs w:val="28"/>
        </w:rPr>
        <w:t>) actually belong to the same racial stock (</w:t>
      </w:r>
      <w:r w:rsidRPr="002B49D1">
        <w:rPr>
          <w:rFonts w:ascii="Trebuchet MS" w:hAnsi="Trebuchet MS"/>
          <w:sz w:val="28"/>
          <w:szCs w:val="28"/>
        </w:rPr>
        <w:t>种族</w:t>
      </w:r>
      <w:r w:rsidRPr="002B49D1">
        <w:rPr>
          <w:rFonts w:ascii="Trebuchet MS" w:hAnsi="Trebuchet MS"/>
          <w:sz w:val="28"/>
          <w:szCs w:val="28"/>
        </w:rPr>
        <w:t>)." (Source: HUMA2635_5.pdf p.17)</w:t>
      </w:r>
    </w:p>
    <w:p w14:paraId="190CF27C" w14:textId="77777777" w:rsidR="009B2230" w:rsidRPr="002B49D1" w:rsidRDefault="009B2230" w:rsidP="006D3E09">
      <w:pPr>
        <w:pStyle w:val="ListParagraph"/>
        <w:spacing w:line="480" w:lineRule="auto"/>
        <w:ind w:left="360"/>
        <w:rPr>
          <w:rFonts w:ascii="Trebuchet MS" w:hAnsi="Trebuchet MS"/>
          <w:sz w:val="28"/>
          <w:szCs w:val="28"/>
        </w:rPr>
      </w:pPr>
    </w:p>
    <w:p w14:paraId="52CAEE06" w14:textId="38801CEB" w:rsidR="001D74FA" w:rsidRPr="002B49D1" w:rsidRDefault="001D74FA" w:rsidP="00FF70A5">
      <w:pPr>
        <w:pStyle w:val="ListParagraph"/>
        <w:spacing w:line="480" w:lineRule="auto"/>
        <w:ind w:left="360"/>
        <w:rPr>
          <w:rFonts w:ascii="Trebuchet MS" w:hAnsi="Trebuchet MS"/>
          <w:sz w:val="28"/>
          <w:szCs w:val="28"/>
        </w:rPr>
      </w:pPr>
      <w:r w:rsidRPr="002B49D1">
        <w:rPr>
          <w:rFonts w:ascii="Trebuchet MS" w:hAnsi="Trebuchet MS"/>
          <w:b/>
          <w:bCs/>
          <w:sz w:val="28"/>
          <w:szCs w:val="28"/>
        </w:rPr>
        <w:t>Explanation of differences:</w:t>
      </w:r>
      <w:r w:rsidR="00FF70A5" w:rsidRPr="002B49D1">
        <w:rPr>
          <w:rFonts w:ascii="Trebuchet MS" w:hAnsi="Trebuchet MS"/>
          <w:b/>
          <w:bCs/>
          <w:sz w:val="28"/>
          <w:szCs w:val="28"/>
        </w:rPr>
        <w:t xml:space="preserve"> </w:t>
      </w:r>
      <w:r w:rsidR="00FF70A5" w:rsidRPr="002B49D1">
        <w:rPr>
          <w:rFonts w:ascii="Trebuchet MS" w:hAnsi="Trebuchet MS" w:hint="eastAsia"/>
          <w:b/>
          <w:bCs/>
          <w:sz w:val="28"/>
          <w:szCs w:val="28"/>
        </w:rPr>
        <w:t>(</w:t>
      </w:r>
      <w:r w:rsidR="00FF70A5" w:rsidRPr="002B49D1">
        <w:rPr>
          <w:rFonts w:ascii="Trebuchet MS" w:hAnsi="Trebuchet MS"/>
          <w:b/>
          <w:bCs/>
          <w:sz w:val="28"/>
          <w:szCs w:val="28"/>
        </w:rPr>
        <w:t>religion and geography</w:t>
      </w:r>
      <w:r w:rsidR="00FF70A5" w:rsidRPr="002B49D1">
        <w:rPr>
          <w:rFonts w:ascii="Trebuchet MS" w:hAnsi="Trebuchet MS" w:hint="eastAsia"/>
          <w:b/>
          <w:bCs/>
          <w:sz w:val="28"/>
          <w:szCs w:val="28"/>
        </w:rPr>
        <w:t xml:space="preserve">) </w:t>
      </w:r>
      <w:r w:rsidR="00FF70A5" w:rsidRPr="002B49D1">
        <w:rPr>
          <w:rFonts w:ascii="Trebuchet MS" w:hAnsi="Trebuchet MS"/>
          <w:sz w:val="28"/>
          <w:szCs w:val="28"/>
        </w:rPr>
        <w:t>The five peoples designated in China is not due to differences of race or blood but to religion and geographical environment. (Source: HUMA2635_5.pdf p.17)</w:t>
      </w:r>
    </w:p>
    <w:p w14:paraId="60377046" w14:textId="77777777" w:rsidR="00FF70A5" w:rsidRPr="002B49D1" w:rsidRDefault="00FF70A5" w:rsidP="00FF70A5">
      <w:pPr>
        <w:pStyle w:val="ListParagraph"/>
        <w:spacing w:line="480" w:lineRule="auto"/>
        <w:ind w:left="360"/>
        <w:rPr>
          <w:rFonts w:ascii="Segoe UI" w:hAnsi="Segoe UI" w:cs="Segoe UI"/>
          <w:color w:val="0F1115"/>
          <w:sz w:val="24"/>
          <w:szCs w:val="24"/>
          <w:shd w:val="clear" w:color="auto" w:fill="FFFFFF"/>
        </w:rPr>
      </w:pPr>
    </w:p>
    <w:p w14:paraId="73DAC66A" w14:textId="428160F7" w:rsidR="00FF70A5" w:rsidRPr="002B49D1" w:rsidRDefault="00FF70A5" w:rsidP="00FF70A5">
      <w:pPr>
        <w:pStyle w:val="ListParagraph"/>
        <w:spacing w:line="480" w:lineRule="auto"/>
        <w:ind w:left="360"/>
        <w:rPr>
          <w:rFonts w:ascii="Trebuchet MS" w:hAnsi="Trebuchet MS"/>
          <w:sz w:val="28"/>
          <w:szCs w:val="28"/>
        </w:rPr>
      </w:pPr>
      <w:r w:rsidRPr="002B49D1">
        <w:rPr>
          <w:rFonts w:ascii="Trebuchet MS" w:hAnsi="Trebuchet MS"/>
          <w:b/>
          <w:bCs/>
          <w:sz w:val="28"/>
          <w:szCs w:val="28"/>
        </w:rPr>
        <w:t>Political conclusion</w:t>
      </w:r>
      <w:r w:rsidRPr="002B49D1">
        <w:rPr>
          <w:rFonts w:ascii="Trebuchet MS" w:hAnsi="Trebuchet MS" w:hint="eastAsia"/>
          <w:b/>
          <w:bCs/>
          <w:sz w:val="28"/>
          <w:szCs w:val="28"/>
        </w:rPr>
        <w:t>: (</w:t>
      </w:r>
      <w:r w:rsidRPr="002B49D1">
        <w:rPr>
          <w:rFonts w:ascii="Trebuchet MS" w:hAnsi="Trebuchet MS"/>
          <w:b/>
          <w:bCs/>
          <w:sz w:val="28"/>
          <w:szCs w:val="28"/>
        </w:rPr>
        <w:t>single cultural-political whole</w:t>
      </w:r>
      <w:r w:rsidRPr="002B49D1">
        <w:rPr>
          <w:rFonts w:ascii="Trebuchet MS" w:hAnsi="Trebuchet MS" w:hint="eastAsia"/>
          <w:b/>
          <w:bCs/>
          <w:sz w:val="28"/>
          <w:szCs w:val="28"/>
        </w:rPr>
        <w:t xml:space="preserve">) </w:t>
      </w:r>
      <w:r w:rsidRPr="002B49D1">
        <w:rPr>
          <w:rFonts w:ascii="Trebuchet MS" w:hAnsi="Trebuchet MS"/>
          <w:sz w:val="28"/>
          <w:szCs w:val="28"/>
        </w:rPr>
        <w:t>The Chinese people form a "Single Cultural and Political whole". (Source: HUMA2635_5.pdf p.17)</w:t>
      </w:r>
    </w:p>
    <w:p w14:paraId="77A9C622" w14:textId="77777777" w:rsidR="001612FC" w:rsidRPr="002B49D1" w:rsidRDefault="001612FC" w:rsidP="006D3E09">
      <w:pPr>
        <w:spacing w:line="480" w:lineRule="auto"/>
        <w:rPr>
          <w:rFonts w:ascii="Trebuchet MS" w:hAnsi="Trebuchet MS"/>
          <w:sz w:val="28"/>
          <w:szCs w:val="28"/>
        </w:rPr>
      </w:pPr>
    </w:p>
    <w:p w14:paraId="0B115623" w14:textId="5F7A7A3B" w:rsidR="001E24D8" w:rsidRPr="002B49D1" w:rsidRDefault="001E24D8"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The Dalai Lama and the Panchen Lama</w:t>
      </w:r>
      <w:r w:rsidRPr="002B49D1">
        <w:rPr>
          <w:rFonts w:ascii="Trebuchet MS" w:hAnsi="Trebuchet MS"/>
          <w:sz w:val="22"/>
          <w:szCs w:val="24"/>
        </w:rPr>
        <w:br/>
      </w:r>
      <w:r w:rsidRPr="002B49D1">
        <w:rPr>
          <w:rFonts w:ascii="Trebuchet MS" w:hAnsi="Trebuchet MS"/>
          <w:sz w:val="28"/>
          <w:szCs w:val="28"/>
        </w:rPr>
        <w:t xml:space="preserve">In Tibet, the Dalai Lama’s temporal and spiritual rule was recognized, with the reincarnation system established during the Ming dynasty. The Dalai Lama is the reincarnation of Avalokitesvara, while the Fifth Dalai Lama proclaimed the Panchen Lama the reincarnation of Amitabha, the teacher of Avalokitesvara. Although some argued the Panchen Lama was spiritually superior, the Panchen Lama’s temporal powers remained minimal, while those of the Dalai Lama were supreme. </w:t>
      </w:r>
      <w:r w:rsidRPr="002B49D1">
        <w:rPr>
          <w:rFonts w:ascii="Trebuchet MS" w:hAnsi="Trebuchet MS"/>
          <w:sz w:val="28"/>
          <w:szCs w:val="28"/>
        </w:rPr>
        <w:lastRenderedPageBreak/>
        <w:t>The 13th Dalai Lama used an alliance with Britain to consolidate power over semi-feudal components including the 9th Panchen Lama’s areas, prompting the Panchen Lama to turn to Chinese central authorities for aid against their common enemies. Qing reforms required the Dalai Lama be reincarnated in a commoner’s family and the </w:t>
      </w:r>
      <w:r w:rsidRPr="002B49D1">
        <w:rPr>
          <w:rFonts w:ascii="Trebuchet MS" w:hAnsi="Trebuchet MS"/>
          <w:i/>
          <w:iCs/>
          <w:sz w:val="28"/>
          <w:szCs w:val="28"/>
        </w:rPr>
        <w:t>amban</w:t>
      </w:r>
      <w:r w:rsidRPr="002B49D1">
        <w:rPr>
          <w:rFonts w:ascii="Trebuchet MS" w:hAnsi="Trebuchet MS"/>
          <w:sz w:val="28"/>
          <w:szCs w:val="28"/>
        </w:rPr>
        <w:t> supervised these regulations to bureaucratize Tibetan administration.</w:t>
      </w:r>
      <w:r w:rsidRPr="002B49D1">
        <w:rPr>
          <w:rFonts w:ascii="Trebuchet MS" w:hAnsi="Trebuchet MS"/>
          <w:sz w:val="28"/>
          <w:szCs w:val="28"/>
        </w:rPr>
        <w:br/>
        <w:t>(Sources: HUMA2635_10.pdf, pp.6–9; HUMA2635_5.pdf, p.48)</w:t>
      </w:r>
    </w:p>
    <w:p w14:paraId="5CC301C3" w14:textId="77777777" w:rsidR="00151829" w:rsidRPr="002B49D1" w:rsidRDefault="00151829" w:rsidP="00151829">
      <w:pPr>
        <w:spacing w:line="480" w:lineRule="auto"/>
        <w:ind w:left="360"/>
        <w:rPr>
          <w:rFonts w:ascii="Trebuchet MS" w:hAnsi="Trebuchet MS"/>
          <w:b/>
          <w:bCs/>
          <w:sz w:val="22"/>
          <w:szCs w:val="24"/>
        </w:rPr>
      </w:pPr>
    </w:p>
    <w:p w14:paraId="594010BE" w14:textId="4C34E566" w:rsidR="00753A7A" w:rsidRPr="002B49D1" w:rsidRDefault="00151829" w:rsidP="00151829">
      <w:pPr>
        <w:spacing w:line="480" w:lineRule="auto"/>
        <w:ind w:left="360"/>
        <w:rPr>
          <w:rFonts w:ascii="Trebuchet MS" w:hAnsi="Trebuchet MS"/>
          <w:sz w:val="28"/>
          <w:szCs w:val="28"/>
        </w:rPr>
      </w:pPr>
      <w:r w:rsidRPr="002B49D1">
        <w:rPr>
          <w:rFonts w:ascii="Trebuchet MS" w:hAnsi="Trebuchet MS"/>
          <w:b/>
          <w:bCs/>
          <w:color w:val="EE0000"/>
          <w:sz w:val="28"/>
          <w:szCs w:val="28"/>
        </w:rPr>
        <w:t>Logic</w:t>
      </w:r>
      <w:r w:rsidRPr="002B49D1">
        <w:rPr>
          <w:rFonts w:ascii="Trebuchet MS" w:hAnsi="Trebuchet MS"/>
          <w:color w:val="EE0000"/>
          <w:sz w:val="28"/>
          <w:szCs w:val="28"/>
        </w:rPr>
        <w:t>:</w:t>
      </w:r>
      <w:r w:rsidRPr="002B49D1">
        <w:rPr>
          <w:rFonts w:ascii="Trebuchet MS" w:hAnsi="Trebuchet MS" w:hint="eastAsia"/>
          <w:sz w:val="28"/>
          <w:szCs w:val="28"/>
        </w:rPr>
        <w:t xml:space="preserve"> </w:t>
      </w:r>
      <w:r w:rsidRPr="002B49D1">
        <w:rPr>
          <w:rFonts w:ascii="Trebuchet MS" w:hAnsi="Trebuchet MS"/>
          <w:b/>
          <w:bCs/>
          <w:sz w:val="28"/>
          <w:szCs w:val="28"/>
        </w:rPr>
        <w:t xml:space="preserve">Recognition &amp; Reincarnation </w:t>
      </w:r>
      <w:r w:rsidRPr="002B49D1">
        <w:rPr>
          <w:rFonts w:ascii="Times New Roman" w:hAnsi="Times New Roman" w:cs="Times New Roman"/>
          <w:b/>
          <w:bCs/>
          <w:sz w:val="28"/>
          <w:szCs w:val="28"/>
        </w:rPr>
        <w:t>→</w:t>
      </w:r>
      <w:r w:rsidRPr="002B49D1">
        <w:rPr>
          <w:rFonts w:ascii="Trebuchet MS" w:hAnsi="Trebuchet MS"/>
          <w:b/>
          <w:bCs/>
          <w:sz w:val="28"/>
          <w:szCs w:val="28"/>
        </w:rPr>
        <w:t xml:space="preserve"> Spiritual identity </w:t>
      </w:r>
      <w:r w:rsidRPr="002B49D1">
        <w:rPr>
          <w:rFonts w:ascii="Times New Roman" w:hAnsi="Times New Roman" w:cs="Times New Roman"/>
          <w:b/>
          <w:bCs/>
          <w:sz w:val="28"/>
          <w:szCs w:val="28"/>
        </w:rPr>
        <w:t>→</w:t>
      </w:r>
      <w:r w:rsidRPr="002B49D1">
        <w:rPr>
          <w:rFonts w:ascii="Trebuchet MS" w:hAnsi="Trebuchet MS"/>
          <w:b/>
          <w:bCs/>
          <w:sz w:val="28"/>
          <w:szCs w:val="28"/>
        </w:rPr>
        <w:t xml:space="preserve"> Spiritual vs. temporal </w:t>
      </w:r>
      <w:r w:rsidRPr="002B49D1">
        <w:rPr>
          <w:rFonts w:ascii="Times New Roman" w:hAnsi="Times New Roman" w:cs="Times New Roman"/>
          <w:b/>
          <w:bCs/>
          <w:sz w:val="28"/>
          <w:szCs w:val="28"/>
        </w:rPr>
        <w:t>→</w:t>
      </w:r>
      <w:r w:rsidRPr="002B49D1">
        <w:rPr>
          <w:rFonts w:ascii="Trebuchet MS" w:hAnsi="Trebuchet MS"/>
          <w:b/>
          <w:bCs/>
          <w:sz w:val="28"/>
          <w:szCs w:val="28"/>
        </w:rPr>
        <w:t xml:space="preserve"> Historical conflict </w:t>
      </w:r>
      <w:r w:rsidRPr="002B49D1">
        <w:rPr>
          <w:rFonts w:ascii="Times New Roman" w:hAnsi="Times New Roman" w:cs="Times New Roman"/>
          <w:b/>
          <w:bCs/>
          <w:sz w:val="28"/>
          <w:szCs w:val="28"/>
        </w:rPr>
        <w:t>→</w:t>
      </w:r>
      <w:r w:rsidRPr="002B49D1">
        <w:rPr>
          <w:rFonts w:ascii="Trebuchet MS" w:hAnsi="Trebuchet MS"/>
          <w:b/>
          <w:bCs/>
          <w:sz w:val="28"/>
          <w:szCs w:val="28"/>
        </w:rPr>
        <w:t xml:space="preserve"> Qing regulation</w:t>
      </w:r>
    </w:p>
    <w:p w14:paraId="09B36789" w14:textId="77777777" w:rsidR="00151829" w:rsidRPr="002B49D1" w:rsidRDefault="00151829" w:rsidP="00151829">
      <w:pPr>
        <w:spacing w:line="480" w:lineRule="auto"/>
        <w:ind w:left="360"/>
        <w:rPr>
          <w:rFonts w:ascii="Trebuchet MS" w:hAnsi="Trebuchet MS"/>
          <w:sz w:val="22"/>
          <w:szCs w:val="24"/>
        </w:rPr>
      </w:pPr>
    </w:p>
    <w:p w14:paraId="50895CC5" w14:textId="17F53CD9" w:rsidR="00151829" w:rsidRPr="002B49D1" w:rsidRDefault="00151829" w:rsidP="00151829">
      <w:pPr>
        <w:spacing w:line="480" w:lineRule="auto"/>
        <w:ind w:left="360"/>
        <w:rPr>
          <w:rFonts w:ascii="Trebuchet MS" w:hAnsi="Trebuchet MS"/>
          <w:sz w:val="28"/>
          <w:szCs w:val="28"/>
        </w:rPr>
      </w:pPr>
      <w:r w:rsidRPr="002B49D1">
        <w:rPr>
          <w:rFonts w:ascii="Trebuchet MS" w:hAnsi="Trebuchet MS"/>
          <w:b/>
          <w:bCs/>
          <w:sz w:val="28"/>
          <w:szCs w:val="28"/>
        </w:rPr>
        <w:t>Recognition &amp; Reincarnation</w:t>
      </w:r>
      <w:r w:rsidRPr="002B49D1">
        <w:rPr>
          <w:rFonts w:ascii="Trebuchet MS" w:hAnsi="Trebuchet MS" w:hint="eastAsia"/>
          <w:b/>
          <w:bCs/>
          <w:sz w:val="28"/>
          <w:szCs w:val="28"/>
        </w:rPr>
        <w:t xml:space="preserve">: (set up in 1447 Ming) </w:t>
      </w:r>
      <w:r w:rsidRPr="002B49D1">
        <w:rPr>
          <w:rFonts w:ascii="Trebuchet MS" w:hAnsi="Trebuchet MS"/>
          <w:sz w:val="28"/>
          <w:szCs w:val="28"/>
        </w:rPr>
        <w:t>In Tibet, the temporal as well as the spiritual rule of the Dalai Lama was recognized. The system of reincarnation was set up in 1447 during the Ming dynasty. (Source: HUMA2635_10.pdf p.6)</w:t>
      </w:r>
    </w:p>
    <w:p w14:paraId="7E8B7806" w14:textId="77777777" w:rsidR="00AB5D05" w:rsidRPr="002B49D1" w:rsidRDefault="00AB5D05" w:rsidP="00151829">
      <w:pPr>
        <w:spacing w:line="480" w:lineRule="auto"/>
        <w:ind w:left="360"/>
        <w:rPr>
          <w:rFonts w:ascii="Trebuchet MS" w:hAnsi="Trebuchet MS"/>
          <w:b/>
          <w:bCs/>
          <w:sz w:val="22"/>
          <w:szCs w:val="24"/>
        </w:rPr>
      </w:pPr>
    </w:p>
    <w:p w14:paraId="58294102" w14:textId="75B22DAF" w:rsidR="00AB5D05" w:rsidRPr="002B49D1" w:rsidRDefault="00AB5D05" w:rsidP="00AB5D05">
      <w:pPr>
        <w:spacing w:line="480" w:lineRule="auto"/>
        <w:ind w:left="360"/>
        <w:rPr>
          <w:rFonts w:ascii="Trebuchet MS" w:hAnsi="Trebuchet MS"/>
          <w:sz w:val="28"/>
          <w:szCs w:val="28"/>
        </w:rPr>
      </w:pPr>
      <w:r w:rsidRPr="002B49D1">
        <w:rPr>
          <w:rFonts w:ascii="Trebuchet MS" w:hAnsi="Trebuchet MS"/>
          <w:b/>
          <w:bCs/>
          <w:sz w:val="28"/>
          <w:szCs w:val="28"/>
        </w:rPr>
        <w:t>Dalai Lama</w:t>
      </w:r>
      <w:r w:rsidRPr="002B49D1">
        <w:rPr>
          <w:rFonts w:ascii="Trebuchet MS" w:hAnsi="Trebuchet MS" w:hint="eastAsia"/>
          <w:b/>
          <w:bCs/>
          <w:sz w:val="28"/>
          <w:szCs w:val="28"/>
        </w:rPr>
        <w:t>: (</w:t>
      </w:r>
      <w:r w:rsidRPr="002B49D1">
        <w:rPr>
          <w:rFonts w:ascii="Trebuchet MS" w:hAnsi="Trebuchet MS"/>
          <w:b/>
          <w:bCs/>
          <w:sz w:val="28"/>
          <w:szCs w:val="28"/>
        </w:rPr>
        <w:t>Avalokitesvara</w:t>
      </w:r>
      <w:r w:rsidRPr="002B49D1">
        <w:rPr>
          <w:rFonts w:ascii="Trebuchet MS" w:hAnsi="Trebuchet MS" w:hint="eastAsia"/>
          <w:b/>
          <w:bCs/>
          <w:sz w:val="28"/>
          <w:szCs w:val="28"/>
        </w:rPr>
        <w:t xml:space="preserve">) </w:t>
      </w:r>
      <w:r w:rsidRPr="002B49D1">
        <w:rPr>
          <w:rFonts w:ascii="Trebuchet MS" w:hAnsi="Trebuchet MS"/>
          <w:sz w:val="28"/>
          <w:szCs w:val="28"/>
        </w:rPr>
        <w:t>The Dalai Lama is the reincarnation of Avalokitesvara (</w:t>
      </w:r>
      <w:r w:rsidRPr="002B49D1">
        <w:rPr>
          <w:rFonts w:ascii="Trebuchet MS" w:hAnsi="Trebuchet MS" w:hint="eastAsia"/>
          <w:sz w:val="28"/>
          <w:szCs w:val="28"/>
        </w:rPr>
        <w:t>观</w:t>
      </w:r>
      <w:r w:rsidRPr="002B49D1">
        <w:rPr>
          <w:rFonts w:ascii="Trebuchet MS" w:hAnsi="Trebuchet MS"/>
          <w:sz w:val="28"/>
          <w:szCs w:val="28"/>
        </w:rPr>
        <w:t>世音菩萨</w:t>
      </w:r>
      <w:r w:rsidRPr="002B49D1">
        <w:rPr>
          <w:rFonts w:ascii="Trebuchet MS" w:hAnsi="Trebuchet MS"/>
          <w:sz w:val="28"/>
          <w:szCs w:val="28"/>
        </w:rPr>
        <w:t>). (Source: HUMA2635_10.pdf p.9)</w:t>
      </w:r>
    </w:p>
    <w:p w14:paraId="26BD5849" w14:textId="77777777" w:rsidR="000F49C5" w:rsidRPr="002B49D1" w:rsidRDefault="000F49C5" w:rsidP="00AB5D05">
      <w:pPr>
        <w:spacing w:line="480" w:lineRule="auto"/>
        <w:ind w:left="360"/>
        <w:rPr>
          <w:rFonts w:ascii="Trebuchet MS" w:hAnsi="Trebuchet MS"/>
          <w:sz w:val="28"/>
          <w:szCs w:val="28"/>
        </w:rPr>
      </w:pPr>
    </w:p>
    <w:p w14:paraId="6A97E41F" w14:textId="49C3C039" w:rsidR="00AB5D05" w:rsidRPr="002B49D1" w:rsidRDefault="00AB5D05" w:rsidP="00151829">
      <w:pPr>
        <w:spacing w:line="480" w:lineRule="auto"/>
        <w:ind w:left="360"/>
        <w:rPr>
          <w:rFonts w:ascii="Trebuchet MS" w:hAnsi="Trebuchet MS"/>
          <w:sz w:val="28"/>
          <w:szCs w:val="28"/>
        </w:rPr>
      </w:pPr>
      <w:r w:rsidRPr="002B49D1">
        <w:rPr>
          <w:rFonts w:ascii="Trebuchet MS" w:hAnsi="Trebuchet MS"/>
          <w:b/>
          <w:bCs/>
          <w:sz w:val="28"/>
          <w:szCs w:val="28"/>
        </w:rPr>
        <w:t>Panchen Lama</w:t>
      </w:r>
      <w:r w:rsidRPr="002B49D1">
        <w:rPr>
          <w:rFonts w:ascii="Trebuchet MS" w:hAnsi="Trebuchet MS" w:hint="eastAsia"/>
          <w:b/>
          <w:bCs/>
          <w:sz w:val="28"/>
          <w:szCs w:val="28"/>
        </w:rPr>
        <w:t>: (</w:t>
      </w:r>
      <w:r w:rsidRPr="002B49D1">
        <w:rPr>
          <w:rFonts w:ascii="Trebuchet MS" w:hAnsi="Trebuchet MS"/>
          <w:b/>
          <w:bCs/>
          <w:sz w:val="28"/>
          <w:szCs w:val="28"/>
        </w:rPr>
        <w:t>Amitabha</w:t>
      </w:r>
      <w:r w:rsidRPr="002B49D1">
        <w:rPr>
          <w:rFonts w:ascii="Trebuchet MS" w:hAnsi="Trebuchet MS" w:hint="eastAsia"/>
          <w:b/>
          <w:bCs/>
          <w:sz w:val="28"/>
          <w:szCs w:val="28"/>
        </w:rPr>
        <w:t>)</w:t>
      </w:r>
      <w:r w:rsidR="000F49C5" w:rsidRPr="002B49D1">
        <w:rPr>
          <w:rFonts w:ascii="Trebuchet MS" w:hAnsi="Trebuchet MS" w:hint="eastAsia"/>
          <w:b/>
          <w:bCs/>
          <w:sz w:val="28"/>
          <w:szCs w:val="28"/>
        </w:rPr>
        <w:t xml:space="preserve"> </w:t>
      </w:r>
      <w:r w:rsidR="000F49C5" w:rsidRPr="002B49D1">
        <w:rPr>
          <w:rFonts w:ascii="Trebuchet MS" w:hAnsi="Trebuchet MS"/>
          <w:sz w:val="28"/>
          <w:szCs w:val="28"/>
        </w:rPr>
        <w:t xml:space="preserve">The Fifth Dalai Lama proclaimed </w:t>
      </w:r>
      <w:r w:rsidR="000F49C5" w:rsidRPr="002B49D1">
        <w:rPr>
          <w:rFonts w:ascii="Trebuchet MS" w:hAnsi="Trebuchet MS"/>
          <w:sz w:val="28"/>
          <w:szCs w:val="28"/>
        </w:rPr>
        <w:lastRenderedPageBreak/>
        <w:t>the Panchen Lama the reincarnation of Amitabha (</w:t>
      </w:r>
      <w:r w:rsidR="000F49C5" w:rsidRPr="002B49D1">
        <w:rPr>
          <w:rFonts w:ascii="Trebuchet MS" w:hAnsi="Trebuchet MS"/>
          <w:sz w:val="28"/>
          <w:szCs w:val="28"/>
        </w:rPr>
        <w:t>阿弥陀佛</w:t>
      </w:r>
      <w:r w:rsidR="000F49C5" w:rsidRPr="002B49D1">
        <w:rPr>
          <w:rFonts w:ascii="Trebuchet MS" w:hAnsi="Trebuchet MS"/>
          <w:sz w:val="28"/>
          <w:szCs w:val="28"/>
        </w:rPr>
        <w:t>), who was the teacher of Avalokitesvara. (Source: HUMA2635_10.pdf p.9)</w:t>
      </w:r>
    </w:p>
    <w:p w14:paraId="07E1CA25" w14:textId="77777777" w:rsidR="000F49C5" w:rsidRPr="002B49D1" w:rsidRDefault="000F49C5" w:rsidP="00151829">
      <w:pPr>
        <w:spacing w:line="480" w:lineRule="auto"/>
        <w:ind w:left="360"/>
        <w:rPr>
          <w:rFonts w:ascii="Trebuchet MS" w:hAnsi="Trebuchet MS"/>
          <w:sz w:val="28"/>
          <w:szCs w:val="28"/>
        </w:rPr>
      </w:pPr>
    </w:p>
    <w:p w14:paraId="3EE6E39D" w14:textId="07A0CB78" w:rsidR="000F49C5" w:rsidRPr="002B49D1" w:rsidRDefault="000F49C5" w:rsidP="00151829">
      <w:pPr>
        <w:spacing w:line="480" w:lineRule="auto"/>
        <w:ind w:left="360"/>
        <w:rPr>
          <w:rFonts w:ascii="Trebuchet MS" w:hAnsi="Trebuchet MS"/>
          <w:sz w:val="28"/>
          <w:szCs w:val="28"/>
        </w:rPr>
      </w:pPr>
      <w:r w:rsidRPr="002B49D1">
        <w:rPr>
          <w:rFonts w:ascii="Trebuchet MS" w:hAnsi="Trebuchet MS"/>
          <w:b/>
          <w:bCs/>
          <w:sz w:val="28"/>
          <w:szCs w:val="28"/>
        </w:rPr>
        <w:t>Spiritual hierarchy vs. temporal power</w:t>
      </w:r>
      <w:r w:rsidRPr="002B49D1">
        <w:rPr>
          <w:rFonts w:ascii="Trebuchet MS" w:hAnsi="Trebuchet MS" w:hint="eastAsia"/>
          <w:b/>
          <w:bCs/>
          <w:sz w:val="28"/>
          <w:szCs w:val="28"/>
        </w:rPr>
        <w:t>：</w:t>
      </w:r>
      <w:r w:rsidRPr="002B49D1">
        <w:rPr>
          <w:rFonts w:ascii="Trebuchet MS" w:hAnsi="Trebuchet MS"/>
          <w:b/>
          <w:bCs/>
          <w:sz w:val="28"/>
          <w:szCs w:val="28"/>
        </w:rPr>
        <w:t xml:space="preserve"> (spiritual vs. temporal</w:t>
      </w:r>
      <w:r w:rsidRPr="002B49D1">
        <w:rPr>
          <w:rFonts w:ascii="Trebuchet MS" w:hAnsi="Trebuchet MS" w:hint="eastAsia"/>
          <w:b/>
          <w:bCs/>
          <w:sz w:val="28"/>
          <w:szCs w:val="28"/>
        </w:rPr>
        <w:t xml:space="preserve">) </w:t>
      </w:r>
      <w:r w:rsidRPr="002B49D1">
        <w:rPr>
          <w:rFonts w:ascii="Trebuchet MS" w:hAnsi="Trebuchet MS"/>
          <w:sz w:val="28"/>
          <w:szCs w:val="28"/>
        </w:rPr>
        <w:t>Amitabha is higher than Avalokitesvara in the Buddhist pantheon</w:t>
      </w:r>
      <w:r w:rsidRPr="002B49D1">
        <w:rPr>
          <w:rFonts w:ascii="Trebuchet MS" w:hAnsi="Trebuchet MS" w:hint="eastAsia"/>
          <w:sz w:val="28"/>
          <w:szCs w:val="28"/>
        </w:rPr>
        <w:t>.</w:t>
      </w:r>
      <w:r w:rsidRPr="002B49D1">
        <w:rPr>
          <w:rFonts w:ascii="Trebuchet MS" w:hAnsi="Trebuchet MS"/>
          <w:sz w:val="28"/>
          <w:szCs w:val="28"/>
        </w:rPr>
        <w:t xml:space="preserve"> So,</w:t>
      </w:r>
      <w:r w:rsidRPr="002B49D1">
        <w:rPr>
          <w:rFonts w:ascii="Trebuchet MS" w:hAnsi="Trebuchet MS" w:hint="eastAsia"/>
          <w:sz w:val="28"/>
          <w:szCs w:val="28"/>
        </w:rPr>
        <w:t xml:space="preserve"> </w:t>
      </w:r>
      <w:r w:rsidRPr="002B49D1">
        <w:rPr>
          <w:rFonts w:ascii="Trebuchet MS" w:hAnsi="Trebuchet MS"/>
          <w:sz w:val="28"/>
          <w:szCs w:val="28"/>
        </w:rPr>
        <w:t xml:space="preserve">some </w:t>
      </w:r>
      <w:r w:rsidR="001F7201" w:rsidRPr="002B49D1">
        <w:rPr>
          <w:rFonts w:ascii="Trebuchet MS" w:hAnsi="Trebuchet MS"/>
          <w:sz w:val="28"/>
          <w:szCs w:val="28"/>
        </w:rPr>
        <w:t>argued that</w:t>
      </w:r>
      <w:r w:rsidRPr="002B49D1">
        <w:rPr>
          <w:rFonts w:ascii="Trebuchet MS" w:hAnsi="Trebuchet MS"/>
          <w:sz w:val="28"/>
          <w:szCs w:val="28"/>
        </w:rPr>
        <w:t xml:space="preserve"> the Panchen Lama was spiritually superior. However, the Panchen Lama's temporal powers were minimal, while those of the Dalai Lama were recognized as supreme. (Source: HUMA2635_10.pdf p.9)</w:t>
      </w:r>
    </w:p>
    <w:p w14:paraId="2D42BA6C" w14:textId="77777777" w:rsidR="001F7201" w:rsidRPr="002B49D1" w:rsidRDefault="001F7201" w:rsidP="00151829">
      <w:pPr>
        <w:spacing w:line="480" w:lineRule="auto"/>
        <w:ind w:left="360"/>
        <w:rPr>
          <w:rFonts w:ascii="Trebuchet MS" w:hAnsi="Trebuchet MS"/>
          <w:sz w:val="28"/>
          <w:szCs w:val="28"/>
        </w:rPr>
      </w:pPr>
    </w:p>
    <w:p w14:paraId="2BA0D676" w14:textId="2EF5C30B" w:rsidR="001F7201" w:rsidRPr="002B49D1" w:rsidRDefault="001F7201" w:rsidP="00151829">
      <w:pPr>
        <w:spacing w:line="480" w:lineRule="auto"/>
        <w:ind w:left="360"/>
        <w:rPr>
          <w:rFonts w:ascii="Trebuchet MS" w:hAnsi="Trebuchet MS"/>
          <w:sz w:val="28"/>
          <w:szCs w:val="28"/>
        </w:rPr>
      </w:pPr>
      <w:r w:rsidRPr="002B49D1">
        <w:rPr>
          <w:rFonts w:ascii="Trebuchet MS" w:hAnsi="Trebuchet MS"/>
          <w:b/>
          <w:bCs/>
          <w:sz w:val="28"/>
          <w:szCs w:val="28"/>
        </w:rPr>
        <w:t>Historical conflict (13th Dalai &amp; 9th Panchen)</w:t>
      </w:r>
      <w:r w:rsidRPr="002B49D1">
        <w:rPr>
          <w:rFonts w:ascii="Trebuchet MS" w:hAnsi="Trebuchet MS" w:hint="eastAsia"/>
          <w:b/>
          <w:bCs/>
          <w:sz w:val="28"/>
          <w:szCs w:val="28"/>
        </w:rPr>
        <w:t>: (</w:t>
      </w:r>
      <w:r w:rsidRPr="002B49D1">
        <w:rPr>
          <w:rFonts w:ascii="Trebuchet MS" w:hAnsi="Trebuchet MS"/>
          <w:b/>
          <w:bCs/>
          <w:sz w:val="28"/>
          <w:szCs w:val="28"/>
        </w:rPr>
        <w:t>Britain alliance / China backing</w:t>
      </w:r>
      <w:r w:rsidRPr="002B49D1">
        <w:rPr>
          <w:rFonts w:ascii="Trebuchet MS" w:hAnsi="Trebuchet MS" w:hint="eastAsia"/>
          <w:b/>
          <w:bCs/>
          <w:sz w:val="28"/>
          <w:szCs w:val="28"/>
        </w:rPr>
        <w:t xml:space="preserve">) </w:t>
      </w:r>
      <w:r w:rsidRPr="002B49D1">
        <w:rPr>
          <w:rFonts w:ascii="Trebuchet MS" w:hAnsi="Trebuchet MS"/>
          <w:sz w:val="28"/>
          <w:szCs w:val="28"/>
        </w:rPr>
        <w:t>The 13th Dalai Lama used alliance with Britain to strengthen control over semi-feudal parts, including the 9th Panchen Lama's areas. This led the Panchen Lama to turn to the Chinese central government for aid against common enemies. (Source: HUMA2635_10.pdf p.9)</w:t>
      </w:r>
    </w:p>
    <w:p w14:paraId="61BAC029" w14:textId="77777777" w:rsidR="00AF3036" w:rsidRPr="002B49D1" w:rsidRDefault="00AF3036" w:rsidP="00151829">
      <w:pPr>
        <w:spacing w:line="480" w:lineRule="auto"/>
        <w:ind w:left="360"/>
        <w:rPr>
          <w:rFonts w:ascii="Trebuchet MS" w:hAnsi="Trebuchet MS"/>
          <w:sz w:val="28"/>
          <w:szCs w:val="28"/>
        </w:rPr>
      </w:pPr>
    </w:p>
    <w:p w14:paraId="20ECE3E6" w14:textId="74A3EA62" w:rsidR="00AF3036" w:rsidRPr="002B49D1" w:rsidRDefault="00AF3036" w:rsidP="00151829">
      <w:pPr>
        <w:spacing w:line="480" w:lineRule="auto"/>
        <w:ind w:left="360"/>
        <w:rPr>
          <w:rFonts w:ascii="Trebuchet MS" w:hAnsi="Trebuchet MS"/>
          <w:sz w:val="28"/>
          <w:szCs w:val="28"/>
        </w:rPr>
      </w:pPr>
      <w:r w:rsidRPr="002B49D1">
        <w:rPr>
          <w:rFonts w:ascii="Trebuchet MS" w:hAnsi="Trebuchet MS"/>
          <w:b/>
          <w:bCs/>
          <w:sz w:val="28"/>
          <w:szCs w:val="28"/>
        </w:rPr>
        <w:t>Qing reform of reincarnation</w:t>
      </w:r>
      <w:r w:rsidRPr="002B49D1">
        <w:rPr>
          <w:rFonts w:ascii="Trebuchet MS" w:hAnsi="Trebuchet MS" w:hint="eastAsia"/>
          <w:b/>
          <w:bCs/>
          <w:sz w:val="28"/>
          <w:szCs w:val="28"/>
        </w:rPr>
        <w:t xml:space="preserve">: </w:t>
      </w:r>
      <w:r w:rsidR="00CE0B44" w:rsidRPr="002B49D1">
        <w:rPr>
          <w:rFonts w:ascii="Trebuchet MS" w:hAnsi="Trebuchet MS" w:hint="eastAsia"/>
          <w:b/>
          <w:bCs/>
          <w:sz w:val="28"/>
          <w:szCs w:val="28"/>
        </w:rPr>
        <w:t>(</w:t>
      </w:r>
      <w:r w:rsidR="00CE0B44" w:rsidRPr="002B49D1">
        <w:rPr>
          <w:rFonts w:ascii="Trebuchet MS" w:hAnsi="Trebuchet MS"/>
          <w:b/>
          <w:bCs/>
          <w:sz w:val="28"/>
          <w:szCs w:val="28"/>
        </w:rPr>
        <w:t>The resident amban</w:t>
      </w:r>
      <w:r w:rsidR="00CE0B44" w:rsidRPr="002B49D1">
        <w:rPr>
          <w:rFonts w:ascii="Trebuchet MS" w:hAnsi="Trebuchet MS" w:hint="eastAsia"/>
          <w:b/>
          <w:bCs/>
          <w:sz w:val="28"/>
          <w:szCs w:val="28"/>
        </w:rPr>
        <w:t xml:space="preserve">) </w:t>
      </w:r>
      <w:r w:rsidRPr="002B49D1">
        <w:rPr>
          <w:rFonts w:ascii="Trebuchet MS" w:hAnsi="Trebuchet MS"/>
          <w:sz w:val="28"/>
          <w:szCs w:val="28"/>
        </w:rPr>
        <w:t>Reform required the Dalai Lama be reincarnated in a commoner's</w:t>
      </w:r>
      <w:r w:rsidRPr="002B49D1">
        <w:rPr>
          <w:rFonts w:ascii="Trebuchet MS" w:hAnsi="Trebuchet MS" w:hint="eastAsia"/>
          <w:sz w:val="28"/>
          <w:szCs w:val="28"/>
        </w:rPr>
        <w:t xml:space="preserve"> (</w:t>
      </w:r>
      <w:r w:rsidRPr="002B49D1">
        <w:rPr>
          <w:rFonts w:ascii="Trebuchet MS" w:hAnsi="Trebuchet MS" w:hint="eastAsia"/>
          <w:sz w:val="28"/>
          <w:szCs w:val="28"/>
        </w:rPr>
        <w:t>平民</w:t>
      </w:r>
      <w:r w:rsidRPr="002B49D1">
        <w:rPr>
          <w:rFonts w:ascii="Trebuchet MS" w:hAnsi="Trebuchet MS" w:hint="eastAsia"/>
          <w:sz w:val="28"/>
          <w:szCs w:val="28"/>
        </w:rPr>
        <w:t>)</w:t>
      </w:r>
      <w:r w:rsidRPr="002B49D1">
        <w:rPr>
          <w:rFonts w:ascii="Trebuchet MS" w:hAnsi="Trebuchet MS"/>
          <w:sz w:val="28"/>
          <w:szCs w:val="28"/>
        </w:rPr>
        <w:t xml:space="preserve"> family. The resident amban (</w:t>
      </w:r>
      <w:r w:rsidRPr="002B49D1">
        <w:rPr>
          <w:rFonts w:ascii="Trebuchet MS" w:hAnsi="Trebuchet MS"/>
          <w:sz w:val="28"/>
          <w:szCs w:val="28"/>
        </w:rPr>
        <w:t>驻藏大臣</w:t>
      </w:r>
      <w:r w:rsidRPr="002B49D1">
        <w:rPr>
          <w:rFonts w:ascii="Trebuchet MS" w:hAnsi="Trebuchet MS"/>
          <w:sz w:val="28"/>
          <w:szCs w:val="28"/>
        </w:rPr>
        <w:t>) supervised these regulations</w:t>
      </w:r>
      <w:r w:rsidR="0057145A" w:rsidRPr="002B49D1">
        <w:rPr>
          <w:rFonts w:ascii="Trebuchet MS" w:hAnsi="Trebuchet MS" w:hint="eastAsia"/>
          <w:sz w:val="28"/>
          <w:szCs w:val="28"/>
        </w:rPr>
        <w:t>.</w:t>
      </w:r>
      <w:r w:rsidRPr="002B49D1">
        <w:rPr>
          <w:rFonts w:ascii="Trebuchet MS" w:hAnsi="Trebuchet MS"/>
          <w:sz w:val="28"/>
          <w:szCs w:val="28"/>
        </w:rPr>
        <w:t xml:space="preserve"> </w:t>
      </w:r>
      <w:r w:rsidR="0057145A" w:rsidRPr="002B49D1">
        <w:rPr>
          <w:rFonts w:ascii="Trebuchet MS" w:hAnsi="Trebuchet MS" w:hint="eastAsia"/>
          <w:sz w:val="28"/>
          <w:szCs w:val="28"/>
        </w:rPr>
        <w:t>T</w:t>
      </w:r>
      <w:r w:rsidRPr="002B49D1">
        <w:rPr>
          <w:rFonts w:ascii="Trebuchet MS" w:hAnsi="Trebuchet MS"/>
          <w:sz w:val="28"/>
          <w:szCs w:val="28"/>
        </w:rPr>
        <w:t>he effect was to bureaucratize</w:t>
      </w:r>
      <w:r w:rsidR="002F31D3" w:rsidRPr="002B49D1">
        <w:rPr>
          <w:rFonts w:ascii="Trebuchet MS" w:hAnsi="Trebuchet MS" w:hint="eastAsia"/>
          <w:sz w:val="28"/>
          <w:szCs w:val="28"/>
        </w:rPr>
        <w:t xml:space="preserve"> </w:t>
      </w:r>
      <w:r w:rsidR="0057145A" w:rsidRPr="002B49D1">
        <w:rPr>
          <w:rFonts w:ascii="Trebuchet MS" w:hAnsi="Trebuchet MS" w:hint="eastAsia"/>
          <w:sz w:val="28"/>
          <w:szCs w:val="28"/>
        </w:rPr>
        <w:t>(</w:t>
      </w:r>
      <w:r w:rsidR="0057145A" w:rsidRPr="002B49D1">
        <w:rPr>
          <w:rFonts w:ascii="Trebuchet MS" w:hAnsi="Trebuchet MS" w:hint="eastAsia"/>
          <w:sz w:val="28"/>
          <w:szCs w:val="28"/>
        </w:rPr>
        <w:t>官僚化</w:t>
      </w:r>
      <w:r w:rsidR="0057145A" w:rsidRPr="002B49D1">
        <w:rPr>
          <w:rFonts w:ascii="Trebuchet MS" w:hAnsi="Trebuchet MS" w:hint="eastAsia"/>
          <w:sz w:val="28"/>
          <w:szCs w:val="28"/>
        </w:rPr>
        <w:t>)</w:t>
      </w:r>
      <w:r w:rsidRPr="002B49D1">
        <w:rPr>
          <w:rFonts w:ascii="Trebuchet MS" w:hAnsi="Trebuchet MS"/>
          <w:sz w:val="28"/>
          <w:szCs w:val="28"/>
        </w:rPr>
        <w:t xml:space="preserve"> Tibetan </w:t>
      </w:r>
      <w:r w:rsidRPr="002B49D1">
        <w:rPr>
          <w:rFonts w:ascii="Trebuchet MS" w:hAnsi="Trebuchet MS"/>
          <w:sz w:val="28"/>
          <w:szCs w:val="28"/>
        </w:rPr>
        <w:lastRenderedPageBreak/>
        <w:t>administration and increase the Dalai Lama's power</w:t>
      </w:r>
      <w:r w:rsidR="00FA4C40" w:rsidRPr="002B49D1">
        <w:rPr>
          <w:rFonts w:ascii="Trebuchet MS" w:hAnsi="Trebuchet MS" w:hint="eastAsia"/>
          <w:sz w:val="28"/>
          <w:szCs w:val="28"/>
        </w:rPr>
        <w:t xml:space="preserve"> to</w:t>
      </w:r>
      <w:r w:rsidRPr="002B49D1">
        <w:rPr>
          <w:rFonts w:ascii="Trebuchet MS" w:hAnsi="Trebuchet MS"/>
          <w:sz w:val="28"/>
          <w:szCs w:val="28"/>
        </w:rPr>
        <w:t xml:space="preserve"> noble</w:t>
      </w:r>
      <w:r w:rsidR="002D0CD6" w:rsidRPr="002B49D1">
        <w:rPr>
          <w:rFonts w:ascii="Trebuchet MS" w:hAnsi="Trebuchet MS" w:hint="eastAsia"/>
          <w:sz w:val="28"/>
          <w:szCs w:val="28"/>
        </w:rPr>
        <w:t xml:space="preserve"> (</w:t>
      </w:r>
      <w:r w:rsidR="002D0CD6" w:rsidRPr="002B49D1">
        <w:rPr>
          <w:rFonts w:ascii="Trebuchet MS" w:hAnsi="Trebuchet MS" w:hint="eastAsia"/>
          <w:sz w:val="28"/>
          <w:szCs w:val="28"/>
        </w:rPr>
        <w:t>贵族</w:t>
      </w:r>
      <w:r w:rsidR="002D0CD6" w:rsidRPr="002B49D1">
        <w:rPr>
          <w:rFonts w:ascii="Trebuchet MS" w:hAnsi="Trebuchet MS" w:hint="eastAsia"/>
          <w:sz w:val="28"/>
          <w:szCs w:val="28"/>
        </w:rPr>
        <w:t>)</w:t>
      </w:r>
      <w:r w:rsidRPr="002B49D1">
        <w:rPr>
          <w:rFonts w:ascii="Trebuchet MS" w:hAnsi="Trebuchet MS"/>
          <w:sz w:val="28"/>
          <w:szCs w:val="28"/>
        </w:rPr>
        <w:t xml:space="preserve"> families. (Source: HUMA2635_10.pdf p.7)</w:t>
      </w:r>
    </w:p>
    <w:p w14:paraId="60C2A7A6" w14:textId="77777777" w:rsidR="00151829" w:rsidRPr="002B49D1" w:rsidRDefault="00151829" w:rsidP="006D3E09">
      <w:pPr>
        <w:spacing w:line="480" w:lineRule="auto"/>
        <w:rPr>
          <w:rFonts w:ascii="Trebuchet MS" w:hAnsi="Trebuchet MS"/>
          <w:sz w:val="28"/>
          <w:szCs w:val="28"/>
        </w:rPr>
      </w:pPr>
    </w:p>
    <w:p w14:paraId="6C36D5E9" w14:textId="3F349665" w:rsidR="00753A7A" w:rsidRPr="002B49D1" w:rsidRDefault="00753A7A"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The formulation of historical materialism</w:t>
      </w:r>
      <w:r w:rsidRPr="002B49D1">
        <w:rPr>
          <w:rFonts w:ascii="Trebuchet MS" w:hAnsi="Trebuchet MS"/>
          <w:sz w:val="22"/>
          <w:szCs w:val="24"/>
        </w:rPr>
        <w:br/>
      </w:r>
      <w:r w:rsidRPr="002B49D1">
        <w:rPr>
          <w:rFonts w:ascii="Trebuchet MS" w:hAnsi="Trebuchet MS"/>
          <w:sz w:val="28"/>
          <w:szCs w:val="28"/>
        </w:rPr>
        <w:t xml:space="preserve">Historical materialism posits that a superstructure is based on an economic base. Cultural systems, such as family forms, change </w:t>
      </w:r>
      <w:proofErr w:type="gramStart"/>
      <w:r w:rsidRPr="002B49D1">
        <w:rPr>
          <w:rFonts w:ascii="Trebuchet MS" w:hAnsi="Trebuchet MS"/>
          <w:sz w:val="28"/>
          <w:szCs w:val="28"/>
        </w:rPr>
        <w:t>as a result of</w:t>
      </w:r>
      <w:proofErr w:type="gramEnd"/>
      <w:r w:rsidRPr="002B49D1">
        <w:rPr>
          <w:rFonts w:ascii="Trebuchet MS" w:hAnsi="Trebuchet MS"/>
          <w:sz w:val="28"/>
          <w:szCs w:val="28"/>
        </w:rPr>
        <w:t xml:space="preserve"> changes in modes of production. It identifies five sequential modes: Primitive </w:t>
      </w:r>
      <w:r w:rsidRPr="002B49D1">
        <w:rPr>
          <w:rFonts w:ascii="Times New Roman" w:hAnsi="Times New Roman" w:cs="Times New Roman"/>
          <w:sz w:val="28"/>
          <w:szCs w:val="28"/>
        </w:rPr>
        <w:t>→</w:t>
      </w:r>
      <w:r w:rsidRPr="002B49D1">
        <w:rPr>
          <w:rFonts w:ascii="Trebuchet MS" w:hAnsi="Trebuchet MS"/>
          <w:sz w:val="28"/>
          <w:szCs w:val="28"/>
        </w:rPr>
        <w:t xml:space="preserve"> Slavery </w:t>
      </w:r>
      <w:r w:rsidRPr="002B49D1">
        <w:rPr>
          <w:rFonts w:ascii="Times New Roman" w:hAnsi="Times New Roman" w:cs="Times New Roman"/>
          <w:sz w:val="28"/>
          <w:szCs w:val="28"/>
        </w:rPr>
        <w:t>→</w:t>
      </w:r>
      <w:r w:rsidRPr="002B49D1">
        <w:rPr>
          <w:rFonts w:ascii="Trebuchet MS" w:hAnsi="Trebuchet MS"/>
          <w:sz w:val="28"/>
          <w:szCs w:val="28"/>
        </w:rPr>
        <w:t xml:space="preserve"> Feudal </w:t>
      </w:r>
      <w:r w:rsidRPr="002B49D1">
        <w:rPr>
          <w:rFonts w:ascii="Times New Roman" w:hAnsi="Times New Roman" w:cs="Times New Roman"/>
          <w:sz w:val="28"/>
          <w:szCs w:val="28"/>
        </w:rPr>
        <w:t>→</w:t>
      </w:r>
      <w:r w:rsidRPr="002B49D1">
        <w:rPr>
          <w:rFonts w:ascii="Trebuchet MS" w:hAnsi="Trebuchet MS"/>
          <w:sz w:val="28"/>
          <w:szCs w:val="28"/>
        </w:rPr>
        <w:t xml:space="preserve"> Capitalist </w:t>
      </w:r>
      <w:r w:rsidRPr="002B49D1">
        <w:rPr>
          <w:rFonts w:ascii="Times New Roman" w:hAnsi="Times New Roman" w:cs="Times New Roman"/>
          <w:sz w:val="28"/>
          <w:szCs w:val="28"/>
        </w:rPr>
        <w:t>→</w:t>
      </w:r>
      <w:r w:rsidRPr="002B49D1">
        <w:rPr>
          <w:rFonts w:ascii="Trebuchet MS" w:hAnsi="Trebuchet MS"/>
          <w:sz w:val="28"/>
          <w:szCs w:val="28"/>
        </w:rPr>
        <w:t xml:space="preserve"> Socialist </w:t>
      </w:r>
      <w:r w:rsidRPr="002B49D1">
        <w:rPr>
          <w:rFonts w:ascii="Times New Roman" w:hAnsi="Times New Roman" w:cs="Times New Roman"/>
          <w:sz w:val="28"/>
          <w:szCs w:val="28"/>
        </w:rPr>
        <w:t>→</w:t>
      </w:r>
      <w:r w:rsidRPr="002B49D1">
        <w:rPr>
          <w:rFonts w:ascii="Trebuchet MS" w:hAnsi="Trebuchet MS"/>
          <w:sz w:val="28"/>
          <w:szCs w:val="28"/>
        </w:rPr>
        <w:t xml:space="preserve"> Communist. Human history proceeds everywhere through these distinct stages, each consisting of a complex of related cultural traits. Consequently, people who display certain cultural traits are representative of the </w:t>
      </w:r>
      <w:proofErr w:type="gramStart"/>
      <w:r w:rsidRPr="002B49D1">
        <w:rPr>
          <w:rFonts w:ascii="Trebuchet MS" w:hAnsi="Trebuchet MS"/>
          <w:sz w:val="28"/>
          <w:szCs w:val="28"/>
        </w:rPr>
        <w:t>particular stage</w:t>
      </w:r>
      <w:proofErr w:type="gramEnd"/>
      <w:r w:rsidRPr="002B49D1">
        <w:rPr>
          <w:rFonts w:ascii="Trebuchet MS" w:hAnsi="Trebuchet MS"/>
          <w:sz w:val="28"/>
          <w:szCs w:val="28"/>
        </w:rPr>
        <w:t xml:space="preserve"> in which those traits occur. For example, the Mosuo’s matriliny indicates they are at the second substage of the primitive stage. This framework served as the theoretical basis for classifying minority societies within a universal evolutionary scheme.</w:t>
      </w:r>
      <w:r w:rsidRPr="002B49D1">
        <w:rPr>
          <w:rFonts w:ascii="Trebuchet MS" w:hAnsi="Trebuchet MS"/>
          <w:sz w:val="28"/>
          <w:szCs w:val="28"/>
        </w:rPr>
        <w:br/>
        <w:t>(Source: HUMA2635_6.pdf, pp.7–8)</w:t>
      </w:r>
    </w:p>
    <w:p w14:paraId="74CC71DF" w14:textId="77777777" w:rsidR="009B109C" w:rsidRPr="002B49D1" w:rsidRDefault="009B109C" w:rsidP="006D3E09">
      <w:pPr>
        <w:spacing w:line="480" w:lineRule="auto"/>
        <w:rPr>
          <w:rFonts w:ascii="Trebuchet MS" w:hAnsi="Trebuchet MS"/>
          <w:sz w:val="28"/>
          <w:szCs w:val="28"/>
        </w:rPr>
      </w:pPr>
    </w:p>
    <w:p w14:paraId="6E866044" w14:textId="5FC4B1EB" w:rsidR="009B109C" w:rsidRPr="002B49D1" w:rsidRDefault="009B109C" w:rsidP="009B109C">
      <w:pPr>
        <w:spacing w:line="480" w:lineRule="auto"/>
        <w:ind w:left="360"/>
        <w:rPr>
          <w:rFonts w:ascii="Trebuchet MS" w:hAnsi="Trebuchet MS"/>
          <w:b/>
          <w:bCs/>
          <w:sz w:val="28"/>
          <w:szCs w:val="28"/>
        </w:rPr>
      </w:pPr>
      <w:r w:rsidRPr="002B49D1">
        <w:rPr>
          <w:rFonts w:ascii="Trebuchet MS" w:hAnsi="Trebuchet MS" w:hint="eastAsia"/>
          <w:b/>
          <w:bCs/>
          <w:color w:val="EE0000"/>
          <w:sz w:val="28"/>
          <w:szCs w:val="28"/>
        </w:rPr>
        <w:t>Logic:</w:t>
      </w:r>
      <w:r w:rsidRPr="002B49D1">
        <w:rPr>
          <w:rFonts w:ascii="Trebuchet MS" w:hAnsi="Trebuchet MS" w:hint="eastAsia"/>
          <w:sz w:val="28"/>
          <w:szCs w:val="28"/>
        </w:rPr>
        <w:t xml:space="preserve"> </w:t>
      </w:r>
      <w:r w:rsidR="00037429" w:rsidRPr="002B49D1">
        <w:rPr>
          <w:rFonts w:ascii="Trebuchet MS" w:hAnsi="Trebuchet MS" w:hint="eastAsia"/>
          <w:b/>
          <w:bCs/>
          <w:sz w:val="28"/>
          <w:szCs w:val="28"/>
        </w:rPr>
        <w:t>B</w:t>
      </w:r>
      <w:r w:rsidRPr="002B49D1">
        <w:rPr>
          <w:rFonts w:ascii="Trebuchet MS" w:hAnsi="Trebuchet MS"/>
          <w:b/>
          <w:bCs/>
          <w:sz w:val="28"/>
          <w:szCs w:val="28"/>
        </w:rPr>
        <w:t xml:space="preserve">ase </w:t>
      </w:r>
      <w:r w:rsidRPr="002B49D1">
        <w:rPr>
          <w:rFonts w:ascii="Times New Roman" w:hAnsi="Times New Roman" w:cs="Times New Roman"/>
          <w:b/>
          <w:bCs/>
          <w:sz w:val="28"/>
          <w:szCs w:val="28"/>
        </w:rPr>
        <w:t>→</w:t>
      </w:r>
      <w:r w:rsidRPr="002B49D1">
        <w:rPr>
          <w:rFonts w:ascii="Trebuchet MS" w:hAnsi="Trebuchet MS"/>
          <w:b/>
          <w:bCs/>
          <w:sz w:val="28"/>
          <w:szCs w:val="28"/>
        </w:rPr>
        <w:t xml:space="preserve"> </w:t>
      </w:r>
      <w:r w:rsidR="00037429" w:rsidRPr="002B49D1">
        <w:rPr>
          <w:rFonts w:ascii="Trebuchet MS" w:hAnsi="Trebuchet MS" w:hint="eastAsia"/>
          <w:b/>
          <w:bCs/>
          <w:sz w:val="28"/>
          <w:szCs w:val="28"/>
        </w:rPr>
        <w:t>S</w:t>
      </w:r>
      <w:r w:rsidRPr="002B49D1">
        <w:rPr>
          <w:rFonts w:ascii="Trebuchet MS" w:hAnsi="Trebuchet MS"/>
          <w:b/>
          <w:bCs/>
          <w:sz w:val="28"/>
          <w:szCs w:val="28"/>
        </w:rPr>
        <w:t xml:space="preserve">uperstructure </w:t>
      </w:r>
      <w:r w:rsidRPr="002B49D1">
        <w:rPr>
          <w:rFonts w:ascii="Times New Roman" w:hAnsi="Times New Roman" w:cs="Times New Roman"/>
          <w:b/>
          <w:bCs/>
          <w:sz w:val="28"/>
          <w:szCs w:val="28"/>
        </w:rPr>
        <w:t>→</w:t>
      </w:r>
      <w:r w:rsidRPr="002B49D1">
        <w:rPr>
          <w:rFonts w:ascii="Trebuchet MS" w:hAnsi="Trebuchet MS"/>
          <w:b/>
          <w:bCs/>
          <w:sz w:val="28"/>
          <w:szCs w:val="28"/>
        </w:rPr>
        <w:t xml:space="preserve"> Mechanism </w:t>
      </w:r>
      <w:r w:rsidRPr="002B49D1">
        <w:rPr>
          <w:rFonts w:ascii="Times New Roman" w:hAnsi="Times New Roman" w:cs="Times New Roman"/>
          <w:b/>
          <w:bCs/>
          <w:sz w:val="28"/>
          <w:szCs w:val="28"/>
        </w:rPr>
        <w:t>→</w:t>
      </w:r>
      <w:r w:rsidRPr="002B49D1">
        <w:rPr>
          <w:rFonts w:ascii="Trebuchet MS" w:hAnsi="Trebuchet MS"/>
          <w:b/>
          <w:bCs/>
          <w:sz w:val="28"/>
          <w:szCs w:val="28"/>
        </w:rPr>
        <w:t xml:space="preserve"> Five historical stages </w:t>
      </w:r>
      <w:r w:rsidRPr="002B49D1">
        <w:rPr>
          <w:rFonts w:ascii="Times New Roman" w:hAnsi="Times New Roman" w:cs="Times New Roman"/>
          <w:b/>
          <w:bCs/>
          <w:sz w:val="28"/>
          <w:szCs w:val="28"/>
        </w:rPr>
        <w:t>→</w:t>
      </w:r>
      <w:r w:rsidRPr="002B49D1">
        <w:rPr>
          <w:rFonts w:ascii="Trebuchet MS" w:hAnsi="Trebuchet MS"/>
          <w:b/>
          <w:bCs/>
          <w:sz w:val="28"/>
          <w:szCs w:val="28"/>
        </w:rPr>
        <w:t xml:space="preserve"> Cultural traits as stage markers </w:t>
      </w:r>
      <w:r w:rsidRPr="002B49D1">
        <w:rPr>
          <w:rFonts w:ascii="Times New Roman" w:hAnsi="Times New Roman" w:cs="Times New Roman"/>
          <w:b/>
          <w:bCs/>
          <w:sz w:val="28"/>
          <w:szCs w:val="28"/>
        </w:rPr>
        <w:t>→</w:t>
      </w:r>
      <w:r w:rsidR="008D70C1" w:rsidRPr="002B49D1">
        <w:rPr>
          <w:rFonts w:ascii="Trebuchet MS" w:hAnsi="Trebuchet MS" w:hint="eastAsia"/>
          <w:b/>
          <w:bCs/>
          <w:sz w:val="28"/>
          <w:szCs w:val="28"/>
        </w:rPr>
        <w:t xml:space="preserve"> E</w:t>
      </w:r>
      <w:r w:rsidRPr="002B49D1">
        <w:rPr>
          <w:rFonts w:ascii="Trebuchet MS" w:hAnsi="Trebuchet MS"/>
          <w:b/>
          <w:bCs/>
          <w:sz w:val="28"/>
          <w:szCs w:val="28"/>
        </w:rPr>
        <w:t>xample</w:t>
      </w:r>
    </w:p>
    <w:p w14:paraId="66D47C3F" w14:textId="77777777" w:rsidR="00322672" w:rsidRPr="002B49D1" w:rsidRDefault="00322672" w:rsidP="009B109C">
      <w:pPr>
        <w:spacing w:line="480" w:lineRule="auto"/>
        <w:ind w:left="360"/>
        <w:rPr>
          <w:rFonts w:ascii="Trebuchet MS" w:hAnsi="Trebuchet MS"/>
          <w:sz w:val="28"/>
          <w:szCs w:val="28"/>
        </w:rPr>
      </w:pPr>
    </w:p>
    <w:p w14:paraId="65C67F64" w14:textId="4C2F07E8" w:rsidR="00322672" w:rsidRPr="002B49D1" w:rsidRDefault="00322672" w:rsidP="009B109C">
      <w:pPr>
        <w:spacing w:line="480" w:lineRule="auto"/>
        <w:ind w:left="360"/>
        <w:rPr>
          <w:rFonts w:ascii="Trebuchet MS" w:hAnsi="Trebuchet MS"/>
          <w:sz w:val="28"/>
          <w:szCs w:val="28"/>
        </w:rPr>
      </w:pPr>
      <w:r w:rsidRPr="002B49D1">
        <w:rPr>
          <w:rFonts w:ascii="Trebuchet MS" w:hAnsi="Trebuchet MS" w:hint="eastAsia"/>
          <w:b/>
          <w:bCs/>
          <w:sz w:val="28"/>
          <w:szCs w:val="28"/>
        </w:rPr>
        <w:lastRenderedPageBreak/>
        <w:t>Core:</w:t>
      </w:r>
      <w:r w:rsidRPr="002B49D1">
        <w:rPr>
          <w:rFonts w:ascii="Trebuchet MS" w:hAnsi="Trebuchet MS" w:hint="eastAsia"/>
          <w:sz w:val="28"/>
          <w:szCs w:val="28"/>
        </w:rPr>
        <w:t xml:space="preserve"> </w:t>
      </w:r>
      <w:r w:rsidRPr="002B49D1">
        <w:rPr>
          <w:rFonts w:ascii="Trebuchet MS" w:hAnsi="Trebuchet MS"/>
          <w:sz w:val="28"/>
          <w:szCs w:val="28"/>
        </w:rPr>
        <w:t>A superstructure is based on an economic base. (Source: HUMA2635_6.pdf p.7)</w:t>
      </w:r>
    </w:p>
    <w:p w14:paraId="4CE11357" w14:textId="77777777" w:rsidR="00322672" w:rsidRPr="002B49D1" w:rsidRDefault="00322672" w:rsidP="009B109C">
      <w:pPr>
        <w:spacing w:line="480" w:lineRule="auto"/>
        <w:ind w:left="360"/>
        <w:rPr>
          <w:rFonts w:ascii="Trebuchet MS" w:hAnsi="Trebuchet MS"/>
          <w:sz w:val="28"/>
          <w:szCs w:val="28"/>
        </w:rPr>
      </w:pPr>
    </w:p>
    <w:p w14:paraId="02718C82" w14:textId="1D10AE1E" w:rsidR="00322672" w:rsidRPr="002B49D1" w:rsidRDefault="00322672" w:rsidP="009B109C">
      <w:pPr>
        <w:spacing w:line="480" w:lineRule="auto"/>
        <w:ind w:left="360"/>
        <w:rPr>
          <w:rFonts w:ascii="Trebuchet MS" w:hAnsi="Trebuchet MS"/>
          <w:sz w:val="28"/>
          <w:szCs w:val="28"/>
        </w:rPr>
      </w:pPr>
      <w:r w:rsidRPr="002B49D1">
        <w:rPr>
          <w:rFonts w:ascii="Trebuchet MS" w:hAnsi="Trebuchet MS"/>
          <w:b/>
          <w:bCs/>
          <w:sz w:val="28"/>
          <w:szCs w:val="28"/>
        </w:rPr>
        <w:t>Mechanism</w:t>
      </w:r>
      <w:r w:rsidRPr="002B49D1">
        <w:rPr>
          <w:rFonts w:ascii="Trebuchet MS" w:hAnsi="Trebuchet MS" w:hint="eastAsia"/>
          <w:b/>
          <w:bCs/>
          <w:sz w:val="28"/>
          <w:szCs w:val="28"/>
        </w:rPr>
        <w:t>: (</w:t>
      </w:r>
      <w:r w:rsidRPr="002B49D1">
        <w:rPr>
          <w:rFonts w:ascii="Trebuchet MS" w:hAnsi="Trebuchet MS"/>
          <w:b/>
          <w:bCs/>
          <w:sz w:val="28"/>
          <w:szCs w:val="28"/>
        </w:rPr>
        <w:t>modes of production</w:t>
      </w:r>
      <w:r w:rsidRPr="002B49D1">
        <w:rPr>
          <w:rFonts w:ascii="Trebuchet MS" w:hAnsi="Trebuchet MS" w:hint="eastAsia"/>
          <w:b/>
          <w:bCs/>
          <w:sz w:val="28"/>
          <w:szCs w:val="28"/>
        </w:rPr>
        <w:t xml:space="preserve">) </w:t>
      </w:r>
      <w:r w:rsidRPr="002B49D1">
        <w:rPr>
          <w:rFonts w:ascii="Trebuchet MS" w:hAnsi="Trebuchet MS"/>
          <w:sz w:val="28"/>
          <w:szCs w:val="28"/>
        </w:rPr>
        <w:t xml:space="preserve">The forms of the family (as cultural system / superstructure) changed </w:t>
      </w:r>
      <w:proofErr w:type="gramStart"/>
      <w:r w:rsidRPr="002B49D1">
        <w:rPr>
          <w:rFonts w:ascii="Trebuchet MS" w:hAnsi="Trebuchet MS"/>
          <w:sz w:val="28"/>
          <w:szCs w:val="28"/>
        </w:rPr>
        <w:t>as a result of</w:t>
      </w:r>
      <w:proofErr w:type="gramEnd"/>
      <w:r w:rsidRPr="002B49D1">
        <w:rPr>
          <w:rFonts w:ascii="Trebuchet MS" w:hAnsi="Trebuchet MS"/>
          <w:sz w:val="28"/>
          <w:szCs w:val="28"/>
        </w:rPr>
        <w:t xml:space="preserve"> changes in the modes of production. (Source: HUMA2635_6.pdf p.7)</w:t>
      </w:r>
    </w:p>
    <w:p w14:paraId="55F991C7" w14:textId="77777777" w:rsidR="00BE6215" w:rsidRPr="002B49D1" w:rsidRDefault="00BE6215" w:rsidP="009B109C">
      <w:pPr>
        <w:spacing w:line="480" w:lineRule="auto"/>
        <w:ind w:left="360"/>
        <w:rPr>
          <w:rFonts w:ascii="Trebuchet MS" w:hAnsi="Trebuchet MS"/>
          <w:sz w:val="28"/>
          <w:szCs w:val="28"/>
        </w:rPr>
      </w:pPr>
    </w:p>
    <w:p w14:paraId="3EF7C093" w14:textId="792F8B03" w:rsidR="00BE6215" w:rsidRPr="002B49D1" w:rsidRDefault="00BE6215" w:rsidP="009B109C">
      <w:pPr>
        <w:spacing w:line="480" w:lineRule="auto"/>
        <w:ind w:left="360"/>
        <w:rPr>
          <w:rFonts w:ascii="Trebuchet MS" w:hAnsi="Trebuchet MS"/>
          <w:sz w:val="28"/>
          <w:szCs w:val="28"/>
        </w:rPr>
      </w:pPr>
      <w:r w:rsidRPr="002B49D1">
        <w:rPr>
          <w:rFonts w:ascii="Trebuchet MS" w:hAnsi="Trebuchet MS"/>
          <w:b/>
          <w:bCs/>
          <w:sz w:val="28"/>
          <w:szCs w:val="28"/>
        </w:rPr>
        <w:t>Five historical stages</w:t>
      </w:r>
      <w:r w:rsidRPr="002B49D1">
        <w:rPr>
          <w:rFonts w:ascii="Trebuchet MS" w:hAnsi="Trebuchet MS" w:hint="eastAsia"/>
          <w:b/>
          <w:bCs/>
          <w:sz w:val="28"/>
          <w:szCs w:val="28"/>
        </w:rPr>
        <w:t xml:space="preserve">: </w:t>
      </w:r>
      <w:r w:rsidRPr="002B49D1">
        <w:rPr>
          <w:rFonts w:ascii="Trebuchet MS" w:hAnsi="Trebuchet MS"/>
          <w:sz w:val="28"/>
          <w:szCs w:val="28"/>
        </w:rPr>
        <w:t xml:space="preserve">Primitive </w:t>
      </w:r>
      <w:r w:rsidRPr="002B49D1">
        <w:rPr>
          <w:rFonts w:ascii="Times New Roman" w:hAnsi="Times New Roman" w:cs="Times New Roman"/>
          <w:sz w:val="28"/>
          <w:szCs w:val="28"/>
        </w:rPr>
        <w:t>→</w:t>
      </w:r>
      <w:r w:rsidRPr="002B49D1">
        <w:rPr>
          <w:rFonts w:ascii="Trebuchet MS" w:hAnsi="Trebuchet MS"/>
          <w:sz w:val="28"/>
          <w:szCs w:val="28"/>
        </w:rPr>
        <w:t xml:space="preserve"> Slavery </w:t>
      </w:r>
      <w:r w:rsidRPr="002B49D1">
        <w:rPr>
          <w:rFonts w:ascii="Times New Roman" w:hAnsi="Times New Roman" w:cs="Times New Roman"/>
          <w:sz w:val="28"/>
          <w:szCs w:val="28"/>
        </w:rPr>
        <w:t>→</w:t>
      </w:r>
      <w:r w:rsidRPr="002B49D1">
        <w:rPr>
          <w:rFonts w:ascii="Trebuchet MS" w:hAnsi="Trebuchet MS"/>
          <w:sz w:val="28"/>
          <w:szCs w:val="28"/>
        </w:rPr>
        <w:t xml:space="preserve"> Feudal </w:t>
      </w:r>
      <w:r w:rsidRPr="002B49D1">
        <w:rPr>
          <w:rFonts w:ascii="Times New Roman" w:hAnsi="Times New Roman" w:cs="Times New Roman"/>
          <w:sz w:val="28"/>
          <w:szCs w:val="28"/>
        </w:rPr>
        <w:t>→</w:t>
      </w:r>
      <w:r w:rsidRPr="002B49D1">
        <w:rPr>
          <w:rFonts w:ascii="Trebuchet MS" w:hAnsi="Trebuchet MS"/>
          <w:sz w:val="28"/>
          <w:szCs w:val="28"/>
        </w:rPr>
        <w:t xml:space="preserve"> Capitalist </w:t>
      </w:r>
      <w:r w:rsidRPr="002B49D1">
        <w:rPr>
          <w:rFonts w:ascii="Times New Roman" w:hAnsi="Times New Roman" w:cs="Times New Roman"/>
          <w:sz w:val="28"/>
          <w:szCs w:val="28"/>
        </w:rPr>
        <w:t>→</w:t>
      </w:r>
      <w:r w:rsidRPr="002B49D1">
        <w:rPr>
          <w:rFonts w:ascii="Trebuchet MS" w:hAnsi="Trebuchet MS"/>
          <w:sz w:val="28"/>
          <w:szCs w:val="28"/>
        </w:rPr>
        <w:t xml:space="preserve"> Socialist </w:t>
      </w:r>
      <w:r w:rsidRPr="002B49D1">
        <w:rPr>
          <w:rFonts w:ascii="Times New Roman" w:hAnsi="Times New Roman" w:cs="Times New Roman"/>
          <w:sz w:val="28"/>
          <w:szCs w:val="28"/>
        </w:rPr>
        <w:t>→</w:t>
      </w:r>
      <w:r w:rsidRPr="002B49D1">
        <w:rPr>
          <w:rFonts w:ascii="Trebuchet MS" w:hAnsi="Trebuchet MS"/>
          <w:sz w:val="28"/>
          <w:szCs w:val="28"/>
        </w:rPr>
        <w:t xml:space="preserve"> Communist.</w:t>
      </w:r>
      <w:r w:rsidR="00DA6B76" w:rsidRPr="002B49D1">
        <w:rPr>
          <w:rFonts w:ascii="Trebuchet MS" w:hAnsi="Trebuchet MS" w:hint="eastAsia"/>
          <w:sz w:val="28"/>
          <w:szCs w:val="28"/>
        </w:rPr>
        <w:t xml:space="preserve"> (</w:t>
      </w:r>
      <w:r w:rsidR="004C0A97" w:rsidRPr="002B49D1">
        <w:rPr>
          <w:rFonts w:ascii="Trebuchet MS" w:hAnsi="Trebuchet MS" w:hint="eastAsia"/>
          <w:sz w:val="28"/>
          <w:szCs w:val="28"/>
        </w:rPr>
        <w:t>写作</w:t>
      </w:r>
      <w:r w:rsidR="004C0A97" w:rsidRPr="002B49D1">
        <w:rPr>
          <w:rFonts w:ascii="Trebuchet MS" w:hAnsi="Trebuchet MS" w:hint="eastAsia"/>
          <w:sz w:val="28"/>
          <w:szCs w:val="28"/>
        </w:rPr>
        <w:t>five</w:t>
      </w:r>
      <w:r w:rsidR="004C0A97" w:rsidRPr="002B49D1">
        <w:rPr>
          <w:rFonts w:ascii="Trebuchet MS" w:hAnsi="Trebuchet MS" w:hint="eastAsia"/>
          <w:sz w:val="28"/>
          <w:szCs w:val="28"/>
        </w:rPr>
        <w:t>读作六</w:t>
      </w:r>
      <w:r w:rsidR="00DA6B76" w:rsidRPr="002B49D1">
        <w:rPr>
          <w:rFonts w:ascii="Trebuchet MS" w:hAnsi="Trebuchet MS" w:hint="eastAsia"/>
          <w:sz w:val="28"/>
          <w:szCs w:val="28"/>
        </w:rPr>
        <w:t>)</w:t>
      </w:r>
    </w:p>
    <w:p w14:paraId="79CC4804" w14:textId="77777777" w:rsidR="00BE6215" w:rsidRPr="002B49D1" w:rsidRDefault="00BE6215" w:rsidP="009B109C">
      <w:pPr>
        <w:spacing w:line="480" w:lineRule="auto"/>
        <w:ind w:left="360"/>
        <w:rPr>
          <w:rFonts w:ascii="Trebuchet MS" w:hAnsi="Trebuchet MS"/>
          <w:sz w:val="28"/>
          <w:szCs w:val="28"/>
        </w:rPr>
      </w:pPr>
    </w:p>
    <w:p w14:paraId="1D67A6A5" w14:textId="10F59D0F" w:rsidR="00BE6215" w:rsidRPr="002B49D1" w:rsidRDefault="004C0A97" w:rsidP="009B109C">
      <w:pPr>
        <w:spacing w:line="480" w:lineRule="auto"/>
        <w:ind w:left="360"/>
        <w:rPr>
          <w:rFonts w:ascii="Trebuchet MS" w:hAnsi="Trebuchet MS"/>
          <w:sz w:val="28"/>
          <w:szCs w:val="28"/>
        </w:rPr>
      </w:pPr>
      <w:r w:rsidRPr="002B49D1">
        <w:rPr>
          <w:rFonts w:ascii="Trebuchet MS" w:hAnsi="Trebuchet MS" w:hint="eastAsia"/>
          <w:b/>
          <w:bCs/>
          <w:sz w:val="28"/>
          <w:szCs w:val="28"/>
        </w:rPr>
        <w:t>S</w:t>
      </w:r>
      <w:r w:rsidRPr="002B49D1">
        <w:rPr>
          <w:rFonts w:ascii="Trebuchet MS" w:hAnsi="Trebuchet MS"/>
          <w:b/>
          <w:bCs/>
          <w:sz w:val="28"/>
          <w:szCs w:val="28"/>
        </w:rPr>
        <w:t>tage markers</w:t>
      </w:r>
      <w:r w:rsidRPr="002B49D1">
        <w:rPr>
          <w:rFonts w:ascii="Trebuchet MS" w:hAnsi="Trebuchet MS" w:hint="eastAsia"/>
          <w:b/>
          <w:bCs/>
          <w:sz w:val="28"/>
          <w:szCs w:val="28"/>
        </w:rPr>
        <w:t>:</w:t>
      </w:r>
      <w:r w:rsidR="007660BE" w:rsidRPr="002B49D1">
        <w:rPr>
          <w:rFonts w:ascii="Segoe UI" w:hAnsi="Segoe UI" w:cs="Segoe UI"/>
          <w:color w:val="0F1115"/>
          <w:sz w:val="24"/>
          <w:szCs w:val="24"/>
          <w:shd w:val="clear" w:color="auto" w:fill="FFFFFF"/>
        </w:rPr>
        <w:t xml:space="preserve"> </w:t>
      </w:r>
      <w:r w:rsidR="007660BE" w:rsidRPr="002B49D1">
        <w:rPr>
          <w:rFonts w:ascii="Trebuchet MS" w:hAnsi="Trebuchet MS" w:hint="eastAsia"/>
          <w:b/>
          <w:bCs/>
          <w:sz w:val="28"/>
          <w:szCs w:val="28"/>
        </w:rPr>
        <w:t>(</w:t>
      </w:r>
      <w:r w:rsidR="007660BE" w:rsidRPr="002B49D1">
        <w:rPr>
          <w:rFonts w:ascii="Trebuchet MS" w:hAnsi="Trebuchet MS"/>
          <w:b/>
          <w:bCs/>
          <w:sz w:val="28"/>
          <w:szCs w:val="28"/>
        </w:rPr>
        <w:t>Cultural traits</w:t>
      </w:r>
      <w:r w:rsidR="007660BE" w:rsidRPr="002B49D1">
        <w:rPr>
          <w:rFonts w:ascii="Trebuchet MS" w:hAnsi="Trebuchet MS" w:hint="eastAsia"/>
          <w:b/>
          <w:bCs/>
          <w:sz w:val="28"/>
          <w:szCs w:val="28"/>
        </w:rPr>
        <w:t>)</w:t>
      </w:r>
      <w:r w:rsidR="007660BE" w:rsidRPr="002B49D1">
        <w:rPr>
          <w:rFonts w:ascii="Trebuchet MS" w:hAnsi="Trebuchet MS" w:hint="eastAsia"/>
          <w:sz w:val="28"/>
          <w:szCs w:val="28"/>
        </w:rPr>
        <w:t xml:space="preserve"> </w:t>
      </w:r>
      <w:r w:rsidR="007660BE" w:rsidRPr="002B49D1">
        <w:rPr>
          <w:rFonts w:ascii="Trebuchet MS" w:hAnsi="Trebuchet MS"/>
          <w:sz w:val="28"/>
          <w:szCs w:val="28"/>
        </w:rPr>
        <w:t>Each stage consists of a complex of related cultural traits; people displaying certain traits must be representative of the particular stage in which those traits occur. (Source: HUMA2635_6.pdf p.8)</w:t>
      </w:r>
    </w:p>
    <w:p w14:paraId="7E2DF208" w14:textId="77777777" w:rsidR="00C63356" w:rsidRPr="002B49D1" w:rsidRDefault="00C63356" w:rsidP="009B109C">
      <w:pPr>
        <w:spacing w:line="480" w:lineRule="auto"/>
        <w:ind w:left="360"/>
        <w:rPr>
          <w:rFonts w:ascii="Trebuchet MS" w:hAnsi="Trebuchet MS"/>
          <w:sz w:val="28"/>
          <w:szCs w:val="28"/>
        </w:rPr>
      </w:pPr>
    </w:p>
    <w:p w14:paraId="1554FAAF" w14:textId="1C99E76B" w:rsidR="00C63356" w:rsidRPr="002B49D1" w:rsidRDefault="008B7B66" w:rsidP="009B109C">
      <w:pPr>
        <w:spacing w:line="480" w:lineRule="auto"/>
        <w:ind w:left="360"/>
        <w:rPr>
          <w:rFonts w:ascii="Trebuchet MS" w:hAnsi="Trebuchet MS"/>
          <w:sz w:val="28"/>
          <w:szCs w:val="28"/>
        </w:rPr>
      </w:pPr>
      <w:r w:rsidRPr="002B49D1">
        <w:rPr>
          <w:rFonts w:ascii="Trebuchet MS" w:hAnsi="Trebuchet MS" w:hint="eastAsia"/>
          <w:b/>
          <w:bCs/>
          <w:sz w:val="28"/>
          <w:szCs w:val="28"/>
        </w:rPr>
        <w:t>可加</w:t>
      </w:r>
      <w:r w:rsidR="00C63356" w:rsidRPr="002B49D1">
        <w:rPr>
          <w:rFonts w:ascii="Trebuchet MS" w:hAnsi="Trebuchet MS"/>
          <w:b/>
          <w:bCs/>
          <w:sz w:val="28"/>
          <w:szCs w:val="28"/>
        </w:rPr>
        <w:t>Example</w:t>
      </w:r>
      <w:r w:rsidR="00C63356" w:rsidRPr="002B49D1">
        <w:rPr>
          <w:rFonts w:ascii="Trebuchet MS" w:hAnsi="Trebuchet MS" w:hint="eastAsia"/>
          <w:b/>
          <w:bCs/>
          <w:sz w:val="28"/>
          <w:szCs w:val="28"/>
        </w:rPr>
        <w:t>:</w:t>
      </w:r>
      <w:r w:rsidR="00C63356" w:rsidRPr="002B49D1">
        <w:rPr>
          <w:rFonts w:ascii="Trebuchet MS" w:hAnsi="Trebuchet MS"/>
          <w:sz w:val="28"/>
          <w:szCs w:val="28"/>
        </w:rPr>
        <w:t xml:space="preserve"> The Mosuo's matriliny means that they are at the second substage of the primitive stage. (Source: HUMA2635_6.pdf p.8)</w:t>
      </w:r>
    </w:p>
    <w:p w14:paraId="768BB5B3" w14:textId="77777777" w:rsidR="004C0A97" w:rsidRPr="002B49D1" w:rsidRDefault="004C0A97" w:rsidP="009B109C">
      <w:pPr>
        <w:spacing w:line="480" w:lineRule="auto"/>
        <w:ind w:left="360"/>
        <w:rPr>
          <w:rFonts w:ascii="Trebuchet MS" w:hAnsi="Trebuchet MS"/>
          <w:sz w:val="28"/>
          <w:szCs w:val="28"/>
        </w:rPr>
      </w:pPr>
    </w:p>
    <w:p w14:paraId="26710F1B" w14:textId="16CFDBEB" w:rsidR="00B73A27" w:rsidRPr="002B49D1" w:rsidRDefault="00B73A27"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Identification of nationalities</w:t>
      </w:r>
      <w:r w:rsidRPr="002B49D1">
        <w:rPr>
          <w:rFonts w:ascii="Trebuchet MS" w:hAnsi="Trebuchet MS"/>
          <w:sz w:val="22"/>
          <w:szCs w:val="24"/>
        </w:rPr>
        <w:br/>
      </w:r>
      <w:r w:rsidRPr="002B49D1">
        <w:rPr>
          <w:rFonts w:ascii="Trebuchet MS" w:hAnsi="Trebuchet MS"/>
          <w:sz w:val="28"/>
          <w:szCs w:val="28"/>
        </w:rPr>
        <w:t xml:space="preserve">The Chinese state follows Stalin’s 1913 definition: a historically constituted, stable community formed </w:t>
      </w:r>
      <w:proofErr w:type="gramStart"/>
      <w:r w:rsidRPr="002B49D1">
        <w:rPr>
          <w:rFonts w:ascii="Trebuchet MS" w:hAnsi="Trebuchet MS"/>
          <w:sz w:val="28"/>
          <w:szCs w:val="28"/>
        </w:rPr>
        <w:t>on the basis of</w:t>
      </w:r>
      <w:proofErr w:type="gramEnd"/>
      <w:r w:rsidRPr="002B49D1">
        <w:rPr>
          <w:rFonts w:ascii="Trebuchet MS" w:hAnsi="Trebuchet MS"/>
          <w:sz w:val="28"/>
          <w:szCs w:val="28"/>
        </w:rPr>
        <w:t xml:space="preserve"> a common </w:t>
      </w:r>
      <w:r w:rsidRPr="002B49D1">
        <w:rPr>
          <w:rFonts w:ascii="Trebuchet MS" w:hAnsi="Trebuchet MS"/>
          <w:sz w:val="28"/>
          <w:szCs w:val="28"/>
        </w:rPr>
        <w:lastRenderedPageBreak/>
        <w:t>language, territory, economic life, and psychological make-up manifested in a common culture. Through systematic identification, over 400 ethnic groups were investigated, and by 1979, 55 minority nationalities had been officially recognized. This process was not based purely on cultural distinctiveness; groups like the Hakkas, though culturally and linguistically distinct, were classified as part of the Han majority, while the Mosuo were designated a branch of the Naxi. The identification thus involved both objective criteria and state categorization.</w:t>
      </w:r>
      <w:r w:rsidRPr="002B49D1">
        <w:rPr>
          <w:rFonts w:ascii="Trebuchet MS" w:hAnsi="Trebuchet MS"/>
          <w:sz w:val="28"/>
          <w:szCs w:val="28"/>
        </w:rPr>
        <w:br/>
        <w:t>(Sources: HUMA2635_6.pdf, p.25; HUMA2635_1.pdf, p.20)</w:t>
      </w:r>
    </w:p>
    <w:p w14:paraId="77D2FE5E" w14:textId="77777777" w:rsidR="004D6075" w:rsidRPr="002B49D1" w:rsidRDefault="004D6075" w:rsidP="004D6075">
      <w:pPr>
        <w:pStyle w:val="ListParagraph"/>
        <w:spacing w:line="480" w:lineRule="auto"/>
        <w:ind w:left="360"/>
        <w:rPr>
          <w:rFonts w:ascii="Trebuchet MS" w:hAnsi="Trebuchet MS"/>
          <w:b/>
          <w:bCs/>
          <w:sz w:val="32"/>
          <w:szCs w:val="32"/>
        </w:rPr>
      </w:pPr>
    </w:p>
    <w:p w14:paraId="51C44423" w14:textId="75D37877" w:rsidR="004D6075" w:rsidRPr="002B49D1" w:rsidRDefault="004D6075" w:rsidP="004D6075">
      <w:pPr>
        <w:pStyle w:val="ListParagraph"/>
        <w:spacing w:line="480" w:lineRule="auto"/>
        <w:ind w:left="360"/>
        <w:rPr>
          <w:rFonts w:ascii="Trebuchet MS" w:hAnsi="Trebuchet MS"/>
          <w:b/>
          <w:bCs/>
          <w:sz w:val="28"/>
          <w:szCs w:val="28"/>
        </w:rPr>
      </w:pPr>
      <w:r w:rsidRPr="002B49D1">
        <w:rPr>
          <w:rFonts w:ascii="Trebuchet MS" w:hAnsi="Trebuchet MS"/>
          <w:b/>
          <w:bCs/>
          <w:color w:val="EE0000"/>
          <w:sz w:val="28"/>
          <w:szCs w:val="28"/>
        </w:rPr>
        <w:t>Logic:</w:t>
      </w:r>
      <w:r w:rsidRPr="002B49D1">
        <w:rPr>
          <w:rFonts w:ascii="Trebuchet MS" w:hAnsi="Trebuchet MS"/>
          <w:sz w:val="28"/>
          <w:szCs w:val="28"/>
        </w:rPr>
        <w:t xml:space="preserve"> </w:t>
      </w:r>
      <w:r w:rsidRPr="002B49D1">
        <w:rPr>
          <w:rFonts w:ascii="Trebuchet MS" w:hAnsi="Trebuchet MS"/>
          <w:b/>
          <w:bCs/>
          <w:sz w:val="28"/>
          <w:szCs w:val="28"/>
        </w:rPr>
        <w:t>Theor</w:t>
      </w:r>
      <w:r w:rsidRPr="002B49D1">
        <w:rPr>
          <w:rFonts w:ascii="Trebuchet MS" w:hAnsi="Trebuchet MS" w:hint="eastAsia"/>
          <w:b/>
          <w:bCs/>
          <w:sz w:val="28"/>
          <w:szCs w:val="28"/>
        </w:rPr>
        <w:t>y</w:t>
      </w:r>
      <w:r w:rsidRPr="002B49D1">
        <w:rPr>
          <w:rFonts w:ascii="Trebuchet MS" w:hAnsi="Trebuchet MS"/>
          <w:b/>
          <w:bCs/>
          <w:sz w:val="28"/>
          <w:szCs w:val="28"/>
        </w:rPr>
        <w:t xml:space="preserve"> (Stalin)</w:t>
      </w:r>
      <w:r w:rsidRPr="002B49D1">
        <w:rPr>
          <w:rFonts w:ascii="Times New Roman" w:hAnsi="Times New Roman" w:cs="Times New Roman"/>
          <w:b/>
          <w:bCs/>
          <w:sz w:val="28"/>
          <w:szCs w:val="28"/>
        </w:rPr>
        <w:t>→</w:t>
      </w:r>
      <w:r w:rsidRPr="002B49D1">
        <w:rPr>
          <w:rFonts w:ascii="Trebuchet MS" w:hAnsi="Trebuchet MS"/>
          <w:b/>
          <w:bCs/>
          <w:sz w:val="28"/>
          <w:szCs w:val="28"/>
        </w:rPr>
        <w:t xml:space="preserve"> Scope of classification </w:t>
      </w:r>
      <w:r w:rsidRPr="002B49D1">
        <w:rPr>
          <w:rFonts w:ascii="Times New Roman" w:hAnsi="Times New Roman" w:cs="Times New Roman"/>
          <w:b/>
          <w:bCs/>
          <w:sz w:val="28"/>
          <w:szCs w:val="28"/>
        </w:rPr>
        <w:t>→</w:t>
      </w:r>
      <w:r w:rsidRPr="002B49D1">
        <w:rPr>
          <w:rFonts w:ascii="Trebuchet MS" w:hAnsi="Trebuchet MS"/>
          <w:b/>
          <w:bCs/>
          <w:sz w:val="28"/>
          <w:szCs w:val="28"/>
        </w:rPr>
        <w:t xml:space="preserve"> Outcome</w:t>
      </w:r>
      <w:r w:rsidR="00D10B96" w:rsidRPr="002B49D1">
        <w:rPr>
          <w:rFonts w:ascii="Trebuchet MS" w:hAnsi="Trebuchet MS" w:hint="eastAsia"/>
          <w:b/>
          <w:bCs/>
          <w:sz w:val="28"/>
          <w:szCs w:val="28"/>
        </w:rPr>
        <w:t xml:space="preserve"> Example</w:t>
      </w:r>
    </w:p>
    <w:p w14:paraId="22CF8DA6" w14:textId="77777777" w:rsidR="004D6075" w:rsidRPr="002B49D1" w:rsidRDefault="004D6075" w:rsidP="004D6075">
      <w:pPr>
        <w:pStyle w:val="ListParagraph"/>
        <w:spacing w:line="480" w:lineRule="auto"/>
        <w:ind w:left="360"/>
        <w:rPr>
          <w:rFonts w:ascii="Trebuchet MS" w:hAnsi="Trebuchet MS"/>
          <w:b/>
          <w:bCs/>
          <w:sz w:val="28"/>
          <w:szCs w:val="28"/>
        </w:rPr>
      </w:pPr>
    </w:p>
    <w:p w14:paraId="52AE586B" w14:textId="4AE7886C" w:rsidR="004D6075" w:rsidRPr="002B49D1" w:rsidRDefault="004D6075" w:rsidP="004D6075">
      <w:pPr>
        <w:pStyle w:val="ListParagraph"/>
        <w:spacing w:line="480" w:lineRule="auto"/>
        <w:ind w:left="360"/>
        <w:rPr>
          <w:rFonts w:ascii="Trebuchet MS" w:hAnsi="Trebuchet MS"/>
          <w:sz w:val="28"/>
          <w:szCs w:val="28"/>
        </w:rPr>
      </w:pPr>
      <w:r w:rsidRPr="002B49D1">
        <w:rPr>
          <w:rFonts w:ascii="Trebuchet MS" w:hAnsi="Trebuchet MS" w:hint="eastAsia"/>
          <w:b/>
          <w:bCs/>
          <w:sz w:val="28"/>
          <w:szCs w:val="28"/>
        </w:rPr>
        <w:t>Theory: (language, territory, economy</w:t>
      </w:r>
      <w:r w:rsidR="00A6467A" w:rsidRPr="002B49D1">
        <w:rPr>
          <w:rFonts w:ascii="Trebuchet MS" w:hAnsi="Trebuchet MS" w:hint="eastAsia"/>
          <w:b/>
          <w:bCs/>
          <w:sz w:val="28"/>
          <w:szCs w:val="28"/>
        </w:rPr>
        <w:t>,</w:t>
      </w:r>
      <w:r w:rsidRPr="002B49D1">
        <w:rPr>
          <w:rFonts w:ascii="Trebuchet MS" w:hAnsi="Trebuchet MS" w:hint="eastAsia"/>
          <w:b/>
          <w:bCs/>
          <w:sz w:val="28"/>
          <w:szCs w:val="28"/>
        </w:rPr>
        <w:t xml:space="preserve"> and psychology</w:t>
      </w:r>
      <w:r w:rsidR="00041E7C" w:rsidRPr="002B49D1">
        <w:rPr>
          <w:rFonts w:ascii="Trebuchet MS" w:hAnsi="Trebuchet MS"/>
          <w:b/>
          <w:bCs/>
          <w:sz w:val="28"/>
          <w:szCs w:val="28"/>
        </w:rPr>
        <w:t>)</w:t>
      </w:r>
      <w:r w:rsidRPr="002B49D1">
        <w:rPr>
          <w:rFonts w:ascii="Trebuchet MS" w:hAnsi="Trebuchet MS"/>
          <w:sz w:val="28"/>
          <w:szCs w:val="28"/>
        </w:rPr>
        <w:t xml:space="preserve"> nationality </w:t>
      </w:r>
      <w:r w:rsidR="00DE6278" w:rsidRPr="002B49D1">
        <w:rPr>
          <w:rFonts w:ascii="Trebuchet MS" w:hAnsi="Trebuchet MS"/>
          <w:sz w:val="28"/>
          <w:szCs w:val="28"/>
        </w:rPr>
        <w:t>is</w:t>
      </w:r>
      <w:r w:rsidRPr="002B49D1">
        <w:rPr>
          <w:rFonts w:ascii="Trebuchet MS" w:hAnsi="Trebuchet MS"/>
          <w:sz w:val="28"/>
          <w:szCs w:val="28"/>
        </w:rPr>
        <w:t xml:space="preserve"> a historically constituted, stable community of people, formed </w:t>
      </w:r>
      <w:proofErr w:type="gramStart"/>
      <w:r w:rsidRPr="002B49D1">
        <w:rPr>
          <w:rFonts w:ascii="Trebuchet MS" w:hAnsi="Trebuchet MS"/>
          <w:sz w:val="28"/>
          <w:szCs w:val="28"/>
        </w:rPr>
        <w:t>on the basis of</w:t>
      </w:r>
      <w:proofErr w:type="gramEnd"/>
      <w:r w:rsidRPr="002B49D1">
        <w:rPr>
          <w:rFonts w:ascii="Trebuchet MS" w:hAnsi="Trebuchet MS"/>
          <w:sz w:val="28"/>
          <w:szCs w:val="28"/>
        </w:rPr>
        <w:t xml:space="preserve"> a common language, territory, economic life, and psychological make-up manifested in a common culture. (Source: HUMA2635_6.pdf p.25)</w:t>
      </w:r>
    </w:p>
    <w:p w14:paraId="0056E518" w14:textId="77777777" w:rsidR="00AE6FBD" w:rsidRPr="002B49D1" w:rsidRDefault="00AE6FBD" w:rsidP="004D6075">
      <w:pPr>
        <w:pStyle w:val="ListParagraph"/>
        <w:spacing w:line="480" w:lineRule="auto"/>
        <w:ind w:left="360"/>
        <w:rPr>
          <w:rFonts w:ascii="Trebuchet MS" w:hAnsi="Trebuchet MS"/>
          <w:sz w:val="28"/>
          <w:szCs w:val="28"/>
        </w:rPr>
      </w:pPr>
    </w:p>
    <w:p w14:paraId="5C2DDBD3" w14:textId="211C4FBD" w:rsidR="00AE6FBD" w:rsidRPr="002B49D1" w:rsidRDefault="00AE6FBD" w:rsidP="004D6075">
      <w:pPr>
        <w:pStyle w:val="ListParagraph"/>
        <w:spacing w:line="480" w:lineRule="auto"/>
        <w:ind w:left="360"/>
        <w:rPr>
          <w:rFonts w:ascii="Trebuchet MS" w:hAnsi="Trebuchet MS"/>
          <w:sz w:val="28"/>
          <w:szCs w:val="28"/>
        </w:rPr>
      </w:pPr>
      <w:r w:rsidRPr="002B49D1">
        <w:rPr>
          <w:rFonts w:ascii="Trebuchet MS" w:hAnsi="Trebuchet MS"/>
          <w:b/>
          <w:bCs/>
          <w:sz w:val="28"/>
          <w:szCs w:val="28"/>
        </w:rPr>
        <w:t>Scope of classification</w:t>
      </w:r>
      <w:r w:rsidRPr="002B49D1">
        <w:rPr>
          <w:rFonts w:ascii="Trebuchet MS" w:hAnsi="Trebuchet MS" w:hint="eastAsia"/>
          <w:b/>
          <w:bCs/>
          <w:sz w:val="28"/>
          <w:szCs w:val="28"/>
        </w:rPr>
        <w:t>: (</w:t>
      </w:r>
      <w:r w:rsidRPr="002B49D1">
        <w:rPr>
          <w:rFonts w:ascii="Trebuchet MS" w:hAnsi="Trebuchet MS"/>
          <w:b/>
          <w:bCs/>
          <w:sz w:val="28"/>
          <w:szCs w:val="28"/>
        </w:rPr>
        <w:t xml:space="preserve">400+ </w:t>
      </w:r>
      <w:r w:rsidRPr="002B49D1">
        <w:rPr>
          <w:rFonts w:ascii="Times New Roman" w:hAnsi="Times New Roman" w:cs="Times New Roman"/>
          <w:b/>
          <w:bCs/>
          <w:sz w:val="28"/>
          <w:szCs w:val="28"/>
        </w:rPr>
        <w:t>→</w:t>
      </w:r>
      <w:r w:rsidRPr="002B49D1">
        <w:rPr>
          <w:rFonts w:ascii="Trebuchet MS" w:hAnsi="Trebuchet MS"/>
          <w:b/>
          <w:bCs/>
          <w:sz w:val="28"/>
          <w:szCs w:val="28"/>
        </w:rPr>
        <w:t xml:space="preserve"> 55</w:t>
      </w:r>
      <w:r w:rsidRPr="002B49D1">
        <w:rPr>
          <w:rFonts w:ascii="Trebuchet MS" w:hAnsi="Trebuchet MS" w:hint="eastAsia"/>
          <w:b/>
          <w:bCs/>
          <w:sz w:val="28"/>
          <w:szCs w:val="28"/>
        </w:rPr>
        <w:t xml:space="preserve">) </w:t>
      </w:r>
      <w:r w:rsidRPr="002B49D1">
        <w:rPr>
          <w:rFonts w:ascii="Trebuchet MS" w:hAnsi="Trebuchet MS"/>
          <w:sz w:val="28"/>
          <w:szCs w:val="28"/>
        </w:rPr>
        <w:t xml:space="preserve">By 1979, the number of 55 nationalities was reached, identified from more than 400 </w:t>
      </w:r>
      <w:r w:rsidRPr="002B49D1">
        <w:rPr>
          <w:rFonts w:ascii="Trebuchet MS" w:hAnsi="Trebuchet MS"/>
          <w:sz w:val="28"/>
          <w:szCs w:val="28"/>
        </w:rPr>
        <w:lastRenderedPageBreak/>
        <w:t>ethnic groups. (Source: HUMA2635_6.pdf p.25)</w:t>
      </w:r>
    </w:p>
    <w:p w14:paraId="7D6DEBC6" w14:textId="77777777" w:rsidR="00705B37" w:rsidRPr="002B49D1" w:rsidRDefault="00705B37" w:rsidP="004D6075">
      <w:pPr>
        <w:pStyle w:val="ListParagraph"/>
        <w:spacing w:line="480" w:lineRule="auto"/>
        <w:ind w:left="360"/>
        <w:rPr>
          <w:rFonts w:ascii="Trebuchet MS" w:hAnsi="Trebuchet MS"/>
          <w:sz w:val="28"/>
          <w:szCs w:val="28"/>
        </w:rPr>
      </w:pPr>
    </w:p>
    <w:p w14:paraId="4393E3CB" w14:textId="3F61B111" w:rsidR="00705B37" w:rsidRPr="002B49D1" w:rsidRDefault="000E0368" w:rsidP="004D6075">
      <w:pPr>
        <w:pStyle w:val="ListParagraph"/>
        <w:spacing w:line="480" w:lineRule="auto"/>
        <w:ind w:left="360"/>
        <w:rPr>
          <w:rFonts w:ascii="Trebuchet MS" w:hAnsi="Trebuchet MS"/>
          <w:sz w:val="28"/>
          <w:szCs w:val="28"/>
        </w:rPr>
      </w:pPr>
      <w:r w:rsidRPr="002B49D1">
        <w:rPr>
          <w:rFonts w:ascii="Trebuchet MS" w:hAnsi="Trebuchet MS" w:hint="eastAsia"/>
          <w:b/>
          <w:bCs/>
          <w:sz w:val="28"/>
          <w:szCs w:val="28"/>
        </w:rPr>
        <w:t>可加</w:t>
      </w:r>
      <w:r w:rsidR="00705B37" w:rsidRPr="002B49D1">
        <w:rPr>
          <w:rFonts w:ascii="Trebuchet MS" w:hAnsi="Trebuchet MS" w:hint="eastAsia"/>
          <w:b/>
          <w:bCs/>
          <w:sz w:val="28"/>
          <w:szCs w:val="28"/>
        </w:rPr>
        <w:t>Example1: (</w:t>
      </w:r>
      <w:r w:rsidR="00705B37" w:rsidRPr="002B49D1">
        <w:rPr>
          <w:rFonts w:ascii="Trebuchet MS" w:hAnsi="Trebuchet MS"/>
          <w:b/>
          <w:bCs/>
          <w:sz w:val="28"/>
          <w:szCs w:val="28"/>
        </w:rPr>
        <w:t xml:space="preserve">Hakkas = Han) </w:t>
      </w:r>
      <w:r w:rsidR="00705B37" w:rsidRPr="002B49D1">
        <w:rPr>
          <w:rFonts w:ascii="Trebuchet MS" w:hAnsi="Trebuchet MS"/>
          <w:sz w:val="28"/>
          <w:szCs w:val="28"/>
        </w:rPr>
        <w:t>The Hakkas, though culturally, linguistically, and socially distinct, are classified as part of the Han majority. (Source: HUMA2635_1.pdf p.20)</w:t>
      </w:r>
    </w:p>
    <w:p w14:paraId="1171CCB9" w14:textId="77777777" w:rsidR="00705B37" w:rsidRPr="002B49D1" w:rsidRDefault="00705B37" w:rsidP="004D6075">
      <w:pPr>
        <w:pStyle w:val="ListParagraph"/>
        <w:spacing w:line="480" w:lineRule="auto"/>
        <w:ind w:left="360"/>
        <w:rPr>
          <w:rFonts w:ascii="Trebuchet MS" w:hAnsi="Trebuchet MS"/>
          <w:sz w:val="28"/>
          <w:szCs w:val="28"/>
        </w:rPr>
      </w:pPr>
    </w:p>
    <w:p w14:paraId="6115E74A" w14:textId="6F7D6C87" w:rsidR="00705B37" w:rsidRPr="002B49D1" w:rsidRDefault="000E0368" w:rsidP="004D6075">
      <w:pPr>
        <w:pStyle w:val="ListParagraph"/>
        <w:spacing w:line="480" w:lineRule="auto"/>
        <w:ind w:left="360"/>
        <w:rPr>
          <w:rFonts w:ascii="Trebuchet MS" w:hAnsi="Trebuchet MS"/>
          <w:sz w:val="28"/>
          <w:szCs w:val="28"/>
        </w:rPr>
      </w:pPr>
      <w:r w:rsidRPr="002B49D1">
        <w:rPr>
          <w:rFonts w:ascii="Trebuchet MS" w:hAnsi="Trebuchet MS" w:hint="eastAsia"/>
          <w:b/>
          <w:bCs/>
          <w:sz w:val="28"/>
          <w:szCs w:val="28"/>
        </w:rPr>
        <w:t>可加</w:t>
      </w:r>
      <w:r w:rsidR="00705B37" w:rsidRPr="002B49D1">
        <w:rPr>
          <w:rFonts w:ascii="Trebuchet MS" w:hAnsi="Trebuchet MS" w:hint="eastAsia"/>
          <w:b/>
          <w:bCs/>
          <w:sz w:val="28"/>
          <w:szCs w:val="28"/>
        </w:rPr>
        <w:t>Example2: (</w:t>
      </w:r>
      <w:r w:rsidR="00705B37" w:rsidRPr="002B49D1">
        <w:rPr>
          <w:rFonts w:ascii="Trebuchet MS" w:hAnsi="Trebuchet MS"/>
          <w:b/>
          <w:bCs/>
          <w:sz w:val="28"/>
          <w:szCs w:val="28"/>
        </w:rPr>
        <w:t>Mosuo = Naxi branch)</w:t>
      </w:r>
      <w:r w:rsidR="00705B37" w:rsidRPr="002B49D1">
        <w:rPr>
          <w:rFonts w:ascii="Trebuchet MS" w:hAnsi="Trebuchet MS"/>
          <w:sz w:val="28"/>
          <w:szCs w:val="28"/>
        </w:rPr>
        <w:t xml:space="preserve"> The </w:t>
      </w:r>
      <w:r w:rsidR="00705B37" w:rsidRPr="002B49D1">
        <w:rPr>
          <w:rFonts w:ascii="Trebuchet MS" w:hAnsi="Trebuchet MS"/>
          <w:b/>
          <w:bCs/>
          <w:sz w:val="28"/>
          <w:szCs w:val="28"/>
        </w:rPr>
        <w:t>Mosuo</w:t>
      </w:r>
      <w:r w:rsidR="00705B37" w:rsidRPr="002B49D1">
        <w:rPr>
          <w:rFonts w:ascii="Trebuchet MS" w:hAnsi="Trebuchet MS"/>
          <w:sz w:val="28"/>
          <w:szCs w:val="28"/>
        </w:rPr>
        <w:t> are not recognized as a separate nationality; they are considered a </w:t>
      </w:r>
      <w:r w:rsidR="00705B37" w:rsidRPr="002B49D1">
        <w:rPr>
          <w:rFonts w:ascii="Trebuchet MS" w:hAnsi="Trebuchet MS"/>
          <w:b/>
          <w:bCs/>
          <w:sz w:val="28"/>
          <w:szCs w:val="28"/>
        </w:rPr>
        <w:t>branch of the Naxi</w:t>
      </w:r>
      <w:r w:rsidR="00705B37" w:rsidRPr="002B49D1">
        <w:rPr>
          <w:rFonts w:ascii="Trebuchet MS" w:hAnsi="Trebuchet MS"/>
          <w:sz w:val="28"/>
          <w:szCs w:val="28"/>
        </w:rPr>
        <w:t>. (Source: HUMA2635_1.pdf p.20)</w:t>
      </w:r>
    </w:p>
    <w:p w14:paraId="7EEB957F" w14:textId="77777777" w:rsidR="00B73A27" w:rsidRPr="004D6075" w:rsidRDefault="00B73A27" w:rsidP="006D3E09">
      <w:pPr>
        <w:spacing w:line="480" w:lineRule="auto"/>
        <w:rPr>
          <w:rFonts w:ascii="Trebuchet MS" w:hAnsi="Trebuchet MS"/>
          <w:b/>
          <w:bCs/>
          <w:sz w:val="24"/>
          <w:szCs w:val="24"/>
        </w:rPr>
      </w:pPr>
    </w:p>
    <w:p w14:paraId="5A5D465D" w14:textId="14658C9B" w:rsidR="00B73A27" w:rsidRPr="002B49D1" w:rsidRDefault="00B73A27"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The Sufism orders in China</w:t>
      </w:r>
      <w:r w:rsidRPr="006D3E09">
        <w:rPr>
          <w:rFonts w:ascii="Trebuchet MS" w:hAnsi="Trebuchet MS"/>
        </w:rPr>
        <w:br/>
      </w:r>
      <w:r w:rsidRPr="002B49D1">
        <w:rPr>
          <w:rFonts w:ascii="Trebuchet MS" w:hAnsi="Trebuchet MS"/>
          <w:sz w:val="28"/>
          <w:szCs w:val="28"/>
        </w:rPr>
        <w:t>Sufism began making a substantial impact in China from the late 17th century, with many Sufi reforms spreading throughout Northwest China during the early Qing. Sufi orders gradually became institutionalized into forms such as </w:t>
      </w:r>
      <w:r w:rsidRPr="002B49D1">
        <w:rPr>
          <w:rFonts w:ascii="Trebuchet MS" w:hAnsi="Trebuchet MS"/>
          <w:i/>
          <w:iCs/>
          <w:sz w:val="28"/>
          <w:szCs w:val="28"/>
        </w:rPr>
        <w:t>menhuan</w:t>
      </w:r>
      <w:r w:rsidRPr="002B49D1">
        <w:rPr>
          <w:rFonts w:ascii="Trebuchet MS" w:hAnsi="Trebuchet MS"/>
          <w:sz w:val="28"/>
          <w:szCs w:val="28"/>
        </w:rPr>
        <w:t> (saintly lineages). Four major orders maintain significant influence among the Northwest Hui today: Qadiriyya, Jahriyya, Khufiyya, and Kubrawiyya. Some orders, like certain Gansu </w:t>
      </w:r>
      <w:r w:rsidRPr="002B49D1">
        <w:rPr>
          <w:rFonts w:ascii="Trebuchet MS" w:hAnsi="Trebuchet MS"/>
          <w:i/>
          <w:iCs/>
          <w:sz w:val="28"/>
          <w:szCs w:val="28"/>
        </w:rPr>
        <w:t>menhuan</w:t>
      </w:r>
      <w:r w:rsidRPr="002B49D1">
        <w:rPr>
          <w:rFonts w:ascii="Trebuchet MS" w:hAnsi="Trebuchet MS"/>
          <w:sz w:val="28"/>
          <w:szCs w:val="28"/>
        </w:rPr>
        <w:t>, mandated biological descent to transmit divine blessing (</w:t>
      </w:r>
      <w:r w:rsidRPr="002B49D1">
        <w:rPr>
          <w:rFonts w:ascii="Trebuchet MS" w:hAnsi="Trebuchet MS"/>
          <w:i/>
          <w:iCs/>
          <w:sz w:val="28"/>
          <w:szCs w:val="28"/>
        </w:rPr>
        <w:t>baraka</w:t>
      </w:r>
      <w:r w:rsidRPr="002B49D1">
        <w:rPr>
          <w:rFonts w:ascii="Trebuchet MS" w:hAnsi="Trebuchet MS"/>
          <w:sz w:val="28"/>
          <w:szCs w:val="28"/>
        </w:rPr>
        <w:t>), while others required teacher-disciple transmission. Saint’s tombs had shrines (</w:t>
      </w:r>
      <w:r w:rsidRPr="002B49D1">
        <w:rPr>
          <w:rFonts w:ascii="Trebuchet MS" w:hAnsi="Trebuchet MS"/>
          <w:i/>
          <w:iCs/>
          <w:sz w:val="28"/>
          <w:szCs w:val="28"/>
        </w:rPr>
        <w:t>gongbei</w:t>
      </w:r>
      <w:r w:rsidRPr="002B49D1">
        <w:rPr>
          <w:rFonts w:ascii="Trebuchet MS" w:hAnsi="Trebuchet MS"/>
          <w:sz w:val="28"/>
          <w:szCs w:val="28"/>
        </w:rPr>
        <w:t xml:space="preserve">) that became devotional centers. Chinese Sufi mysticism shows similarities to Daoism, </w:t>
      </w:r>
      <w:r w:rsidRPr="002B49D1">
        <w:rPr>
          <w:rFonts w:ascii="Trebuchet MS" w:hAnsi="Trebuchet MS"/>
          <w:sz w:val="28"/>
          <w:szCs w:val="28"/>
        </w:rPr>
        <w:lastRenderedPageBreak/>
        <w:t>with Confucian moral tenets, Daoist mystical concepts, and Buddhist folk rituals infused with Islamic content. The Jahriyya order was founded by Ma Mingxin after 16 years of study in the Middle East.</w:t>
      </w:r>
    </w:p>
    <w:p w14:paraId="54438707" w14:textId="77777777" w:rsidR="00BD2320" w:rsidRPr="002B49D1" w:rsidRDefault="00BD2320" w:rsidP="00BD2320">
      <w:pPr>
        <w:pStyle w:val="ListParagraph"/>
        <w:spacing w:line="480" w:lineRule="auto"/>
        <w:ind w:left="360"/>
        <w:rPr>
          <w:rFonts w:ascii="Trebuchet MS" w:hAnsi="Trebuchet MS"/>
          <w:b/>
          <w:bCs/>
          <w:sz w:val="32"/>
          <w:szCs w:val="32"/>
        </w:rPr>
      </w:pPr>
    </w:p>
    <w:p w14:paraId="3F96C4C3" w14:textId="43169C25" w:rsidR="00BD2320" w:rsidRPr="002B49D1" w:rsidRDefault="00BD2320" w:rsidP="00BD2320">
      <w:pPr>
        <w:pStyle w:val="ListParagraph"/>
        <w:spacing w:line="480" w:lineRule="auto"/>
        <w:ind w:left="360"/>
        <w:rPr>
          <w:rFonts w:ascii="Trebuchet MS" w:hAnsi="Trebuchet MS"/>
          <w:b/>
          <w:bCs/>
          <w:sz w:val="28"/>
          <w:szCs w:val="28"/>
        </w:rPr>
      </w:pPr>
      <w:r w:rsidRPr="002B49D1">
        <w:rPr>
          <w:rFonts w:ascii="Trebuchet MS" w:hAnsi="Trebuchet MS"/>
          <w:b/>
          <w:bCs/>
          <w:color w:val="EE0000"/>
          <w:sz w:val="28"/>
          <w:szCs w:val="28"/>
        </w:rPr>
        <w:t>Logic:</w:t>
      </w:r>
      <w:r w:rsidRPr="002B49D1">
        <w:rPr>
          <w:rFonts w:ascii="Trebuchet MS" w:hAnsi="Trebuchet MS"/>
          <w:b/>
          <w:bCs/>
          <w:sz w:val="28"/>
          <w:szCs w:val="28"/>
        </w:rPr>
        <w:t xml:space="preserve"> Arrival</w:t>
      </w:r>
      <w:r w:rsidRPr="002B49D1">
        <w:rPr>
          <w:rFonts w:ascii="Times New Roman" w:hAnsi="Times New Roman" w:cs="Times New Roman"/>
          <w:b/>
          <w:bCs/>
          <w:sz w:val="28"/>
          <w:szCs w:val="28"/>
        </w:rPr>
        <w:t>→</w:t>
      </w:r>
      <w:r w:rsidRPr="002B49D1">
        <w:rPr>
          <w:rFonts w:ascii="Trebuchet MS" w:hAnsi="Trebuchet MS"/>
          <w:b/>
          <w:bCs/>
          <w:sz w:val="28"/>
          <w:szCs w:val="28"/>
        </w:rPr>
        <w:t xml:space="preserve"> Institutional form (</w:t>
      </w:r>
      <w:r w:rsidR="00A96040" w:rsidRPr="002B49D1">
        <w:rPr>
          <w:rFonts w:ascii="Trebuchet MS" w:hAnsi="Trebuchet MS"/>
          <w:b/>
          <w:bCs/>
          <w:sz w:val="28"/>
          <w:szCs w:val="28"/>
        </w:rPr>
        <w:t>门</w:t>
      </w:r>
      <w:proofErr w:type="gramStart"/>
      <w:r w:rsidR="00A96040" w:rsidRPr="002B49D1">
        <w:rPr>
          <w:rFonts w:ascii="Trebuchet MS" w:hAnsi="Trebuchet MS"/>
          <w:b/>
          <w:bCs/>
          <w:sz w:val="28"/>
          <w:szCs w:val="28"/>
        </w:rPr>
        <w:t>宦</w:t>
      </w:r>
      <w:proofErr w:type="gramEnd"/>
      <w:r w:rsidRPr="002B49D1">
        <w:rPr>
          <w:rFonts w:ascii="Trebuchet MS" w:hAnsi="Trebuchet MS"/>
          <w:b/>
          <w:bCs/>
          <w:sz w:val="28"/>
          <w:szCs w:val="28"/>
        </w:rPr>
        <w:t xml:space="preserve">) </w:t>
      </w:r>
      <w:r w:rsidRPr="002B49D1">
        <w:rPr>
          <w:rFonts w:ascii="Times New Roman" w:hAnsi="Times New Roman" w:cs="Times New Roman"/>
          <w:b/>
          <w:bCs/>
          <w:sz w:val="28"/>
          <w:szCs w:val="28"/>
        </w:rPr>
        <w:t>→</w:t>
      </w:r>
      <w:r w:rsidRPr="002B49D1">
        <w:rPr>
          <w:rFonts w:ascii="Trebuchet MS" w:hAnsi="Trebuchet MS"/>
          <w:b/>
          <w:bCs/>
          <w:sz w:val="28"/>
          <w:szCs w:val="28"/>
        </w:rPr>
        <w:t xml:space="preserve"> Transmission methods </w:t>
      </w:r>
      <w:r w:rsidRPr="002B49D1">
        <w:rPr>
          <w:rFonts w:ascii="Times New Roman" w:hAnsi="Times New Roman" w:cs="Times New Roman"/>
          <w:b/>
          <w:bCs/>
          <w:sz w:val="28"/>
          <w:szCs w:val="28"/>
        </w:rPr>
        <w:t>→</w:t>
      </w:r>
      <w:r w:rsidRPr="002B49D1">
        <w:rPr>
          <w:rFonts w:ascii="Trebuchet MS" w:hAnsi="Trebuchet MS"/>
          <w:b/>
          <w:bCs/>
          <w:sz w:val="28"/>
          <w:szCs w:val="28"/>
        </w:rPr>
        <w:t xml:space="preserve"> Four major orders </w:t>
      </w:r>
      <w:r w:rsidRPr="002B49D1">
        <w:rPr>
          <w:rFonts w:ascii="Times New Roman" w:hAnsi="Times New Roman" w:cs="Times New Roman"/>
          <w:b/>
          <w:bCs/>
          <w:sz w:val="28"/>
          <w:szCs w:val="28"/>
        </w:rPr>
        <w:t>→</w:t>
      </w:r>
      <w:r w:rsidRPr="002B49D1">
        <w:rPr>
          <w:rFonts w:ascii="Trebuchet MS" w:hAnsi="Trebuchet MS"/>
          <w:b/>
          <w:bCs/>
          <w:sz w:val="28"/>
          <w:szCs w:val="28"/>
        </w:rPr>
        <w:t xml:space="preserve"> Cultural syncretism</w:t>
      </w:r>
      <w:r w:rsidR="00405451" w:rsidRPr="002B49D1">
        <w:rPr>
          <w:rFonts w:ascii="Trebuchet MS" w:hAnsi="Trebuchet MS" w:hint="eastAsia"/>
          <w:b/>
          <w:bCs/>
          <w:sz w:val="28"/>
          <w:szCs w:val="28"/>
        </w:rPr>
        <w:t xml:space="preserve"> (</w:t>
      </w:r>
      <w:r w:rsidR="00405451" w:rsidRPr="002B49D1">
        <w:rPr>
          <w:rFonts w:ascii="Trebuchet MS" w:hAnsi="Trebuchet MS" w:hint="eastAsia"/>
          <w:b/>
          <w:bCs/>
          <w:sz w:val="28"/>
          <w:szCs w:val="28"/>
        </w:rPr>
        <w:t>融合</w:t>
      </w:r>
      <w:r w:rsidR="00405451" w:rsidRPr="002B49D1">
        <w:rPr>
          <w:rFonts w:ascii="Trebuchet MS" w:hAnsi="Trebuchet MS" w:hint="eastAsia"/>
          <w:b/>
          <w:bCs/>
          <w:sz w:val="28"/>
          <w:szCs w:val="28"/>
        </w:rPr>
        <w:t>)</w:t>
      </w:r>
      <w:r w:rsidRPr="002B49D1">
        <w:rPr>
          <w:rFonts w:ascii="Trebuchet MS" w:hAnsi="Trebuchet MS"/>
          <w:b/>
          <w:bCs/>
          <w:sz w:val="28"/>
          <w:szCs w:val="28"/>
        </w:rPr>
        <w:t xml:space="preserve"> </w:t>
      </w:r>
      <w:r w:rsidRPr="002B49D1">
        <w:rPr>
          <w:rFonts w:ascii="Times New Roman" w:hAnsi="Times New Roman" w:cs="Times New Roman"/>
          <w:b/>
          <w:bCs/>
          <w:sz w:val="28"/>
          <w:szCs w:val="28"/>
        </w:rPr>
        <w:t>→</w:t>
      </w:r>
      <w:r w:rsidRPr="002B49D1">
        <w:rPr>
          <w:rFonts w:ascii="Trebuchet MS" w:hAnsi="Trebuchet MS"/>
          <w:b/>
          <w:bCs/>
          <w:sz w:val="28"/>
          <w:szCs w:val="28"/>
        </w:rPr>
        <w:t xml:space="preserve"> Specific order case</w:t>
      </w:r>
    </w:p>
    <w:p w14:paraId="2E6FA730" w14:textId="77777777" w:rsidR="00B55DBC" w:rsidRPr="002B49D1" w:rsidRDefault="00B55DBC" w:rsidP="00BD2320">
      <w:pPr>
        <w:pStyle w:val="ListParagraph"/>
        <w:spacing w:line="480" w:lineRule="auto"/>
        <w:ind w:left="360"/>
        <w:rPr>
          <w:rFonts w:ascii="Trebuchet MS" w:hAnsi="Trebuchet MS"/>
          <w:b/>
          <w:bCs/>
          <w:sz w:val="28"/>
          <w:szCs w:val="28"/>
        </w:rPr>
      </w:pPr>
    </w:p>
    <w:p w14:paraId="5D58122B" w14:textId="42833ECA" w:rsidR="00581D96" w:rsidRPr="002B49D1" w:rsidRDefault="00B55DBC" w:rsidP="00B55DBC">
      <w:pPr>
        <w:spacing w:line="480" w:lineRule="auto"/>
        <w:ind w:left="360" w:firstLine="60"/>
        <w:rPr>
          <w:rFonts w:ascii="Trebuchet MS" w:hAnsi="Trebuchet MS"/>
          <w:sz w:val="28"/>
          <w:szCs w:val="28"/>
        </w:rPr>
      </w:pPr>
      <w:r w:rsidRPr="002B49D1">
        <w:rPr>
          <w:rFonts w:ascii="Trebuchet MS" w:hAnsi="Trebuchet MS" w:hint="eastAsia"/>
          <w:b/>
          <w:bCs/>
          <w:sz w:val="28"/>
          <w:szCs w:val="28"/>
        </w:rPr>
        <w:t>Arrival: (</w:t>
      </w:r>
      <w:r w:rsidRPr="002B49D1">
        <w:rPr>
          <w:rFonts w:ascii="Trebuchet MS" w:hAnsi="Trebuchet MS"/>
          <w:b/>
          <w:bCs/>
          <w:sz w:val="28"/>
          <w:szCs w:val="28"/>
        </w:rPr>
        <w:t>late 17th century</w:t>
      </w:r>
      <w:r w:rsidRPr="002B49D1">
        <w:rPr>
          <w:rFonts w:ascii="Trebuchet MS" w:hAnsi="Trebuchet MS" w:hint="eastAsia"/>
          <w:b/>
          <w:bCs/>
          <w:sz w:val="28"/>
          <w:szCs w:val="28"/>
        </w:rPr>
        <w:t xml:space="preserve"> </w:t>
      </w:r>
      <w:r w:rsidRPr="002B49D1">
        <w:rPr>
          <w:rFonts w:ascii="Trebuchet MS" w:hAnsi="Trebuchet MS"/>
          <w:b/>
          <w:bCs/>
          <w:sz w:val="28"/>
          <w:szCs w:val="28"/>
        </w:rPr>
        <w:t xml:space="preserve">Qing) </w:t>
      </w:r>
      <w:r w:rsidRPr="002B49D1">
        <w:rPr>
          <w:rFonts w:ascii="Trebuchet MS" w:hAnsi="Trebuchet MS"/>
          <w:sz w:val="28"/>
          <w:szCs w:val="28"/>
        </w:rPr>
        <w:t>Sufism did not begin to make a substantial impact in China until the late 17th century. Many Sufi reforms spread throughout Northwest China during the early decades of the Qing dynasty. (Source: HUMA2635_7.pdf p.38)</w:t>
      </w:r>
    </w:p>
    <w:p w14:paraId="4611D4AC" w14:textId="77777777" w:rsidR="00A96040" w:rsidRPr="002B49D1" w:rsidRDefault="00A96040" w:rsidP="00B55DBC">
      <w:pPr>
        <w:spacing w:line="480" w:lineRule="auto"/>
        <w:ind w:left="360" w:firstLine="60"/>
        <w:rPr>
          <w:rFonts w:ascii="Trebuchet MS" w:hAnsi="Trebuchet MS"/>
          <w:sz w:val="28"/>
          <w:szCs w:val="28"/>
        </w:rPr>
      </w:pPr>
    </w:p>
    <w:p w14:paraId="5DBC630D" w14:textId="1017D6A8" w:rsidR="00DC63B2" w:rsidRPr="002B49D1" w:rsidRDefault="00DC63B2" w:rsidP="00B55DBC">
      <w:pPr>
        <w:spacing w:line="480" w:lineRule="auto"/>
        <w:ind w:left="360" w:firstLine="60"/>
        <w:rPr>
          <w:rFonts w:ascii="Trebuchet MS" w:hAnsi="Trebuchet MS"/>
          <w:sz w:val="28"/>
          <w:szCs w:val="28"/>
        </w:rPr>
      </w:pPr>
      <w:r w:rsidRPr="002B49D1">
        <w:rPr>
          <w:rFonts w:ascii="Trebuchet MS" w:hAnsi="Trebuchet MS"/>
          <w:b/>
          <w:bCs/>
          <w:sz w:val="28"/>
          <w:szCs w:val="28"/>
        </w:rPr>
        <w:t>Institutional form</w:t>
      </w:r>
      <w:r w:rsidRPr="002B49D1">
        <w:rPr>
          <w:rFonts w:ascii="Trebuchet MS" w:hAnsi="Trebuchet MS" w:hint="eastAsia"/>
          <w:b/>
          <w:bCs/>
          <w:sz w:val="28"/>
          <w:szCs w:val="28"/>
        </w:rPr>
        <w:t>: (</w:t>
      </w:r>
      <w:r w:rsidRPr="002B49D1">
        <w:rPr>
          <w:rFonts w:ascii="Trebuchet MS" w:hAnsi="Trebuchet MS"/>
          <w:b/>
          <w:bCs/>
          <w:sz w:val="28"/>
          <w:szCs w:val="28"/>
        </w:rPr>
        <w:t>menhuan</w:t>
      </w:r>
      <w:r w:rsidRPr="002B49D1">
        <w:rPr>
          <w:rFonts w:ascii="Trebuchet MS" w:hAnsi="Trebuchet MS" w:hint="eastAsia"/>
          <w:b/>
          <w:bCs/>
          <w:sz w:val="28"/>
          <w:szCs w:val="28"/>
        </w:rPr>
        <w:t>门</w:t>
      </w:r>
      <w:proofErr w:type="gramStart"/>
      <w:r w:rsidRPr="002B49D1">
        <w:rPr>
          <w:rFonts w:ascii="Trebuchet MS" w:hAnsi="Trebuchet MS" w:hint="eastAsia"/>
          <w:b/>
          <w:bCs/>
          <w:sz w:val="28"/>
          <w:szCs w:val="28"/>
        </w:rPr>
        <w:t>宦</w:t>
      </w:r>
      <w:proofErr w:type="gramEnd"/>
      <w:r w:rsidRPr="002B49D1">
        <w:rPr>
          <w:rFonts w:ascii="Trebuchet MS" w:hAnsi="Trebuchet MS"/>
          <w:b/>
          <w:bCs/>
          <w:sz w:val="28"/>
          <w:szCs w:val="28"/>
        </w:rPr>
        <w:t xml:space="preserve"> (saintly lineages)</w:t>
      </w:r>
      <w:r w:rsidRPr="002B49D1">
        <w:rPr>
          <w:rFonts w:ascii="Trebuchet MS" w:hAnsi="Trebuchet MS" w:hint="eastAsia"/>
          <w:b/>
          <w:bCs/>
          <w:sz w:val="28"/>
          <w:szCs w:val="28"/>
        </w:rPr>
        <w:t>)</w:t>
      </w:r>
      <w:r w:rsidR="00234D73" w:rsidRPr="002B49D1">
        <w:rPr>
          <w:rFonts w:ascii="Segoe UI" w:hAnsi="Segoe UI" w:cs="Segoe UI"/>
          <w:color w:val="0F1115"/>
          <w:sz w:val="24"/>
          <w:szCs w:val="24"/>
          <w:shd w:val="clear" w:color="auto" w:fill="FFFFFF"/>
        </w:rPr>
        <w:t xml:space="preserve"> </w:t>
      </w:r>
      <w:r w:rsidR="00234D73" w:rsidRPr="002B49D1">
        <w:rPr>
          <w:rFonts w:ascii="Trebuchet MS" w:hAnsi="Trebuchet MS"/>
          <w:sz w:val="28"/>
          <w:szCs w:val="28"/>
        </w:rPr>
        <w:t>Sufi orders were gradually institutionalized into such forms as menhuan</w:t>
      </w:r>
      <w:r w:rsidR="00234D73" w:rsidRPr="002B49D1">
        <w:rPr>
          <w:rFonts w:ascii="Trebuchet MS" w:hAnsi="Trebuchet MS" w:hint="eastAsia"/>
          <w:sz w:val="28"/>
          <w:szCs w:val="28"/>
        </w:rPr>
        <w:t>,</w:t>
      </w:r>
      <w:r w:rsidR="00234D73" w:rsidRPr="002B49D1">
        <w:rPr>
          <w:rFonts w:ascii="Trebuchet MS" w:hAnsi="Trebuchet MS"/>
          <w:sz w:val="28"/>
          <w:szCs w:val="28"/>
        </w:rPr>
        <w:t xml:space="preserve"> meaning "saintly lineages." (Source: HUMA2635_7.pdf p.38,43)</w:t>
      </w:r>
    </w:p>
    <w:p w14:paraId="0F4D7FD8" w14:textId="77777777" w:rsidR="00A96040" w:rsidRPr="002B49D1" w:rsidRDefault="00A96040" w:rsidP="00B55DBC">
      <w:pPr>
        <w:spacing w:line="480" w:lineRule="auto"/>
        <w:ind w:left="360" w:firstLine="60"/>
        <w:rPr>
          <w:rFonts w:ascii="Trebuchet MS" w:hAnsi="Trebuchet MS"/>
          <w:sz w:val="28"/>
          <w:szCs w:val="28"/>
        </w:rPr>
      </w:pPr>
    </w:p>
    <w:p w14:paraId="5E091707" w14:textId="0EDC6463" w:rsidR="00162597" w:rsidRPr="002B49D1" w:rsidRDefault="00162597" w:rsidP="00B55DBC">
      <w:pPr>
        <w:spacing w:line="480" w:lineRule="auto"/>
        <w:ind w:left="360" w:firstLine="60"/>
        <w:rPr>
          <w:rFonts w:ascii="Trebuchet MS" w:hAnsi="Trebuchet MS"/>
          <w:sz w:val="28"/>
          <w:szCs w:val="28"/>
        </w:rPr>
      </w:pPr>
      <w:r w:rsidRPr="002B49D1">
        <w:rPr>
          <w:rFonts w:ascii="Trebuchet MS" w:hAnsi="Trebuchet MS"/>
          <w:b/>
          <w:bCs/>
          <w:sz w:val="28"/>
          <w:szCs w:val="28"/>
        </w:rPr>
        <w:t>Transmission</w:t>
      </w:r>
      <w:r w:rsidRPr="002B49D1">
        <w:rPr>
          <w:rFonts w:ascii="Trebuchet MS" w:hAnsi="Trebuchet MS" w:hint="eastAsia"/>
          <w:b/>
          <w:bCs/>
          <w:sz w:val="28"/>
          <w:szCs w:val="28"/>
        </w:rPr>
        <w:t>:</w:t>
      </w:r>
      <w:r w:rsidRPr="002B49D1">
        <w:rPr>
          <w:rFonts w:ascii="Trebuchet MS" w:hAnsi="Trebuchet MS" w:hint="eastAsia"/>
          <w:sz w:val="28"/>
          <w:szCs w:val="28"/>
        </w:rPr>
        <w:t xml:space="preserve"> </w:t>
      </w:r>
      <w:r w:rsidR="00F85577" w:rsidRPr="002B49D1">
        <w:rPr>
          <w:rFonts w:ascii="Trebuchet MS" w:hAnsi="Trebuchet MS" w:hint="eastAsia"/>
          <w:sz w:val="28"/>
          <w:szCs w:val="28"/>
        </w:rPr>
        <w:t>(</w:t>
      </w:r>
      <w:r w:rsidR="00F85577" w:rsidRPr="002B49D1">
        <w:rPr>
          <w:rFonts w:ascii="Trebuchet MS" w:hAnsi="Trebuchet MS"/>
          <w:b/>
          <w:bCs/>
          <w:sz w:val="28"/>
          <w:szCs w:val="28"/>
        </w:rPr>
        <w:t>biological</w:t>
      </w:r>
      <w:r w:rsidR="00F85577" w:rsidRPr="002B49D1">
        <w:rPr>
          <w:rFonts w:ascii="Trebuchet MS" w:hAnsi="Trebuchet MS" w:hint="eastAsia"/>
          <w:b/>
          <w:bCs/>
          <w:sz w:val="28"/>
          <w:szCs w:val="28"/>
        </w:rPr>
        <w:t>血缘</w:t>
      </w:r>
      <w:r w:rsidR="00F85577" w:rsidRPr="002B49D1">
        <w:rPr>
          <w:rFonts w:ascii="Trebuchet MS" w:hAnsi="Trebuchet MS"/>
          <w:b/>
          <w:bCs/>
          <w:sz w:val="28"/>
          <w:szCs w:val="28"/>
        </w:rPr>
        <w:t xml:space="preserve"> vs. teacher-disciple</w:t>
      </w:r>
      <w:r w:rsidR="00F85577" w:rsidRPr="002B49D1">
        <w:rPr>
          <w:rFonts w:ascii="Trebuchet MS" w:hAnsi="Trebuchet MS" w:hint="eastAsia"/>
          <w:b/>
          <w:bCs/>
          <w:sz w:val="28"/>
          <w:szCs w:val="28"/>
        </w:rPr>
        <w:t>师徒</w:t>
      </w:r>
      <w:r w:rsidR="00F85577" w:rsidRPr="002B49D1">
        <w:rPr>
          <w:rFonts w:ascii="Trebuchet MS" w:hAnsi="Trebuchet MS" w:hint="eastAsia"/>
          <w:b/>
          <w:bCs/>
          <w:sz w:val="28"/>
          <w:szCs w:val="28"/>
        </w:rPr>
        <w:t xml:space="preserve">) </w:t>
      </w:r>
      <w:r w:rsidRPr="002B49D1">
        <w:rPr>
          <w:rFonts w:ascii="Trebuchet MS" w:hAnsi="Trebuchet MS"/>
          <w:sz w:val="28"/>
          <w:szCs w:val="28"/>
        </w:rPr>
        <w:t>Divine Blessing (</w:t>
      </w:r>
      <w:r w:rsidRPr="002B49D1">
        <w:rPr>
          <w:rFonts w:ascii="Trebuchet MS" w:hAnsi="Trebuchet MS"/>
          <w:i/>
          <w:iCs/>
          <w:sz w:val="28"/>
          <w:szCs w:val="28"/>
        </w:rPr>
        <w:t>baraka</w:t>
      </w:r>
      <w:r w:rsidRPr="002B49D1">
        <w:rPr>
          <w:rFonts w:ascii="Trebuchet MS" w:hAnsi="Trebuchet MS"/>
          <w:sz w:val="28"/>
          <w:szCs w:val="28"/>
        </w:rPr>
        <w:t xml:space="preserve">, </w:t>
      </w:r>
      <w:proofErr w:type="gramStart"/>
      <w:r w:rsidRPr="002B49D1">
        <w:rPr>
          <w:rFonts w:ascii="Trebuchet MS" w:hAnsi="Trebuchet MS"/>
          <w:sz w:val="28"/>
          <w:szCs w:val="28"/>
        </w:rPr>
        <w:t>口唤</w:t>
      </w:r>
      <w:r w:rsidRPr="002B49D1">
        <w:rPr>
          <w:rFonts w:ascii="Trebuchet MS" w:hAnsi="Trebuchet MS"/>
          <w:sz w:val="28"/>
          <w:szCs w:val="28"/>
        </w:rPr>
        <w:t>)</w:t>
      </w:r>
      <w:proofErr w:type="gramEnd"/>
      <w:r w:rsidRPr="002B49D1">
        <w:rPr>
          <w:rFonts w:ascii="Trebuchet MS" w:hAnsi="Trebuchet MS"/>
          <w:sz w:val="28"/>
          <w:szCs w:val="28"/>
        </w:rPr>
        <w:t xml:space="preserve"> flows from God to the </w:t>
      </w:r>
      <w:r w:rsidRPr="002B49D1">
        <w:rPr>
          <w:rFonts w:ascii="Trebuchet MS" w:hAnsi="Trebuchet MS"/>
          <w:sz w:val="28"/>
          <w:szCs w:val="28"/>
        </w:rPr>
        <w:lastRenderedPageBreak/>
        <w:t>charismatic leader (</w:t>
      </w:r>
      <w:r w:rsidRPr="002B49D1">
        <w:rPr>
          <w:rFonts w:ascii="Trebuchet MS" w:hAnsi="Trebuchet MS"/>
          <w:i/>
          <w:iCs/>
          <w:sz w:val="28"/>
          <w:szCs w:val="28"/>
        </w:rPr>
        <w:t>shaykh</w:t>
      </w:r>
      <w:r w:rsidRPr="002B49D1">
        <w:rPr>
          <w:rFonts w:ascii="Trebuchet MS" w:hAnsi="Trebuchet MS"/>
          <w:sz w:val="28"/>
          <w:szCs w:val="28"/>
        </w:rPr>
        <w:t>). Baraka transmission could be by biological descent (sanctioning </w:t>
      </w:r>
      <w:r w:rsidRPr="002B49D1">
        <w:rPr>
          <w:rFonts w:ascii="Trebuchet MS" w:hAnsi="Trebuchet MS"/>
          <w:i/>
          <w:iCs/>
          <w:sz w:val="28"/>
          <w:szCs w:val="28"/>
        </w:rPr>
        <w:t>menhuan</w:t>
      </w:r>
      <w:r w:rsidRPr="002B49D1">
        <w:rPr>
          <w:rFonts w:ascii="Trebuchet MS" w:hAnsi="Trebuchet MS"/>
          <w:sz w:val="28"/>
          <w:szCs w:val="28"/>
        </w:rPr>
        <w:t>) or by teacher-disciple transmission. Questioning legitimacy can lead to conflict</w:t>
      </w:r>
      <w:r w:rsidRPr="002B49D1">
        <w:rPr>
          <w:rFonts w:ascii="Trebuchet MS" w:hAnsi="Trebuchet MS" w:hint="eastAsia"/>
          <w:sz w:val="28"/>
          <w:szCs w:val="28"/>
        </w:rPr>
        <w:t xml:space="preserve"> and</w:t>
      </w:r>
      <w:r w:rsidRPr="002B49D1">
        <w:rPr>
          <w:rFonts w:ascii="Trebuchet MS" w:hAnsi="Trebuchet MS"/>
          <w:sz w:val="28"/>
          <w:szCs w:val="28"/>
        </w:rPr>
        <w:t xml:space="preserve"> violence. (Source: HUMA2635_7.pdf p.42-43)</w:t>
      </w:r>
    </w:p>
    <w:p w14:paraId="66A3D692" w14:textId="77777777" w:rsidR="00405451" w:rsidRPr="002B49D1" w:rsidRDefault="00405451" w:rsidP="00B55DBC">
      <w:pPr>
        <w:spacing w:line="480" w:lineRule="auto"/>
        <w:ind w:left="360" w:firstLine="60"/>
        <w:rPr>
          <w:rFonts w:ascii="Trebuchet MS" w:hAnsi="Trebuchet MS"/>
          <w:sz w:val="28"/>
          <w:szCs w:val="28"/>
        </w:rPr>
      </w:pPr>
    </w:p>
    <w:p w14:paraId="014AFCC0" w14:textId="36D0232F" w:rsidR="00983760" w:rsidRPr="002B49D1" w:rsidRDefault="00405451" w:rsidP="00562AFC">
      <w:pPr>
        <w:spacing w:line="480" w:lineRule="auto"/>
        <w:ind w:left="360" w:firstLine="60"/>
        <w:rPr>
          <w:rFonts w:ascii="Trebuchet MS" w:hAnsi="Trebuchet MS"/>
          <w:sz w:val="28"/>
          <w:szCs w:val="28"/>
        </w:rPr>
      </w:pPr>
      <w:r w:rsidRPr="002B49D1">
        <w:rPr>
          <w:rFonts w:ascii="Trebuchet MS" w:hAnsi="Trebuchet MS"/>
          <w:b/>
          <w:bCs/>
          <w:sz w:val="28"/>
          <w:szCs w:val="28"/>
        </w:rPr>
        <w:t>Four major orders</w:t>
      </w:r>
      <w:r w:rsidRPr="002B49D1">
        <w:rPr>
          <w:rFonts w:ascii="Trebuchet MS" w:hAnsi="Trebuchet MS" w:hint="eastAsia"/>
          <w:b/>
          <w:bCs/>
          <w:sz w:val="28"/>
          <w:szCs w:val="28"/>
        </w:rPr>
        <w:t xml:space="preserve">: </w:t>
      </w:r>
      <w:r w:rsidRPr="002B49D1">
        <w:rPr>
          <w:rFonts w:ascii="Trebuchet MS" w:hAnsi="Trebuchet MS"/>
          <w:sz w:val="28"/>
          <w:szCs w:val="28"/>
        </w:rPr>
        <w:t>Four orders maintain significant influence among the Northwest Hui: </w:t>
      </w:r>
      <w:r w:rsidRPr="002B49D1">
        <w:rPr>
          <w:rFonts w:ascii="Trebuchet MS" w:hAnsi="Trebuchet MS"/>
          <w:b/>
          <w:bCs/>
          <w:sz w:val="28"/>
          <w:szCs w:val="28"/>
        </w:rPr>
        <w:t>Qadiriyya</w:t>
      </w:r>
      <w:r w:rsidRPr="002B49D1">
        <w:rPr>
          <w:rFonts w:ascii="Trebuchet MS" w:hAnsi="Trebuchet MS"/>
          <w:sz w:val="28"/>
          <w:szCs w:val="28"/>
        </w:rPr>
        <w:t> (</w:t>
      </w:r>
      <w:r w:rsidRPr="002B49D1">
        <w:rPr>
          <w:rFonts w:ascii="Trebuchet MS" w:hAnsi="Trebuchet MS"/>
          <w:sz w:val="28"/>
          <w:szCs w:val="28"/>
        </w:rPr>
        <w:t>嘎得林耶</w:t>
      </w:r>
      <w:r w:rsidRPr="002B49D1">
        <w:rPr>
          <w:rFonts w:ascii="Trebuchet MS" w:hAnsi="Trebuchet MS"/>
          <w:sz w:val="28"/>
          <w:szCs w:val="28"/>
        </w:rPr>
        <w:t>), </w:t>
      </w:r>
      <w:r w:rsidRPr="002B49D1">
        <w:rPr>
          <w:rFonts w:ascii="Trebuchet MS" w:hAnsi="Trebuchet MS"/>
          <w:b/>
          <w:bCs/>
          <w:sz w:val="28"/>
          <w:szCs w:val="28"/>
        </w:rPr>
        <w:t>Jahriyya</w:t>
      </w:r>
      <w:r w:rsidRPr="002B49D1">
        <w:rPr>
          <w:rFonts w:ascii="Trebuchet MS" w:hAnsi="Trebuchet MS"/>
          <w:sz w:val="28"/>
          <w:szCs w:val="28"/>
        </w:rPr>
        <w:t> (</w:t>
      </w:r>
      <w:r w:rsidRPr="002B49D1">
        <w:rPr>
          <w:rFonts w:ascii="Trebuchet MS" w:hAnsi="Trebuchet MS"/>
          <w:sz w:val="28"/>
          <w:szCs w:val="28"/>
        </w:rPr>
        <w:t>哲赫忍耶</w:t>
      </w:r>
      <w:r w:rsidRPr="002B49D1">
        <w:rPr>
          <w:rFonts w:ascii="Trebuchet MS" w:hAnsi="Trebuchet MS"/>
          <w:sz w:val="28"/>
          <w:szCs w:val="28"/>
        </w:rPr>
        <w:t>), </w:t>
      </w:r>
      <w:r w:rsidRPr="002B49D1">
        <w:rPr>
          <w:rFonts w:ascii="Trebuchet MS" w:hAnsi="Trebuchet MS"/>
          <w:b/>
          <w:bCs/>
          <w:sz w:val="28"/>
          <w:szCs w:val="28"/>
        </w:rPr>
        <w:t>Khufiyya</w:t>
      </w:r>
      <w:r w:rsidRPr="002B49D1">
        <w:rPr>
          <w:rFonts w:ascii="Trebuchet MS" w:hAnsi="Trebuchet MS"/>
          <w:sz w:val="28"/>
          <w:szCs w:val="28"/>
        </w:rPr>
        <w:t> (</w:t>
      </w:r>
      <w:r w:rsidRPr="002B49D1">
        <w:rPr>
          <w:rFonts w:ascii="Trebuchet MS" w:hAnsi="Trebuchet MS"/>
          <w:sz w:val="28"/>
          <w:szCs w:val="28"/>
        </w:rPr>
        <w:t>虎夫耶</w:t>
      </w:r>
      <w:r w:rsidRPr="002B49D1">
        <w:rPr>
          <w:rFonts w:ascii="Trebuchet MS" w:hAnsi="Trebuchet MS"/>
          <w:sz w:val="28"/>
          <w:szCs w:val="28"/>
        </w:rPr>
        <w:t>), and </w:t>
      </w:r>
      <w:r w:rsidRPr="002B49D1">
        <w:rPr>
          <w:rFonts w:ascii="Trebuchet MS" w:hAnsi="Trebuchet MS"/>
          <w:b/>
          <w:bCs/>
          <w:sz w:val="28"/>
          <w:szCs w:val="28"/>
        </w:rPr>
        <w:t>Kubrawiyya</w:t>
      </w:r>
      <w:r w:rsidRPr="002B49D1">
        <w:rPr>
          <w:rFonts w:ascii="Trebuchet MS" w:hAnsi="Trebuchet MS"/>
          <w:sz w:val="28"/>
          <w:szCs w:val="28"/>
        </w:rPr>
        <w:t> (</w:t>
      </w:r>
      <w:r w:rsidRPr="002B49D1">
        <w:rPr>
          <w:rFonts w:ascii="Trebuchet MS" w:hAnsi="Trebuchet MS"/>
          <w:sz w:val="28"/>
          <w:szCs w:val="28"/>
        </w:rPr>
        <w:t>庫布忍耶</w:t>
      </w:r>
      <w:r w:rsidRPr="002B49D1">
        <w:rPr>
          <w:rFonts w:ascii="Trebuchet MS" w:hAnsi="Trebuchet MS"/>
          <w:sz w:val="28"/>
          <w:szCs w:val="28"/>
        </w:rPr>
        <w:t>). (Source: HUMA2635_7.pdf p.44)</w:t>
      </w:r>
    </w:p>
    <w:p w14:paraId="31EC5B11" w14:textId="77777777" w:rsidR="00562AFC" w:rsidRPr="002B49D1" w:rsidRDefault="00562AFC" w:rsidP="00562AFC">
      <w:pPr>
        <w:spacing w:line="480" w:lineRule="auto"/>
        <w:ind w:left="360" w:firstLine="60"/>
        <w:rPr>
          <w:rFonts w:ascii="Trebuchet MS" w:hAnsi="Trebuchet MS"/>
          <w:b/>
          <w:bCs/>
          <w:sz w:val="28"/>
          <w:szCs w:val="28"/>
        </w:rPr>
      </w:pPr>
    </w:p>
    <w:p w14:paraId="4BE2D649" w14:textId="14240552" w:rsidR="00562AFC" w:rsidRDefault="00562AFC" w:rsidP="00562AFC">
      <w:pPr>
        <w:spacing w:line="480" w:lineRule="auto"/>
        <w:ind w:left="360" w:firstLine="60"/>
        <w:rPr>
          <w:rFonts w:ascii="Trebuchet MS" w:hAnsi="Trebuchet MS"/>
          <w:sz w:val="28"/>
          <w:szCs w:val="28"/>
        </w:rPr>
      </w:pPr>
      <w:r w:rsidRPr="002B49D1">
        <w:rPr>
          <w:rFonts w:ascii="Trebuchet MS" w:hAnsi="Trebuchet MS"/>
          <w:b/>
          <w:bCs/>
          <w:sz w:val="28"/>
          <w:szCs w:val="28"/>
        </w:rPr>
        <w:t>Cultural syncretism</w:t>
      </w:r>
      <w:r w:rsidRPr="002B49D1">
        <w:rPr>
          <w:rFonts w:ascii="Trebuchet MS" w:hAnsi="Trebuchet MS" w:hint="eastAsia"/>
          <w:b/>
          <w:bCs/>
          <w:sz w:val="28"/>
          <w:szCs w:val="28"/>
        </w:rPr>
        <w:t>：</w:t>
      </w:r>
      <w:r w:rsidRPr="002B49D1">
        <w:rPr>
          <w:rFonts w:ascii="Trebuchet MS" w:hAnsi="Trebuchet MS" w:hint="eastAsia"/>
          <w:b/>
          <w:bCs/>
          <w:sz w:val="28"/>
          <w:szCs w:val="28"/>
        </w:rPr>
        <w:t>(</w:t>
      </w:r>
      <w:r w:rsidR="000001EA" w:rsidRPr="002B49D1">
        <w:rPr>
          <w:rFonts w:ascii="Trebuchet MS" w:hAnsi="Trebuchet MS" w:hint="eastAsia"/>
          <w:b/>
          <w:bCs/>
          <w:sz w:val="28"/>
          <w:szCs w:val="28"/>
        </w:rPr>
        <w:t xml:space="preserve">with </w:t>
      </w:r>
      <w:r w:rsidRPr="002B49D1">
        <w:rPr>
          <w:rFonts w:ascii="Trebuchet MS" w:hAnsi="Trebuchet MS"/>
          <w:b/>
          <w:bCs/>
          <w:sz w:val="28"/>
          <w:szCs w:val="28"/>
        </w:rPr>
        <w:t>Daoism/Confucianism</w:t>
      </w:r>
      <w:r w:rsidRPr="002B49D1">
        <w:rPr>
          <w:rFonts w:ascii="Trebuchet MS" w:hAnsi="Trebuchet MS" w:hint="eastAsia"/>
          <w:b/>
          <w:bCs/>
          <w:sz w:val="28"/>
          <w:szCs w:val="28"/>
        </w:rPr>
        <w:t>)</w:t>
      </w:r>
      <w:r w:rsidR="004A79AB" w:rsidRPr="002B49D1">
        <w:rPr>
          <w:rFonts w:ascii="Trebuchet MS" w:hAnsi="Trebuchet MS" w:hint="eastAsia"/>
          <w:b/>
          <w:bCs/>
          <w:sz w:val="28"/>
          <w:szCs w:val="28"/>
        </w:rPr>
        <w:t xml:space="preserve"> </w:t>
      </w:r>
      <w:r w:rsidR="004A79AB" w:rsidRPr="002B49D1">
        <w:rPr>
          <w:rFonts w:ascii="Trebuchet MS" w:hAnsi="Trebuchet MS"/>
          <w:sz w:val="28"/>
          <w:szCs w:val="28"/>
        </w:rPr>
        <w:t xml:space="preserve">Chinese Sufi mysticism is </w:t>
      </w:r>
      <w:proofErr w:type="gramStart"/>
      <w:r w:rsidR="004A79AB" w:rsidRPr="002B49D1">
        <w:rPr>
          <w:rFonts w:ascii="Trebuchet MS" w:hAnsi="Trebuchet MS"/>
          <w:sz w:val="28"/>
          <w:szCs w:val="28"/>
        </w:rPr>
        <w:t>similar to</w:t>
      </w:r>
      <w:proofErr w:type="gramEnd"/>
      <w:r w:rsidR="004A79AB" w:rsidRPr="002B49D1">
        <w:rPr>
          <w:rFonts w:ascii="Trebuchet MS" w:hAnsi="Trebuchet MS"/>
          <w:sz w:val="28"/>
          <w:szCs w:val="28"/>
        </w:rPr>
        <w:t> Daoism. Confucian moral tenets, Daoist mystical concepts, and Buddhist folk rituals infused with new Islamic content. (Source: HUMA2635_7.pdf p.48)</w:t>
      </w:r>
    </w:p>
    <w:p w14:paraId="640FA388" w14:textId="77777777" w:rsidR="009952EB" w:rsidRPr="002B49D1" w:rsidRDefault="009952EB" w:rsidP="00562AFC">
      <w:pPr>
        <w:spacing w:line="480" w:lineRule="auto"/>
        <w:ind w:left="360" w:firstLine="60"/>
        <w:rPr>
          <w:rFonts w:ascii="Trebuchet MS" w:hAnsi="Trebuchet MS"/>
          <w:sz w:val="28"/>
          <w:szCs w:val="28"/>
        </w:rPr>
      </w:pPr>
    </w:p>
    <w:p w14:paraId="6ADAB332" w14:textId="0BBD9C76" w:rsidR="00824063" w:rsidRPr="002B49D1" w:rsidRDefault="00BD1153" w:rsidP="00562AFC">
      <w:pPr>
        <w:spacing w:line="480" w:lineRule="auto"/>
        <w:ind w:left="360" w:firstLine="60"/>
        <w:rPr>
          <w:rFonts w:ascii="Trebuchet MS" w:hAnsi="Trebuchet MS"/>
          <w:sz w:val="28"/>
          <w:szCs w:val="28"/>
        </w:rPr>
      </w:pPr>
      <w:r w:rsidRPr="002B49D1">
        <w:rPr>
          <w:rFonts w:ascii="Trebuchet MS" w:hAnsi="Trebuchet MS" w:hint="eastAsia"/>
          <w:b/>
          <w:bCs/>
          <w:sz w:val="28"/>
          <w:szCs w:val="28"/>
        </w:rPr>
        <w:t>可加</w:t>
      </w:r>
      <w:r w:rsidR="00824063" w:rsidRPr="002B49D1">
        <w:rPr>
          <w:rFonts w:ascii="Trebuchet MS" w:hAnsi="Trebuchet MS"/>
          <w:b/>
          <w:bCs/>
          <w:sz w:val="28"/>
          <w:szCs w:val="28"/>
        </w:rPr>
        <w:t>Specific order case</w:t>
      </w:r>
      <w:r w:rsidR="00FA4ED0" w:rsidRPr="002B49D1">
        <w:rPr>
          <w:rFonts w:ascii="Trebuchet MS" w:hAnsi="Trebuchet MS" w:hint="eastAsia"/>
          <w:b/>
          <w:bCs/>
          <w:sz w:val="28"/>
          <w:szCs w:val="28"/>
        </w:rPr>
        <w:t>: (</w:t>
      </w:r>
      <w:r w:rsidR="00FA4ED0" w:rsidRPr="002B49D1">
        <w:rPr>
          <w:rFonts w:ascii="Trebuchet MS" w:hAnsi="Trebuchet MS"/>
          <w:b/>
          <w:bCs/>
          <w:sz w:val="28"/>
          <w:szCs w:val="28"/>
        </w:rPr>
        <w:t>Ma Mingxin / five branches</w:t>
      </w:r>
      <w:r w:rsidR="00FA4ED0" w:rsidRPr="002B49D1">
        <w:rPr>
          <w:rFonts w:ascii="Trebuchet MS" w:hAnsi="Trebuchet MS" w:hint="eastAsia"/>
          <w:b/>
          <w:bCs/>
          <w:sz w:val="28"/>
          <w:szCs w:val="28"/>
        </w:rPr>
        <w:t>)</w:t>
      </w:r>
      <w:r w:rsidR="00824063" w:rsidRPr="002B49D1">
        <w:rPr>
          <w:rFonts w:ascii="Trebuchet MS" w:hAnsi="Trebuchet MS" w:hint="eastAsia"/>
          <w:b/>
          <w:bCs/>
          <w:sz w:val="28"/>
          <w:szCs w:val="28"/>
        </w:rPr>
        <w:t xml:space="preserve"> </w:t>
      </w:r>
      <w:r w:rsidR="00824063" w:rsidRPr="002B49D1">
        <w:rPr>
          <w:rFonts w:ascii="Trebuchet MS" w:hAnsi="Trebuchet MS"/>
          <w:sz w:val="28"/>
          <w:szCs w:val="28"/>
        </w:rPr>
        <w:t>The Jahriyya order was founded by Ma Mingxin (1719-1781), who studied in the Middle East and Yemen for 16 years. After disputes and Qing troop arrest of Ma Mingxin, uprisings erupted, leading to the establishment of five main Jahriyya branch orders. (Source: HUMA2635_7.pdf p.48-49)</w:t>
      </w:r>
    </w:p>
    <w:p w14:paraId="0D59AC6C" w14:textId="77777777" w:rsidR="002B49D1" w:rsidRDefault="002B49D1" w:rsidP="00562AFC">
      <w:pPr>
        <w:spacing w:line="480" w:lineRule="auto"/>
        <w:ind w:left="360" w:firstLine="60"/>
        <w:rPr>
          <w:rFonts w:ascii="Trebuchet MS" w:hAnsi="Trebuchet MS"/>
          <w:sz w:val="24"/>
          <w:szCs w:val="24"/>
        </w:rPr>
      </w:pPr>
    </w:p>
    <w:p w14:paraId="53EE96BB" w14:textId="77777777" w:rsidR="002B49D1" w:rsidRPr="002B49D1" w:rsidRDefault="002B49D1" w:rsidP="002B49D1">
      <w:pPr>
        <w:pStyle w:val="ListParagraph"/>
        <w:numPr>
          <w:ilvl w:val="0"/>
          <w:numId w:val="3"/>
        </w:numPr>
        <w:spacing w:line="480" w:lineRule="auto"/>
        <w:rPr>
          <w:rFonts w:ascii="Trebuchet MS" w:hAnsi="Trebuchet MS"/>
          <w:b/>
          <w:bCs/>
          <w:sz w:val="32"/>
          <w:szCs w:val="32"/>
        </w:rPr>
      </w:pPr>
      <w:r w:rsidRPr="002B49D1">
        <w:rPr>
          <w:rFonts w:ascii="Trebuchet MS" w:hAnsi="Trebuchet MS"/>
          <w:b/>
          <w:bCs/>
          <w:sz w:val="32"/>
          <w:szCs w:val="32"/>
        </w:rPr>
        <w:lastRenderedPageBreak/>
        <w:t>The Oases Structure in Xinjiang</w:t>
      </w:r>
    </w:p>
    <w:p w14:paraId="2F9BB61E" w14:textId="4119C349" w:rsidR="002B49D1" w:rsidRPr="002B49D1" w:rsidRDefault="002B49D1" w:rsidP="002B49D1">
      <w:pPr>
        <w:pStyle w:val="ListParagraph"/>
        <w:spacing w:line="480" w:lineRule="auto"/>
        <w:ind w:left="360"/>
        <w:rPr>
          <w:rFonts w:ascii="Trebuchet MS" w:hAnsi="Trebuchet MS"/>
          <w:sz w:val="28"/>
          <w:szCs w:val="28"/>
        </w:rPr>
      </w:pPr>
      <w:r w:rsidRPr="002B49D1">
        <w:rPr>
          <w:rFonts w:ascii="Trebuchet MS" w:hAnsi="Trebuchet MS"/>
          <w:sz w:val="28"/>
          <w:szCs w:val="28"/>
        </w:rPr>
        <w:t xml:space="preserve">The oases structure in Xinjiang refers to the foundational geographical and social </w:t>
      </w:r>
      <w:r w:rsidR="002A2931">
        <w:rPr>
          <w:rFonts w:ascii="Trebuchet MS" w:hAnsi="Trebuchet MS" w:hint="eastAsia"/>
          <w:sz w:val="28"/>
          <w:szCs w:val="28"/>
        </w:rPr>
        <w:t>structure</w:t>
      </w:r>
      <w:r w:rsidRPr="002B49D1">
        <w:rPr>
          <w:rFonts w:ascii="Trebuchet MS" w:hAnsi="Trebuchet MS"/>
          <w:sz w:val="28"/>
          <w:szCs w:val="28"/>
        </w:rPr>
        <w:t xml:space="preserve"> of the region, where population centers are separated by vast distances across arid terrain. Throughout history, these oases fostered significant social and cultural diversity precisely because of their isolation from one another. The most significant oases and towns include Kashgar, Khotan, Turpan, Hami, Ili, and the capital Urumchi. Each oasis possesses distinct characteristics: Islam arrived in Kashgar by 950 C.E., making it the Islamic heartland of Xinjiang; Khotan was a major cultural center on the southern branch of the Silk Road, linking to South Asia and Tibet; Turpan is the historic center of Uyghur culture, home to the non-Islamic Gaochang kingdom after 840 A.D.; and Ili has always been considered the richest area in Xinjiang, geographically isolated from the south and oriented toward Kazakhstan. Islamic life in the south, particularly Kashgar, is more conservative, with women completely veiled, while women in Turpan only wear headscarves. The oases identities and oases economic-political structure set the basic feature for Xinjiang society.</w:t>
      </w:r>
    </w:p>
    <w:p w14:paraId="6C47CFCC" w14:textId="6543F36E" w:rsidR="002B49D1" w:rsidRDefault="002B49D1" w:rsidP="002B49D1">
      <w:pPr>
        <w:pStyle w:val="ListParagraph"/>
        <w:spacing w:line="480" w:lineRule="auto"/>
        <w:ind w:left="360"/>
        <w:rPr>
          <w:rFonts w:ascii="Trebuchet MS" w:hAnsi="Trebuchet MS"/>
          <w:sz w:val="28"/>
          <w:szCs w:val="28"/>
        </w:rPr>
      </w:pPr>
      <w:r w:rsidRPr="002B49D1">
        <w:rPr>
          <w:rFonts w:ascii="Trebuchet MS" w:hAnsi="Trebuchet MS" w:hint="eastAsia"/>
          <w:sz w:val="28"/>
          <w:szCs w:val="28"/>
        </w:rPr>
        <w:t>(</w:t>
      </w:r>
      <w:r w:rsidRPr="002B49D1">
        <w:rPr>
          <w:rFonts w:ascii="Trebuchet MS" w:hAnsi="Trebuchet MS"/>
          <w:sz w:val="28"/>
          <w:szCs w:val="28"/>
        </w:rPr>
        <w:t>Sources: HUMA2635_8.pdf, pp.37, 39, 43-45, 50, 52</w:t>
      </w:r>
      <w:r w:rsidRPr="002B49D1">
        <w:rPr>
          <w:rFonts w:ascii="Trebuchet MS" w:hAnsi="Trebuchet MS" w:hint="eastAsia"/>
          <w:sz w:val="28"/>
          <w:szCs w:val="28"/>
        </w:rPr>
        <w:t>)</w:t>
      </w:r>
    </w:p>
    <w:p w14:paraId="283D364C" w14:textId="77777777" w:rsidR="002A2931" w:rsidRDefault="002A2931" w:rsidP="002B49D1">
      <w:pPr>
        <w:pStyle w:val="ListParagraph"/>
        <w:spacing w:line="480" w:lineRule="auto"/>
        <w:ind w:left="360"/>
        <w:rPr>
          <w:rFonts w:ascii="Trebuchet MS" w:hAnsi="Trebuchet MS"/>
          <w:sz w:val="28"/>
          <w:szCs w:val="28"/>
        </w:rPr>
      </w:pPr>
    </w:p>
    <w:p w14:paraId="4662D83A" w14:textId="0CA379E5" w:rsidR="002A2931" w:rsidRPr="001E345C" w:rsidRDefault="002A2931" w:rsidP="002B49D1">
      <w:pPr>
        <w:pStyle w:val="ListParagraph"/>
        <w:spacing w:line="480" w:lineRule="auto"/>
        <w:ind w:left="360"/>
        <w:rPr>
          <w:rFonts w:ascii="Trebuchet MS" w:hAnsi="Trebuchet MS"/>
          <w:b/>
          <w:bCs/>
          <w:sz w:val="28"/>
          <w:szCs w:val="28"/>
        </w:rPr>
      </w:pPr>
      <w:r w:rsidRPr="002A2931">
        <w:rPr>
          <w:rFonts w:ascii="Trebuchet MS" w:hAnsi="Trebuchet MS"/>
          <w:b/>
          <w:bCs/>
          <w:color w:val="EE0000"/>
          <w:sz w:val="28"/>
          <w:szCs w:val="28"/>
        </w:rPr>
        <w:lastRenderedPageBreak/>
        <w:t>Logic</w:t>
      </w:r>
      <w:r w:rsidRPr="002A2931">
        <w:rPr>
          <w:rFonts w:ascii="Trebuchet MS" w:hAnsi="Trebuchet MS"/>
          <w:color w:val="EE0000"/>
          <w:sz w:val="28"/>
          <w:szCs w:val="28"/>
        </w:rPr>
        <w:t>:</w:t>
      </w:r>
      <w:r w:rsidRPr="002A2931">
        <w:rPr>
          <w:rFonts w:ascii="Trebuchet MS" w:hAnsi="Trebuchet MS"/>
          <w:sz w:val="28"/>
          <w:szCs w:val="28"/>
        </w:rPr>
        <w:t xml:space="preserve"> </w:t>
      </w:r>
      <w:r w:rsidRPr="001E345C">
        <w:rPr>
          <w:rFonts w:ascii="Trebuchet MS" w:hAnsi="Trebuchet MS"/>
          <w:b/>
          <w:bCs/>
          <w:sz w:val="28"/>
          <w:szCs w:val="28"/>
        </w:rPr>
        <w:t>Defining feature</w:t>
      </w:r>
      <w:r w:rsidR="00073E9C">
        <w:rPr>
          <w:rFonts w:ascii="Trebuchet MS" w:hAnsi="Trebuchet MS" w:hint="eastAsia"/>
          <w:b/>
          <w:bCs/>
          <w:sz w:val="28"/>
          <w:szCs w:val="28"/>
        </w:rPr>
        <w:t xml:space="preserve"> </w:t>
      </w:r>
      <w:r w:rsidRPr="001E345C">
        <w:rPr>
          <w:rFonts w:ascii="Times New Roman" w:hAnsi="Times New Roman" w:cs="Times New Roman"/>
          <w:b/>
          <w:bCs/>
          <w:sz w:val="28"/>
          <w:szCs w:val="28"/>
        </w:rPr>
        <w:t>→</w:t>
      </w:r>
      <w:r w:rsidRPr="001E345C">
        <w:rPr>
          <w:rFonts w:ascii="Trebuchet MS" w:hAnsi="Trebuchet MS"/>
          <w:b/>
          <w:bCs/>
          <w:sz w:val="28"/>
          <w:szCs w:val="28"/>
        </w:rPr>
        <w:t xml:space="preserve"> Major oases and their characteristics </w:t>
      </w:r>
      <w:r w:rsidRPr="001E345C">
        <w:rPr>
          <w:rFonts w:ascii="Times New Roman" w:hAnsi="Times New Roman" w:cs="Times New Roman"/>
          <w:b/>
          <w:bCs/>
          <w:sz w:val="28"/>
          <w:szCs w:val="28"/>
        </w:rPr>
        <w:t>→</w:t>
      </w:r>
      <w:r w:rsidRPr="001E345C">
        <w:rPr>
          <w:rFonts w:ascii="Trebuchet MS" w:hAnsi="Trebuchet MS"/>
          <w:b/>
          <w:bCs/>
          <w:sz w:val="28"/>
          <w:szCs w:val="28"/>
        </w:rPr>
        <w:t xml:space="preserve"> Social contrasts </w:t>
      </w:r>
      <w:r w:rsidRPr="001E345C">
        <w:rPr>
          <w:rFonts w:ascii="Times New Roman" w:hAnsi="Times New Roman" w:cs="Times New Roman"/>
          <w:b/>
          <w:bCs/>
          <w:sz w:val="28"/>
          <w:szCs w:val="28"/>
        </w:rPr>
        <w:t>→</w:t>
      </w:r>
      <w:r w:rsidRPr="001E345C">
        <w:rPr>
          <w:rFonts w:ascii="Trebuchet MS" w:hAnsi="Trebuchet MS"/>
          <w:b/>
          <w:bCs/>
          <w:sz w:val="28"/>
          <w:szCs w:val="28"/>
        </w:rPr>
        <w:t xml:space="preserve"> Overall significance</w:t>
      </w:r>
    </w:p>
    <w:p w14:paraId="7D150788" w14:textId="77777777" w:rsidR="001E345C" w:rsidRDefault="001E345C" w:rsidP="002B49D1">
      <w:pPr>
        <w:pStyle w:val="ListParagraph"/>
        <w:spacing w:line="480" w:lineRule="auto"/>
        <w:ind w:left="360"/>
        <w:rPr>
          <w:rFonts w:ascii="Trebuchet MS" w:hAnsi="Trebuchet MS"/>
          <w:sz w:val="28"/>
          <w:szCs w:val="28"/>
        </w:rPr>
      </w:pPr>
    </w:p>
    <w:p w14:paraId="5EAB762D" w14:textId="6E4E279A" w:rsidR="001E345C" w:rsidRDefault="001E345C" w:rsidP="002B49D1">
      <w:pPr>
        <w:pStyle w:val="ListParagraph"/>
        <w:spacing w:line="480" w:lineRule="auto"/>
        <w:ind w:left="360"/>
        <w:rPr>
          <w:rFonts w:ascii="Trebuchet MS" w:hAnsi="Trebuchet MS"/>
          <w:sz w:val="28"/>
          <w:szCs w:val="28"/>
        </w:rPr>
      </w:pPr>
      <w:r w:rsidRPr="001E345C">
        <w:rPr>
          <w:rFonts w:ascii="Trebuchet MS" w:hAnsi="Trebuchet MS" w:hint="eastAsia"/>
          <w:b/>
          <w:bCs/>
          <w:sz w:val="28"/>
          <w:szCs w:val="28"/>
        </w:rPr>
        <w:t xml:space="preserve">Feature: </w:t>
      </w:r>
      <w:r>
        <w:rPr>
          <w:rFonts w:ascii="Trebuchet MS" w:hAnsi="Trebuchet MS" w:hint="eastAsia"/>
          <w:b/>
          <w:bCs/>
          <w:sz w:val="28"/>
          <w:szCs w:val="28"/>
        </w:rPr>
        <w:t>(</w:t>
      </w:r>
      <w:r w:rsidR="00E74D38">
        <w:rPr>
          <w:rFonts w:ascii="Trebuchet MS" w:hAnsi="Trebuchet MS" w:hint="eastAsia"/>
          <w:b/>
          <w:bCs/>
          <w:sz w:val="28"/>
          <w:szCs w:val="28"/>
        </w:rPr>
        <w:t>d</w:t>
      </w:r>
      <w:r w:rsidR="002D7933">
        <w:rPr>
          <w:rFonts w:ascii="Trebuchet MS" w:hAnsi="Trebuchet MS" w:hint="eastAsia"/>
          <w:b/>
          <w:bCs/>
          <w:sz w:val="28"/>
          <w:szCs w:val="28"/>
        </w:rPr>
        <w:t xml:space="preserve">iversity since </w:t>
      </w:r>
      <w:r w:rsidRPr="001E345C">
        <w:rPr>
          <w:rFonts w:ascii="Trebuchet MS" w:hAnsi="Trebuchet MS"/>
          <w:b/>
          <w:bCs/>
          <w:sz w:val="28"/>
          <w:szCs w:val="28"/>
        </w:rPr>
        <w:t>distances separat</w:t>
      </w:r>
      <w:r>
        <w:rPr>
          <w:rFonts w:ascii="Trebuchet MS" w:hAnsi="Trebuchet MS" w:hint="eastAsia"/>
          <w:b/>
          <w:bCs/>
          <w:sz w:val="28"/>
          <w:szCs w:val="28"/>
        </w:rPr>
        <w:t>es</w:t>
      </w:r>
      <w:r w:rsidRPr="001E345C">
        <w:rPr>
          <w:rFonts w:ascii="Trebuchet MS" w:hAnsi="Trebuchet MS"/>
          <w:b/>
          <w:bCs/>
          <w:sz w:val="28"/>
          <w:szCs w:val="28"/>
        </w:rPr>
        <w:t xml:space="preserve"> the oases</w:t>
      </w:r>
      <w:r>
        <w:rPr>
          <w:rFonts w:ascii="Trebuchet MS" w:hAnsi="Trebuchet MS" w:hint="eastAsia"/>
          <w:b/>
          <w:bCs/>
          <w:sz w:val="28"/>
          <w:szCs w:val="28"/>
        </w:rPr>
        <w:t>)</w:t>
      </w:r>
      <w:r w:rsidR="002D7933">
        <w:rPr>
          <w:rFonts w:ascii="Trebuchet MS" w:hAnsi="Trebuchet MS" w:hint="eastAsia"/>
          <w:b/>
          <w:bCs/>
          <w:sz w:val="28"/>
          <w:szCs w:val="28"/>
        </w:rPr>
        <w:t xml:space="preserve"> </w:t>
      </w:r>
      <w:r w:rsidR="002D7933" w:rsidRPr="002D7933">
        <w:rPr>
          <w:rFonts w:ascii="Trebuchet MS" w:hAnsi="Trebuchet MS"/>
          <w:sz w:val="28"/>
          <w:szCs w:val="28"/>
        </w:rPr>
        <w:t>Social and cultural diversity are fostered throughout history by the great distances separating the oases from one another. (Source: HUMA2635_8.pdf p.37)</w:t>
      </w:r>
    </w:p>
    <w:p w14:paraId="0AD62804" w14:textId="77777777" w:rsidR="00C61DF5" w:rsidRDefault="00C61DF5" w:rsidP="002B49D1">
      <w:pPr>
        <w:pStyle w:val="ListParagraph"/>
        <w:spacing w:line="480" w:lineRule="auto"/>
        <w:ind w:left="360"/>
        <w:rPr>
          <w:rFonts w:ascii="Trebuchet MS" w:hAnsi="Trebuchet MS"/>
          <w:sz w:val="28"/>
          <w:szCs w:val="28"/>
        </w:rPr>
      </w:pPr>
    </w:p>
    <w:p w14:paraId="0B285CE3" w14:textId="7FD4ADFE" w:rsidR="00C61DF5" w:rsidRPr="00C61DF5" w:rsidRDefault="00C61DF5" w:rsidP="002B49D1">
      <w:pPr>
        <w:pStyle w:val="ListParagraph"/>
        <w:spacing w:line="480" w:lineRule="auto"/>
        <w:ind w:left="360"/>
        <w:rPr>
          <w:rFonts w:ascii="Trebuchet MS" w:hAnsi="Trebuchet MS"/>
          <w:sz w:val="28"/>
          <w:szCs w:val="28"/>
        </w:rPr>
      </w:pPr>
      <w:r w:rsidRPr="00C61DF5">
        <w:rPr>
          <w:rFonts w:ascii="Trebuchet MS" w:hAnsi="Trebuchet MS"/>
          <w:b/>
          <w:bCs/>
          <w:sz w:val="28"/>
          <w:szCs w:val="28"/>
        </w:rPr>
        <w:t>Major oases &amp; towns</w:t>
      </w:r>
      <w:r>
        <w:rPr>
          <w:rFonts w:ascii="Trebuchet MS" w:hAnsi="Trebuchet MS" w:hint="eastAsia"/>
          <w:b/>
          <w:bCs/>
          <w:sz w:val="28"/>
          <w:szCs w:val="28"/>
        </w:rPr>
        <w:t xml:space="preserve">: </w:t>
      </w:r>
      <w:r w:rsidRPr="00C61DF5">
        <w:rPr>
          <w:rFonts w:ascii="Trebuchet MS" w:hAnsi="Trebuchet MS"/>
          <w:sz w:val="28"/>
          <w:szCs w:val="28"/>
        </w:rPr>
        <w:t>The most significant oases are Kashgar</w:t>
      </w:r>
      <w:r>
        <w:rPr>
          <w:rFonts w:ascii="Trebuchet MS" w:hAnsi="Trebuchet MS" w:hint="eastAsia"/>
          <w:sz w:val="28"/>
          <w:szCs w:val="28"/>
        </w:rPr>
        <w:t xml:space="preserve"> </w:t>
      </w:r>
      <w:r>
        <w:rPr>
          <w:rFonts w:ascii="Trebuchet MS" w:hAnsi="Trebuchet MS" w:hint="eastAsia"/>
          <w:sz w:val="28"/>
          <w:szCs w:val="28"/>
        </w:rPr>
        <w:t>喀什</w:t>
      </w:r>
      <w:r w:rsidRPr="00C61DF5">
        <w:rPr>
          <w:rFonts w:ascii="Trebuchet MS" w:hAnsi="Trebuchet MS"/>
          <w:sz w:val="28"/>
          <w:szCs w:val="28"/>
        </w:rPr>
        <w:t>, Khotan</w:t>
      </w:r>
      <w:r>
        <w:rPr>
          <w:rFonts w:ascii="Trebuchet MS" w:hAnsi="Trebuchet MS" w:hint="eastAsia"/>
          <w:sz w:val="28"/>
          <w:szCs w:val="28"/>
        </w:rPr>
        <w:t>和阗</w:t>
      </w:r>
      <w:r w:rsidRPr="00C61DF5">
        <w:rPr>
          <w:rFonts w:ascii="Trebuchet MS" w:hAnsi="Trebuchet MS"/>
          <w:sz w:val="28"/>
          <w:szCs w:val="28"/>
        </w:rPr>
        <w:t>, Turpan</w:t>
      </w:r>
      <w:r>
        <w:rPr>
          <w:rFonts w:ascii="Trebuchet MS" w:hAnsi="Trebuchet MS" w:hint="eastAsia"/>
          <w:sz w:val="28"/>
          <w:szCs w:val="28"/>
        </w:rPr>
        <w:t>吐鲁番</w:t>
      </w:r>
      <w:r w:rsidRPr="00C61DF5">
        <w:rPr>
          <w:rFonts w:ascii="Trebuchet MS" w:hAnsi="Trebuchet MS"/>
          <w:sz w:val="28"/>
          <w:szCs w:val="28"/>
        </w:rPr>
        <w:t>, Hami</w:t>
      </w:r>
      <w:r>
        <w:rPr>
          <w:rFonts w:ascii="Trebuchet MS" w:hAnsi="Trebuchet MS" w:hint="eastAsia"/>
          <w:sz w:val="28"/>
          <w:szCs w:val="28"/>
        </w:rPr>
        <w:t>哈密</w:t>
      </w:r>
      <w:r w:rsidRPr="00C61DF5">
        <w:rPr>
          <w:rFonts w:ascii="Trebuchet MS" w:hAnsi="Trebuchet MS"/>
          <w:sz w:val="28"/>
          <w:szCs w:val="28"/>
        </w:rPr>
        <w:t>, Ili</w:t>
      </w:r>
      <w:r>
        <w:rPr>
          <w:rFonts w:ascii="Trebuchet MS" w:hAnsi="Trebuchet MS" w:hint="eastAsia"/>
          <w:sz w:val="28"/>
          <w:szCs w:val="28"/>
        </w:rPr>
        <w:t>伊犁</w:t>
      </w:r>
      <w:r w:rsidRPr="00C61DF5">
        <w:rPr>
          <w:rFonts w:ascii="Trebuchet MS" w:hAnsi="Trebuchet MS"/>
          <w:sz w:val="28"/>
          <w:szCs w:val="28"/>
        </w:rPr>
        <w:t>, and Urumchi </w:t>
      </w:r>
      <w:r>
        <w:rPr>
          <w:rFonts w:ascii="Trebuchet MS" w:hAnsi="Trebuchet MS" w:hint="eastAsia"/>
          <w:sz w:val="28"/>
          <w:szCs w:val="28"/>
        </w:rPr>
        <w:t>乌鲁木齐</w:t>
      </w:r>
      <w:r w:rsidRPr="00C61DF5">
        <w:rPr>
          <w:rFonts w:ascii="Trebuchet MS" w:hAnsi="Trebuchet MS"/>
          <w:sz w:val="28"/>
          <w:szCs w:val="28"/>
        </w:rPr>
        <w:t>(the capital). (Source: HUMA2635_8.pdf p.37)</w:t>
      </w:r>
    </w:p>
    <w:p w14:paraId="20427FF2" w14:textId="77777777" w:rsidR="00C61DF5" w:rsidRDefault="00C61DF5" w:rsidP="002B49D1">
      <w:pPr>
        <w:pStyle w:val="ListParagraph"/>
        <w:spacing w:line="480" w:lineRule="auto"/>
        <w:ind w:left="360"/>
        <w:rPr>
          <w:rFonts w:ascii="Trebuchet MS" w:hAnsi="Trebuchet MS"/>
          <w:b/>
          <w:bCs/>
          <w:sz w:val="28"/>
          <w:szCs w:val="28"/>
        </w:rPr>
      </w:pPr>
    </w:p>
    <w:p w14:paraId="450D2ED6" w14:textId="73AEA7C1" w:rsidR="00190B62" w:rsidRDefault="00190B62" w:rsidP="002B49D1">
      <w:pPr>
        <w:pStyle w:val="ListParagraph"/>
        <w:spacing w:line="480" w:lineRule="auto"/>
        <w:ind w:left="360"/>
        <w:rPr>
          <w:rFonts w:ascii="Trebuchet MS" w:hAnsi="Trebuchet MS"/>
          <w:sz w:val="28"/>
          <w:szCs w:val="28"/>
        </w:rPr>
      </w:pPr>
      <w:r w:rsidRPr="00190B62">
        <w:rPr>
          <w:rFonts w:ascii="Trebuchet MS" w:hAnsi="Trebuchet MS"/>
          <w:b/>
          <w:bCs/>
          <w:sz w:val="28"/>
          <w:szCs w:val="28"/>
        </w:rPr>
        <w:t>Kashgar</w:t>
      </w:r>
      <w:r>
        <w:rPr>
          <w:rFonts w:ascii="Trebuchet MS" w:hAnsi="Trebuchet MS" w:hint="eastAsia"/>
          <w:b/>
          <w:bCs/>
          <w:sz w:val="28"/>
          <w:szCs w:val="28"/>
        </w:rPr>
        <w:t>:</w:t>
      </w:r>
      <w:r w:rsidRPr="003E1E3B">
        <w:rPr>
          <w:rFonts w:ascii="Trebuchet MS" w:hAnsi="Trebuchet MS" w:hint="eastAsia"/>
          <w:b/>
          <w:bCs/>
          <w:sz w:val="28"/>
          <w:szCs w:val="28"/>
        </w:rPr>
        <w:t xml:space="preserve"> </w:t>
      </w:r>
      <w:r w:rsidR="003E1E3B" w:rsidRPr="003E1E3B">
        <w:rPr>
          <w:rFonts w:ascii="Trebuchet MS" w:hAnsi="Trebuchet MS" w:hint="eastAsia"/>
          <w:b/>
          <w:bCs/>
          <w:sz w:val="28"/>
          <w:szCs w:val="28"/>
        </w:rPr>
        <w:t>(Islam heartland &amp; conservative)</w:t>
      </w:r>
      <w:r w:rsidR="003E1E3B">
        <w:rPr>
          <w:rFonts w:ascii="Trebuchet MS" w:hAnsi="Trebuchet MS" w:hint="eastAsia"/>
          <w:sz w:val="28"/>
          <w:szCs w:val="28"/>
        </w:rPr>
        <w:t xml:space="preserve"> </w:t>
      </w:r>
      <w:r w:rsidRPr="00190B62">
        <w:rPr>
          <w:rFonts w:ascii="Trebuchet MS" w:hAnsi="Trebuchet MS"/>
          <w:sz w:val="28"/>
          <w:szCs w:val="28"/>
        </w:rPr>
        <w:t xml:space="preserve">Islam arrived by 950 C.E. </w:t>
      </w:r>
      <w:r>
        <w:rPr>
          <w:rFonts w:ascii="Trebuchet MS" w:hAnsi="Trebuchet MS" w:hint="eastAsia"/>
          <w:sz w:val="28"/>
          <w:szCs w:val="28"/>
        </w:rPr>
        <w:t>I</w:t>
      </w:r>
      <w:r w:rsidRPr="00190B62">
        <w:rPr>
          <w:rFonts w:ascii="Trebuchet MS" w:hAnsi="Trebuchet MS"/>
          <w:sz w:val="28"/>
          <w:szCs w:val="28"/>
        </w:rPr>
        <w:t xml:space="preserve">t remains the Islamic heartland of Xinjiang; more conservative Islamic life, women completely </w:t>
      </w:r>
      <w:r w:rsidR="004A5179">
        <w:rPr>
          <w:rFonts w:ascii="Trebuchet MS" w:hAnsi="Trebuchet MS" w:hint="eastAsia"/>
          <w:sz w:val="28"/>
          <w:szCs w:val="28"/>
        </w:rPr>
        <w:t>wore</w:t>
      </w:r>
      <w:r w:rsidRPr="00190B62">
        <w:rPr>
          <w:rFonts w:ascii="Trebuchet MS" w:hAnsi="Trebuchet MS"/>
          <w:sz w:val="28"/>
          <w:szCs w:val="28"/>
        </w:rPr>
        <w:t xml:space="preserve"> in brown cloth. (Source: HUMA2635_8.pdf pp.39, 52)</w:t>
      </w:r>
    </w:p>
    <w:p w14:paraId="2678D3C4" w14:textId="77777777" w:rsidR="001A1863" w:rsidRDefault="001A1863" w:rsidP="002B49D1">
      <w:pPr>
        <w:pStyle w:val="ListParagraph"/>
        <w:spacing w:line="480" w:lineRule="auto"/>
        <w:ind w:left="360"/>
        <w:rPr>
          <w:rFonts w:ascii="Trebuchet MS" w:hAnsi="Trebuchet MS"/>
          <w:sz w:val="28"/>
          <w:szCs w:val="28"/>
        </w:rPr>
      </w:pPr>
    </w:p>
    <w:p w14:paraId="13351B09" w14:textId="45DC0701" w:rsidR="001A1863" w:rsidRDefault="001A1863" w:rsidP="002B49D1">
      <w:pPr>
        <w:pStyle w:val="ListParagraph"/>
        <w:spacing w:line="480" w:lineRule="auto"/>
        <w:ind w:left="360"/>
        <w:rPr>
          <w:rFonts w:ascii="Trebuchet MS" w:hAnsi="Trebuchet MS"/>
          <w:sz w:val="28"/>
          <w:szCs w:val="28"/>
        </w:rPr>
      </w:pPr>
      <w:r w:rsidRPr="001A1863">
        <w:rPr>
          <w:rFonts w:ascii="Trebuchet MS" w:hAnsi="Trebuchet MS"/>
          <w:b/>
          <w:bCs/>
          <w:sz w:val="28"/>
          <w:szCs w:val="28"/>
        </w:rPr>
        <w:t>Khotan</w:t>
      </w:r>
      <w:r>
        <w:rPr>
          <w:rFonts w:ascii="Trebuchet MS" w:hAnsi="Trebuchet MS" w:hint="eastAsia"/>
          <w:b/>
          <w:bCs/>
          <w:sz w:val="28"/>
          <w:szCs w:val="28"/>
        </w:rPr>
        <w:t>: (</w:t>
      </w:r>
      <w:r w:rsidRPr="001A1863">
        <w:rPr>
          <w:rFonts w:ascii="Trebuchet MS" w:hAnsi="Trebuchet MS"/>
          <w:b/>
          <w:bCs/>
          <w:sz w:val="28"/>
          <w:szCs w:val="28"/>
        </w:rPr>
        <w:t>Silk Road southern branch</w:t>
      </w:r>
      <w:r>
        <w:rPr>
          <w:rFonts w:ascii="Trebuchet MS" w:hAnsi="Trebuchet MS" w:hint="eastAsia"/>
          <w:b/>
          <w:bCs/>
          <w:sz w:val="28"/>
          <w:szCs w:val="28"/>
        </w:rPr>
        <w:t>)</w:t>
      </w:r>
      <w:r w:rsidRPr="001A1863">
        <w:rPr>
          <w:rFonts w:ascii="Segoe UI" w:hAnsi="Segoe UI" w:cs="Segoe UI"/>
          <w:color w:val="0F1115"/>
          <w:sz w:val="23"/>
          <w:szCs w:val="23"/>
          <w:shd w:val="clear" w:color="auto" w:fill="FFFFFF"/>
        </w:rPr>
        <w:t xml:space="preserve"> </w:t>
      </w:r>
      <w:r w:rsidRPr="001A1863">
        <w:rPr>
          <w:rFonts w:ascii="Trebuchet MS" w:hAnsi="Trebuchet MS"/>
          <w:sz w:val="28"/>
          <w:szCs w:val="28"/>
        </w:rPr>
        <w:t>A major cultural center in Central Asia, key position on the southern branch of the Silk Road, linking to South Asia and Tibet via Karakorum Mountains</w:t>
      </w:r>
      <w:r>
        <w:rPr>
          <w:rFonts w:ascii="Trebuchet MS" w:hAnsi="Trebuchet MS" w:hint="eastAsia"/>
          <w:sz w:val="28"/>
          <w:szCs w:val="28"/>
        </w:rPr>
        <w:t xml:space="preserve"> (</w:t>
      </w:r>
      <w:r>
        <w:rPr>
          <w:rFonts w:ascii="Trebuchet MS" w:hAnsi="Trebuchet MS" w:hint="eastAsia"/>
          <w:sz w:val="28"/>
          <w:szCs w:val="28"/>
        </w:rPr>
        <w:t>喀喇昆仑山脉</w:t>
      </w:r>
      <w:r>
        <w:rPr>
          <w:rFonts w:ascii="Trebuchet MS" w:hAnsi="Trebuchet MS" w:hint="eastAsia"/>
          <w:sz w:val="28"/>
          <w:szCs w:val="28"/>
        </w:rPr>
        <w:t>)</w:t>
      </w:r>
      <w:r w:rsidRPr="001A1863">
        <w:rPr>
          <w:rFonts w:ascii="Trebuchet MS" w:hAnsi="Trebuchet MS"/>
          <w:sz w:val="28"/>
          <w:szCs w:val="28"/>
        </w:rPr>
        <w:t>. (Source: HUMA2635_8.pdf pp.43-44)</w:t>
      </w:r>
    </w:p>
    <w:p w14:paraId="5DF1EB10" w14:textId="2483E11B" w:rsidR="006827BF" w:rsidRDefault="006827BF" w:rsidP="002B49D1">
      <w:pPr>
        <w:pStyle w:val="ListParagraph"/>
        <w:spacing w:line="480" w:lineRule="auto"/>
        <w:ind w:left="360"/>
        <w:rPr>
          <w:rFonts w:ascii="Trebuchet MS" w:hAnsi="Trebuchet MS"/>
          <w:sz w:val="28"/>
          <w:szCs w:val="28"/>
        </w:rPr>
      </w:pPr>
    </w:p>
    <w:p w14:paraId="67A22582" w14:textId="2E37ABCB" w:rsidR="006827BF" w:rsidRPr="006827BF" w:rsidRDefault="006827BF" w:rsidP="002B49D1">
      <w:pPr>
        <w:pStyle w:val="ListParagraph"/>
        <w:spacing w:line="480" w:lineRule="auto"/>
        <w:ind w:left="360"/>
        <w:rPr>
          <w:rFonts w:ascii="Trebuchet MS" w:hAnsi="Trebuchet MS"/>
          <w:sz w:val="28"/>
          <w:szCs w:val="28"/>
        </w:rPr>
      </w:pPr>
      <w:r w:rsidRPr="006827BF">
        <w:rPr>
          <w:rFonts w:ascii="Trebuchet MS" w:hAnsi="Trebuchet MS"/>
          <w:b/>
          <w:bCs/>
          <w:sz w:val="28"/>
          <w:szCs w:val="28"/>
        </w:rPr>
        <w:lastRenderedPageBreak/>
        <w:t>Turpan</w:t>
      </w:r>
      <w:r>
        <w:rPr>
          <w:rFonts w:ascii="Trebuchet MS" w:hAnsi="Trebuchet MS" w:hint="eastAsia"/>
          <w:b/>
          <w:bCs/>
          <w:sz w:val="28"/>
          <w:szCs w:val="28"/>
        </w:rPr>
        <w:t>: (</w:t>
      </w:r>
      <w:r w:rsidRPr="006827BF">
        <w:rPr>
          <w:rFonts w:ascii="Trebuchet MS" w:hAnsi="Trebuchet MS"/>
          <w:b/>
          <w:bCs/>
          <w:sz w:val="28"/>
          <w:szCs w:val="28"/>
        </w:rPr>
        <w:t>Uyghur cultural center</w:t>
      </w:r>
      <w:r>
        <w:rPr>
          <w:rFonts w:ascii="Trebuchet MS" w:hAnsi="Trebuchet MS" w:hint="eastAsia"/>
          <w:b/>
          <w:bCs/>
          <w:sz w:val="28"/>
          <w:szCs w:val="28"/>
        </w:rPr>
        <w:t xml:space="preserve">) </w:t>
      </w:r>
      <w:r w:rsidRPr="006827BF">
        <w:rPr>
          <w:rFonts w:ascii="Trebuchet MS" w:hAnsi="Trebuchet MS"/>
          <w:sz w:val="28"/>
          <w:szCs w:val="28"/>
        </w:rPr>
        <w:t>The historic center of Uyghur culture; settled by the Uyghur non-Islamic Gaochang kingdom after 840 A.D.; women only wear headscarves, viewed as more trustworthy by Han. (Source: HUMA2635_8.pdf pp.50, 52)</w:t>
      </w:r>
    </w:p>
    <w:p w14:paraId="7322F3CA" w14:textId="77777777" w:rsidR="006827BF" w:rsidRDefault="006827BF" w:rsidP="002B49D1">
      <w:pPr>
        <w:pStyle w:val="ListParagraph"/>
        <w:spacing w:line="480" w:lineRule="auto"/>
        <w:ind w:left="360"/>
        <w:rPr>
          <w:rFonts w:ascii="Trebuchet MS" w:hAnsi="Trebuchet MS"/>
          <w:sz w:val="28"/>
          <w:szCs w:val="28"/>
        </w:rPr>
      </w:pPr>
    </w:p>
    <w:p w14:paraId="5CB78F8D" w14:textId="7D30F622" w:rsidR="006827BF" w:rsidRDefault="006827BF" w:rsidP="002B49D1">
      <w:pPr>
        <w:pStyle w:val="ListParagraph"/>
        <w:spacing w:line="480" w:lineRule="auto"/>
        <w:ind w:left="360"/>
        <w:rPr>
          <w:rFonts w:ascii="Trebuchet MS" w:hAnsi="Trebuchet MS"/>
          <w:sz w:val="28"/>
          <w:szCs w:val="28"/>
        </w:rPr>
      </w:pPr>
      <w:r w:rsidRPr="006827BF">
        <w:rPr>
          <w:rFonts w:ascii="Trebuchet MS" w:hAnsi="Trebuchet MS"/>
          <w:b/>
          <w:bCs/>
          <w:sz w:val="28"/>
          <w:szCs w:val="28"/>
        </w:rPr>
        <w:t>Ili</w:t>
      </w:r>
      <w:r>
        <w:rPr>
          <w:rFonts w:ascii="Trebuchet MS" w:hAnsi="Trebuchet MS" w:hint="eastAsia"/>
          <w:b/>
          <w:bCs/>
          <w:sz w:val="28"/>
          <w:szCs w:val="28"/>
        </w:rPr>
        <w:t>:</w:t>
      </w:r>
      <w:r w:rsidRPr="006827BF">
        <w:rPr>
          <w:rFonts w:ascii="Trebuchet MS" w:hAnsi="Trebuchet MS" w:hint="eastAsia"/>
          <w:sz w:val="28"/>
          <w:szCs w:val="28"/>
        </w:rPr>
        <w:t xml:space="preserve"> </w:t>
      </w:r>
      <w:r w:rsidR="0086622E" w:rsidRPr="0086622E">
        <w:rPr>
          <w:rFonts w:ascii="Trebuchet MS" w:hAnsi="Trebuchet MS" w:hint="eastAsia"/>
          <w:b/>
          <w:bCs/>
          <w:sz w:val="28"/>
          <w:szCs w:val="28"/>
        </w:rPr>
        <w:t>(</w:t>
      </w:r>
      <w:r w:rsidR="0086622E" w:rsidRPr="0086622E">
        <w:rPr>
          <w:rFonts w:ascii="Trebuchet MS" w:hAnsi="Trebuchet MS"/>
          <w:b/>
          <w:bCs/>
          <w:sz w:val="28"/>
          <w:szCs w:val="28"/>
        </w:rPr>
        <w:t xml:space="preserve">richest </w:t>
      </w:r>
      <w:r w:rsidR="0086622E">
        <w:rPr>
          <w:rFonts w:ascii="Trebuchet MS" w:hAnsi="Trebuchet MS" w:hint="eastAsia"/>
          <w:b/>
          <w:bCs/>
          <w:sz w:val="28"/>
          <w:szCs w:val="28"/>
        </w:rPr>
        <w:t>&amp;</w:t>
      </w:r>
      <w:r w:rsidR="0086622E" w:rsidRPr="0086622E">
        <w:rPr>
          <w:rFonts w:ascii="Trebuchet MS" w:hAnsi="Trebuchet MS"/>
          <w:b/>
          <w:bCs/>
          <w:sz w:val="28"/>
          <w:szCs w:val="28"/>
        </w:rPr>
        <w:t xml:space="preserve"> Kazakhstan-oriented</w:t>
      </w:r>
      <w:r w:rsidR="00D13C47">
        <w:rPr>
          <w:rFonts w:ascii="Trebuchet MS" w:hAnsi="Trebuchet MS" w:hint="eastAsia"/>
          <w:b/>
          <w:bCs/>
          <w:sz w:val="28"/>
          <w:szCs w:val="28"/>
        </w:rPr>
        <w:t xml:space="preserve"> with Turkic political threat</w:t>
      </w:r>
      <w:r w:rsidR="0086622E" w:rsidRPr="0086622E">
        <w:rPr>
          <w:rFonts w:ascii="Trebuchet MS" w:hAnsi="Trebuchet MS" w:hint="eastAsia"/>
          <w:b/>
          <w:bCs/>
          <w:sz w:val="28"/>
          <w:szCs w:val="28"/>
        </w:rPr>
        <w:t>)</w:t>
      </w:r>
      <w:r w:rsidR="0086622E">
        <w:rPr>
          <w:rFonts w:ascii="Trebuchet MS" w:hAnsi="Trebuchet MS" w:hint="eastAsia"/>
          <w:sz w:val="28"/>
          <w:szCs w:val="28"/>
        </w:rPr>
        <w:t xml:space="preserve"> </w:t>
      </w:r>
      <w:r w:rsidRPr="006827BF">
        <w:rPr>
          <w:rFonts w:ascii="Trebuchet MS" w:hAnsi="Trebuchet MS"/>
          <w:sz w:val="28"/>
          <w:szCs w:val="28"/>
        </w:rPr>
        <w:t>Always considered the richest area in Xinjiang; geographically isolated from southern Xinjiang and physically oriented toward Kazakhstan</w:t>
      </w:r>
      <w:r w:rsidR="000D1372">
        <w:rPr>
          <w:rFonts w:ascii="Trebuchet MS" w:hAnsi="Trebuchet MS" w:hint="eastAsia"/>
          <w:sz w:val="28"/>
          <w:szCs w:val="28"/>
        </w:rPr>
        <w:t xml:space="preserve"> </w:t>
      </w:r>
      <w:r>
        <w:rPr>
          <w:rFonts w:ascii="Trebuchet MS" w:hAnsi="Trebuchet MS" w:hint="eastAsia"/>
          <w:sz w:val="28"/>
          <w:szCs w:val="28"/>
        </w:rPr>
        <w:t>(</w:t>
      </w:r>
      <w:r>
        <w:rPr>
          <w:rFonts w:ascii="Trebuchet MS" w:hAnsi="Trebuchet MS" w:hint="eastAsia"/>
          <w:sz w:val="28"/>
          <w:szCs w:val="28"/>
        </w:rPr>
        <w:t>哈萨克斯坦</w:t>
      </w:r>
      <w:r>
        <w:rPr>
          <w:rFonts w:ascii="Trebuchet MS" w:hAnsi="Trebuchet MS" w:hint="eastAsia"/>
          <w:sz w:val="28"/>
          <w:szCs w:val="28"/>
        </w:rPr>
        <w:t>)</w:t>
      </w:r>
      <w:r w:rsidRPr="006827BF">
        <w:rPr>
          <w:rFonts w:ascii="Trebuchet MS" w:hAnsi="Trebuchet MS"/>
          <w:sz w:val="28"/>
          <w:szCs w:val="28"/>
        </w:rPr>
        <w:t>; posed the greatest Turkic political threat to Chinese government. (Source: HUMA2635_8.pdf pp.45, 47)</w:t>
      </w:r>
    </w:p>
    <w:p w14:paraId="0208F901" w14:textId="77777777" w:rsidR="009952EB" w:rsidRDefault="009952EB" w:rsidP="002B49D1">
      <w:pPr>
        <w:pStyle w:val="ListParagraph"/>
        <w:spacing w:line="480" w:lineRule="auto"/>
        <w:ind w:left="360"/>
        <w:rPr>
          <w:rFonts w:ascii="Trebuchet MS" w:hAnsi="Trebuchet MS"/>
          <w:sz w:val="28"/>
          <w:szCs w:val="28"/>
        </w:rPr>
      </w:pPr>
    </w:p>
    <w:p w14:paraId="5866EED6" w14:textId="71B6E52A" w:rsidR="009952EB" w:rsidRPr="009952EB" w:rsidRDefault="009952EB" w:rsidP="002B49D1">
      <w:pPr>
        <w:pStyle w:val="ListParagraph"/>
        <w:spacing w:line="480" w:lineRule="auto"/>
        <w:ind w:left="360"/>
        <w:rPr>
          <w:rFonts w:ascii="Trebuchet MS" w:hAnsi="Trebuchet MS"/>
          <w:sz w:val="28"/>
          <w:szCs w:val="28"/>
        </w:rPr>
      </w:pPr>
      <w:r w:rsidRPr="001E345C">
        <w:rPr>
          <w:rFonts w:ascii="Trebuchet MS" w:hAnsi="Trebuchet MS"/>
          <w:b/>
          <w:bCs/>
          <w:sz w:val="28"/>
          <w:szCs w:val="28"/>
        </w:rPr>
        <w:t>Overall significance</w:t>
      </w:r>
      <w:r>
        <w:rPr>
          <w:rFonts w:ascii="Trebuchet MS" w:hAnsi="Trebuchet MS" w:hint="eastAsia"/>
          <w:b/>
          <w:bCs/>
          <w:sz w:val="28"/>
          <w:szCs w:val="28"/>
        </w:rPr>
        <w:t>:</w:t>
      </w:r>
      <w:r w:rsidRPr="009952EB">
        <w:rPr>
          <w:rFonts w:ascii="Trebuchet MS" w:hAnsi="Trebuchet MS"/>
          <w:sz w:val="28"/>
          <w:szCs w:val="28"/>
        </w:rPr>
        <w:t xml:space="preserve"> Oases identities and oases economic-political structure set the basic feature for Xinjiang society. (Source: HUMA2635_8.pdf p.53)</w:t>
      </w:r>
    </w:p>
    <w:p w14:paraId="20D440A9" w14:textId="7B0B2918" w:rsidR="009952EB" w:rsidRDefault="009952EB" w:rsidP="002B49D1">
      <w:pPr>
        <w:pStyle w:val="ListParagraph"/>
        <w:spacing w:line="480" w:lineRule="auto"/>
        <w:ind w:left="360"/>
        <w:rPr>
          <w:rFonts w:ascii="Trebuchet MS" w:hAnsi="Trebuchet MS"/>
          <w:color w:val="EE0000"/>
          <w:sz w:val="28"/>
          <w:szCs w:val="28"/>
        </w:rPr>
      </w:pPr>
      <w:r w:rsidRPr="009952EB">
        <w:rPr>
          <w:rFonts w:ascii="Trebuchet MS" w:hAnsi="Trebuchet MS"/>
          <w:noProof/>
          <w:sz w:val="28"/>
          <w:szCs w:val="28"/>
          <w:highlight w:val="yellow"/>
        </w:rPr>
        <w:lastRenderedPageBreak/>
        <w:drawing>
          <wp:inline distT="0" distB="0" distL="0" distR="0" wp14:anchorId="763481D0" wp14:editId="61EE67E3">
            <wp:extent cx="5274310" cy="4450494"/>
            <wp:effectExtent l="0" t="0" r="2540" b="7620"/>
            <wp:docPr id="98546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66499"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274310" cy="4450494"/>
                    </a:xfrm>
                    <a:prstGeom prst="rect">
                      <a:avLst/>
                    </a:prstGeom>
                  </pic:spPr>
                </pic:pic>
              </a:graphicData>
            </a:graphic>
          </wp:inline>
        </w:drawing>
      </w:r>
    </w:p>
    <w:p w14:paraId="3FFB35E2" w14:textId="77777777" w:rsidR="009952EB" w:rsidRPr="009952EB" w:rsidRDefault="009952EB" w:rsidP="002B49D1">
      <w:pPr>
        <w:pStyle w:val="ListParagraph"/>
        <w:spacing w:line="480" w:lineRule="auto"/>
        <w:ind w:left="360"/>
        <w:rPr>
          <w:rFonts w:ascii="Trebuchet MS" w:hAnsi="Trebuchet MS"/>
          <w:color w:val="EE0000"/>
          <w:sz w:val="28"/>
          <w:szCs w:val="28"/>
        </w:rPr>
      </w:pPr>
    </w:p>
    <w:p w14:paraId="79F2207C" w14:textId="77777777" w:rsidR="009952EB" w:rsidRDefault="009952EB" w:rsidP="009952EB">
      <w:pPr>
        <w:pStyle w:val="ListParagraph"/>
        <w:numPr>
          <w:ilvl w:val="0"/>
          <w:numId w:val="3"/>
        </w:numPr>
        <w:spacing w:line="480" w:lineRule="auto"/>
        <w:rPr>
          <w:rFonts w:ascii="Trebuchet MS" w:hAnsi="Trebuchet MS"/>
          <w:b/>
          <w:bCs/>
          <w:sz w:val="32"/>
          <w:szCs w:val="32"/>
        </w:rPr>
      </w:pPr>
      <w:r w:rsidRPr="009952EB">
        <w:rPr>
          <w:rFonts w:ascii="Trebuchet MS" w:hAnsi="Trebuchet MS"/>
          <w:b/>
          <w:bCs/>
          <w:sz w:val="32"/>
          <w:szCs w:val="32"/>
        </w:rPr>
        <w:t>The Yi and the Miao</w:t>
      </w:r>
    </w:p>
    <w:p w14:paraId="2004B933" w14:textId="77777777" w:rsidR="00A560F6" w:rsidRDefault="00A560F6" w:rsidP="00B42F7B">
      <w:pPr>
        <w:spacing w:line="480" w:lineRule="auto"/>
        <w:ind w:left="360"/>
        <w:rPr>
          <w:rFonts w:ascii="Trebuchet MS" w:hAnsi="Trebuchet MS"/>
          <w:sz w:val="28"/>
          <w:szCs w:val="28"/>
        </w:rPr>
      </w:pPr>
      <w:r w:rsidRPr="00A560F6">
        <w:rPr>
          <w:rFonts w:ascii="Trebuchet MS" w:hAnsi="Trebuchet MS"/>
          <w:sz w:val="28"/>
          <w:szCs w:val="28"/>
        </w:rPr>
        <w:t xml:space="preserve">The Yi and the Miao are two major ethnic minority categories in Southwest China, each characterized by significant internal diversity. The Yi speak mutually incomprehensible languages sharing only 20-42% vocabulary across dialects. Yi societies are structured on very different principles: those in Yunnan display lowland agriculture, Han-style housing, and patrilocal marriage, while the </w:t>
      </w:r>
      <w:proofErr w:type="spellStart"/>
      <w:r w:rsidRPr="00A560F6">
        <w:rPr>
          <w:rFonts w:ascii="Trebuchet MS" w:hAnsi="Trebuchet MS"/>
          <w:sz w:val="28"/>
          <w:szCs w:val="28"/>
        </w:rPr>
        <w:t>Nuosu</w:t>
      </w:r>
      <w:proofErr w:type="spellEnd"/>
      <w:r w:rsidRPr="00A560F6">
        <w:rPr>
          <w:rFonts w:ascii="Trebuchet MS" w:hAnsi="Trebuchet MS"/>
          <w:sz w:val="28"/>
          <w:szCs w:val="28"/>
        </w:rPr>
        <w:t xml:space="preserve"> (Liangshan Yi) have neolocal marriage, a highly developed patriclan system, and a strict social caste system with stratum endogamy. Historically, the term "Miao" was </w:t>
      </w:r>
      <w:r w:rsidRPr="00A560F6">
        <w:rPr>
          <w:rFonts w:ascii="Trebuchet MS" w:hAnsi="Trebuchet MS"/>
          <w:sz w:val="28"/>
          <w:szCs w:val="28"/>
        </w:rPr>
        <w:lastRenderedPageBreak/>
        <w:t xml:space="preserve">applied interchangeably with "Man" or "Yi" to refer to many indigenous peoples of the southwestern frontier, all simply meaning "barbarians." Miao subgroups were distinguished by the dominant color of women's costumes, such as White, Black, Green, Red, and Hua Miao. Because they have always been called Miao by others, these peoples often lack a common self-identity, with competition typically occurring between local Miao and Han rather than among Miao subgroups. </w:t>
      </w:r>
    </w:p>
    <w:p w14:paraId="26FBEF5F" w14:textId="46540305" w:rsidR="009952EB" w:rsidRDefault="00A560F6" w:rsidP="00B42F7B">
      <w:pPr>
        <w:spacing w:line="480" w:lineRule="auto"/>
        <w:ind w:left="360"/>
        <w:rPr>
          <w:rFonts w:ascii="Trebuchet MS" w:hAnsi="Trebuchet MS"/>
          <w:sz w:val="28"/>
          <w:szCs w:val="28"/>
        </w:rPr>
      </w:pPr>
      <w:r w:rsidRPr="00A560F6">
        <w:rPr>
          <w:rFonts w:ascii="Trebuchet MS" w:hAnsi="Trebuchet MS"/>
          <w:sz w:val="28"/>
          <w:szCs w:val="28"/>
        </w:rPr>
        <w:t>(Sources: HUMA2635_9.pdf pp.5, 9, 16, 17, 19, 21-22)</w:t>
      </w:r>
    </w:p>
    <w:p w14:paraId="46F0346D" w14:textId="77777777" w:rsidR="006F53EC" w:rsidRDefault="006F53EC" w:rsidP="006F53EC">
      <w:pPr>
        <w:spacing w:line="480" w:lineRule="auto"/>
        <w:ind w:firstLine="360"/>
        <w:rPr>
          <w:rFonts w:ascii="Trebuchet MS" w:hAnsi="Trebuchet MS"/>
          <w:sz w:val="28"/>
          <w:szCs w:val="28"/>
        </w:rPr>
      </w:pPr>
    </w:p>
    <w:p w14:paraId="3A380223" w14:textId="7C1E2718" w:rsidR="006F53EC" w:rsidRDefault="006F53EC" w:rsidP="006F53EC">
      <w:pPr>
        <w:spacing w:line="480" w:lineRule="auto"/>
        <w:ind w:left="360"/>
        <w:rPr>
          <w:rFonts w:ascii="Trebuchet MS" w:hAnsi="Trebuchet MS"/>
          <w:b/>
          <w:bCs/>
          <w:sz w:val="28"/>
          <w:szCs w:val="28"/>
        </w:rPr>
      </w:pPr>
      <w:r w:rsidRPr="006F53EC">
        <w:rPr>
          <w:rFonts w:ascii="Trebuchet MS" w:hAnsi="Trebuchet MS"/>
          <w:b/>
          <w:bCs/>
          <w:color w:val="EE0000"/>
          <w:sz w:val="28"/>
          <w:szCs w:val="28"/>
        </w:rPr>
        <w:t>Logic</w:t>
      </w:r>
      <w:r w:rsidRPr="006F53EC">
        <w:rPr>
          <w:rFonts w:ascii="Trebuchet MS" w:hAnsi="Trebuchet MS"/>
          <w:color w:val="EE0000"/>
          <w:sz w:val="28"/>
          <w:szCs w:val="28"/>
        </w:rPr>
        <w:t xml:space="preserve">: </w:t>
      </w:r>
      <w:r w:rsidR="00DE463C" w:rsidRPr="00DE463C">
        <w:rPr>
          <w:rFonts w:ascii="Trebuchet MS" w:hAnsi="Trebuchet MS"/>
          <w:b/>
          <w:bCs/>
          <w:color w:val="1F1F1F"/>
          <w:sz w:val="28"/>
          <w:szCs w:val="28"/>
        </w:rPr>
        <w:t>Southwest</w:t>
      </w:r>
      <w:r w:rsidR="00DE463C" w:rsidRPr="00DE463C">
        <w:rPr>
          <w:rFonts w:ascii="Trebuchet MS" w:hAnsi="Trebuchet MS" w:hint="eastAsia"/>
          <w:b/>
          <w:bCs/>
          <w:color w:val="1F1F1F"/>
          <w:sz w:val="28"/>
          <w:szCs w:val="28"/>
        </w:rPr>
        <w:t xml:space="preserve"> China </w:t>
      </w:r>
      <w:r w:rsidR="00DE463C" w:rsidRPr="00DE463C">
        <w:rPr>
          <w:rFonts w:ascii="Times New Roman" w:hAnsi="Times New Roman" w:cs="Times New Roman"/>
          <w:b/>
          <w:bCs/>
          <w:sz w:val="28"/>
          <w:szCs w:val="28"/>
        </w:rPr>
        <w:t>→</w:t>
      </w:r>
      <w:r w:rsidR="00DE463C" w:rsidRPr="00DE463C">
        <w:rPr>
          <w:rFonts w:ascii="Trebuchet MS" w:hAnsi="Trebuchet MS" w:hint="eastAsia"/>
          <w:b/>
          <w:bCs/>
          <w:color w:val="EE0000"/>
          <w:sz w:val="28"/>
          <w:szCs w:val="28"/>
        </w:rPr>
        <w:t xml:space="preserve"> </w:t>
      </w:r>
      <w:r w:rsidR="00D3579D" w:rsidRPr="00DE463C">
        <w:rPr>
          <w:rFonts w:ascii="Trebuchet MS" w:hAnsi="Trebuchet MS"/>
          <w:b/>
          <w:bCs/>
          <w:sz w:val="28"/>
          <w:szCs w:val="28"/>
        </w:rPr>
        <w:t>Y</w:t>
      </w:r>
      <w:r w:rsidR="00D3579D" w:rsidRPr="00D3579D">
        <w:rPr>
          <w:rFonts w:ascii="Trebuchet MS" w:hAnsi="Trebuchet MS"/>
          <w:b/>
          <w:bCs/>
          <w:sz w:val="28"/>
          <w:szCs w:val="28"/>
        </w:rPr>
        <w:t xml:space="preserve">i (diversity + structural contrast) </w:t>
      </w:r>
      <w:r w:rsidR="00D3579D" w:rsidRPr="00D3579D">
        <w:rPr>
          <w:rFonts w:ascii="Times New Roman" w:hAnsi="Times New Roman" w:cs="Times New Roman"/>
          <w:b/>
          <w:bCs/>
          <w:sz w:val="28"/>
          <w:szCs w:val="28"/>
        </w:rPr>
        <w:t>→</w:t>
      </w:r>
      <w:r w:rsidR="00D3579D" w:rsidRPr="00D3579D">
        <w:rPr>
          <w:rFonts w:ascii="Trebuchet MS" w:hAnsi="Trebuchet MS"/>
          <w:b/>
          <w:bCs/>
          <w:sz w:val="28"/>
          <w:szCs w:val="28"/>
        </w:rPr>
        <w:t xml:space="preserve"> Miao (historical label + subgroup + identity)</w:t>
      </w:r>
    </w:p>
    <w:p w14:paraId="145F41D1" w14:textId="77777777" w:rsidR="00D3579D" w:rsidRPr="0092378B" w:rsidRDefault="00D3579D" w:rsidP="006F53EC">
      <w:pPr>
        <w:spacing w:line="480" w:lineRule="auto"/>
        <w:ind w:left="360"/>
        <w:rPr>
          <w:rFonts w:ascii="Trebuchet MS" w:hAnsi="Trebuchet MS"/>
          <w:b/>
          <w:bCs/>
          <w:sz w:val="28"/>
          <w:szCs w:val="28"/>
        </w:rPr>
      </w:pPr>
    </w:p>
    <w:p w14:paraId="786F12F3" w14:textId="42BA517A" w:rsidR="00124446" w:rsidRDefault="00D3579D" w:rsidP="006F53EC">
      <w:pPr>
        <w:spacing w:line="480" w:lineRule="auto"/>
        <w:ind w:left="360"/>
        <w:rPr>
          <w:rFonts w:ascii="Trebuchet MS" w:hAnsi="Trebuchet MS"/>
          <w:b/>
          <w:bCs/>
          <w:sz w:val="28"/>
          <w:szCs w:val="28"/>
        </w:rPr>
      </w:pPr>
      <w:r w:rsidRPr="00D3579D">
        <w:rPr>
          <w:rFonts w:ascii="Trebuchet MS" w:hAnsi="Trebuchet MS"/>
          <w:b/>
          <w:bCs/>
          <w:sz w:val="28"/>
          <w:szCs w:val="28"/>
        </w:rPr>
        <w:t xml:space="preserve">Yi diversity: (20-42% shared vocabulary) </w:t>
      </w:r>
      <w:r w:rsidRPr="00D3579D">
        <w:rPr>
          <w:rFonts w:ascii="Trebuchet MS" w:hAnsi="Trebuchet MS"/>
          <w:sz w:val="28"/>
          <w:szCs w:val="28"/>
        </w:rPr>
        <w:t>Languages are not mutually understandable; there is only 20-42% shared vocabulary between the Northern Dialect standard and other five regional dialects. (Source: HUMA2635_9.pdf p.5)</w:t>
      </w:r>
    </w:p>
    <w:p w14:paraId="211D1C07" w14:textId="77777777" w:rsidR="00D3579D" w:rsidRDefault="00D3579D" w:rsidP="006F53EC">
      <w:pPr>
        <w:spacing w:line="480" w:lineRule="auto"/>
        <w:ind w:left="360"/>
        <w:rPr>
          <w:rFonts w:ascii="Trebuchet MS" w:hAnsi="Trebuchet MS"/>
          <w:sz w:val="28"/>
          <w:szCs w:val="28"/>
        </w:rPr>
      </w:pPr>
    </w:p>
    <w:p w14:paraId="2F7CAC34" w14:textId="47582F22" w:rsidR="006F53EC" w:rsidRPr="00C3020C" w:rsidRDefault="00166CE3" w:rsidP="00C3020C">
      <w:pPr>
        <w:spacing w:line="480" w:lineRule="auto"/>
        <w:ind w:left="360"/>
        <w:rPr>
          <w:rFonts w:ascii="Trebuchet MS" w:hAnsi="Trebuchet MS"/>
          <w:b/>
          <w:bCs/>
          <w:sz w:val="28"/>
          <w:szCs w:val="28"/>
        </w:rPr>
      </w:pPr>
      <w:r w:rsidRPr="00166CE3">
        <w:rPr>
          <w:rFonts w:ascii="Trebuchet MS" w:hAnsi="Trebuchet MS"/>
          <w:b/>
          <w:bCs/>
          <w:sz w:val="28"/>
          <w:szCs w:val="28"/>
        </w:rPr>
        <w:t xml:space="preserve">Yi structural contrast: (Yunnan vs. Liangshan castes) </w:t>
      </w:r>
      <w:r w:rsidRPr="00166CE3">
        <w:rPr>
          <w:rFonts w:ascii="Trebuchet MS" w:hAnsi="Trebuchet MS"/>
          <w:sz w:val="28"/>
          <w:szCs w:val="28"/>
        </w:rPr>
        <w:t xml:space="preserve">Yunnan Yi feature lowland agriculture, Han-style housing, and patrilocal marriage; </w:t>
      </w:r>
      <w:proofErr w:type="spellStart"/>
      <w:r w:rsidRPr="00166CE3">
        <w:rPr>
          <w:rFonts w:ascii="Trebuchet MS" w:hAnsi="Trebuchet MS"/>
          <w:sz w:val="28"/>
          <w:szCs w:val="28"/>
        </w:rPr>
        <w:t>Nuosu</w:t>
      </w:r>
      <w:proofErr w:type="spellEnd"/>
      <w:r w:rsidRPr="00166CE3">
        <w:rPr>
          <w:rFonts w:ascii="Trebuchet MS" w:hAnsi="Trebuchet MS"/>
          <w:sz w:val="28"/>
          <w:szCs w:val="28"/>
        </w:rPr>
        <w:t xml:space="preserve"> (Liangshan Yi) feature neolocal marriage, a highly developed patriclan system, strict social levels (castes), </w:t>
      </w:r>
      <w:r w:rsidRPr="00166CE3">
        <w:rPr>
          <w:rFonts w:ascii="Trebuchet MS" w:hAnsi="Trebuchet MS"/>
          <w:sz w:val="28"/>
          <w:szCs w:val="28"/>
        </w:rPr>
        <w:lastRenderedPageBreak/>
        <w:t>and are stratum-endogamous.</w:t>
      </w:r>
      <w:r w:rsidR="00C3020C">
        <w:rPr>
          <w:rFonts w:ascii="Trebuchet MS" w:hAnsi="Trebuchet MS" w:hint="eastAsia"/>
          <w:b/>
          <w:bCs/>
          <w:sz w:val="28"/>
          <w:szCs w:val="28"/>
        </w:rPr>
        <w:t xml:space="preserve"> </w:t>
      </w:r>
      <w:r w:rsidRPr="00166CE3">
        <w:rPr>
          <w:rFonts w:ascii="Trebuchet MS" w:hAnsi="Trebuchet MS"/>
          <w:sz w:val="28"/>
          <w:szCs w:val="28"/>
        </w:rPr>
        <w:t xml:space="preserve">(Source: HUMA2635_9.pdf p.9) </w:t>
      </w:r>
    </w:p>
    <w:p w14:paraId="504AD6DF" w14:textId="77777777" w:rsidR="00C73AF5" w:rsidRDefault="00C73AF5" w:rsidP="006F53EC">
      <w:pPr>
        <w:spacing w:line="480" w:lineRule="auto"/>
        <w:ind w:firstLine="360"/>
        <w:rPr>
          <w:rFonts w:ascii="Trebuchet MS" w:hAnsi="Trebuchet MS"/>
          <w:b/>
          <w:bCs/>
          <w:sz w:val="28"/>
          <w:szCs w:val="28"/>
        </w:rPr>
      </w:pPr>
    </w:p>
    <w:p w14:paraId="59247CF9" w14:textId="611F3A4E" w:rsidR="004515A8" w:rsidRPr="004515A8" w:rsidRDefault="00F418CA" w:rsidP="008F1145">
      <w:pPr>
        <w:spacing w:line="480" w:lineRule="auto"/>
        <w:ind w:left="360"/>
        <w:rPr>
          <w:rFonts w:ascii="Trebuchet MS" w:hAnsi="Trebuchet MS"/>
          <w:sz w:val="28"/>
          <w:szCs w:val="28"/>
        </w:rPr>
      </w:pPr>
      <w:r w:rsidRPr="00F418CA">
        <w:rPr>
          <w:rFonts w:ascii="Trebuchet MS" w:hAnsi="Trebuchet MS"/>
          <w:b/>
          <w:bCs/>
          <w:sz w:val="28"/>
          <w:szCs w:val="28"/>
        </w:rPr>
        <w:t xml:space="preserve">Miao historical label: (interchangeable barbarian label) </w:t>
      </w:r>
      <w:r w:rsidRPr="00F418CA">
        <w:rPr>
          <w:rFonts w:ascii="Trebuchet MS" w:hAnsi="Trebuchet MS"/>
          <w:sz w:val="28"/>
          <w:szCs w:val="28"/>
        </w:rPr>
        <w:t>In the Ming period, the term was applied to many indigenous peoples, used interchangeably with "Man" or "Yi," all meaning "barbarians." (Source: HUMA2635_9.pdf p.16)</w:t>
      </w:r>
    </w:p>
    <w:p w14:paraId="21974329" w14:textId="61F42E69" w:rsidR="004515A8" w:rsidRDefault="00F418CA" w:rsidP="00F418CA">
      <w:pPr>
        <w:spacing w:line="480" w:lineRule="auto"/>
        <w:rPr>
          <w:rFonts w:ascii="Trebuchet MS" w:hAnsi="Trebuchet MS"/>
          <w:b/>
          <w:bCs/>
          <w:sz w:val="28"/>
          <w:szCs w:val="28"/>
        </w:rPr>
      </w:pPr>
      <w:r>
        <w:rPr>
          <w:rFonts w:ascii="Trebuchet MS" w:hAnsi="Trebuchet MS"/>
          <w:b/>
          <w:bCs/>
          <w:sz w:val="28"/>
          <w:szCs w:val="28"/>
        </w:rPr>
        <w:tab/>
      </w:r>
    </w:p>
    <w:p w14:paraId="7CCEB330" w14:textId="4D3CDBC1" w:rsidR="00FD071E" w:rsidRPr="009C48C6" w:rsidRDefault="00FD071E" w:rsidP="009C48C6">
      <w:pPr>
        <w:spacing w:line="480" w:lineRule="auto"/>
        <w:ind w:left="360"/>
        <w:rPr>
          <w:rFonts w:ascii="Trebuchet MS" w:hAnsi="Trebuchet MS"/>
          <w:sz w:val="28"/>
          <w:szCs w:val="28"/>
        </w:rPr>
      </w:pPr>
      <w:r w:rsidRPr="00FD071E">
        <w:rPr>
          <w:rFonts w:ascii="Trebuchet MS" w:hAnsi="Trebuchet MS"/>
          <w:b/>
          <w:bCs/>
          <w:sz w:val="28"/>
          <w:szCs w:val="28"/>
        </w:rPr>
        <w:t>Miao subgroup</w:t>
      </w:r>
      <w:r>
        <w:rPr>
          <w:rFonts w:ascii="Trebuchet MS" w:hAnsi="Trebuchet MS" w:hint="eastAsia"/>
          <w:b/>
          <w:bCs/>
          <w:sz w:val="28"/>
          <w:szCs w:val="28"/>
        </w:rPr>
        <w:t xml:space="preserve">: </w:t>
      </w:r>
      <w:r w:rsidR="009C48C6">
        <w:rPr>
          <w:rFonts w:ascii="Trebuchet MS" w:hAnsi="Trebuchet MS" w:hint="eastAsia"/>
          <w:b/>
          <w:bCs/>
          <w:sz w:val="28"/>
          <w:szCs w:val="28"/>
        </w:rPr>
        <w:t>(</w:t>
      </w:r>
      <w:proofErr w:type="gramStart"/>
      <w:r w:rsidR="009C48C6" w:rsidRPr="009C48C6">
        <w:rPr>
          <w:rFonts w:ascii="Trebuchet MS" w:hAnsi="Trebuchet MS"/>
          <w:b/>
          <w:bCs/>
          <w:sz w:val="28"/>
          <w:szCs w:val="28"/>
        </w:rPr>
        <w:t>color</w:t>
      </w:r>
      <w:r w:rsidR="00AB1909">
        <w:rPr>
          <w:rFonts w:ascii="Trebuchet MS" w:hAnsi="Trebuchet MS" w:hint="eastAsia"/>
          <w:b/>
          <w:bCs/>
          <w:sz w:val="28"/>
          <w:szCs w:val="28"/>
        </w:rPr>
        <w:t xml:space="preserve"> </w:t>
      </w:r>
      <w:r w:rsidR="00C45F32">
        <w:rPr>
          <w:rFonts w:ascii="Trebuchet MS" w:hAnsi="Trebuchet MS"/>
          <w:b/>
          <w:bCs/>
          <w:sz w:val="28"/>
          <w:szCs w:val="28"/>
        </w:rPr>
        <w:t>based</w:t>
      </w:r>
      <w:proofErr w:type="gramEnd"/>
      <w:r w:rsidR="009C48C6" w:rsidRPr="009C48C6">
        <w:rPr>
          <w:rFonts w:ascii="Trebuchet MS" w:hAnsi="Trebuchet MS"/>
          <w:b/>
          <w:bCs/>
          <w:sz w:val="28"/>
          <w:szCs w:val="28"/>
        </w:rPr>
        <w:t xml:space="preserve"> subgroups</w:t>
      </w:r>
      <w:r w:rsidR="009C48C6">
        <w:rPr>
          <w:rFonts w:ascii="Trebuchet MS" w:hAnsi="Trebuchet MS"/>
          <w:b/>
          <w:bCs/>
          <w:sz w:val="28"/>
          <w:szCs w:val="28"/>
        </w:rPr>
        <w:t>)</w:t>
      </w:r>
      <w:r w:rsidR="009C48C6" w:rsidRPr="009C48C6">
        <w:rPr>
          <w:rFonts w:ascii="Trebuchet MS" w:hAnsi="Trebuchet MS"/>
          <w:sz w:val="28"/>
          <w:szCs w:val="28"/>
        </w:rPr>
        <w:t xml:space="preserve"> Distinguished by dominant color of women's costumes: White Miao, Black Miao, Green Miao, Red Miao, and Hua Miao. Guizhou Gazetteer (1741) named 13 kinds of Miao. (Source: HUMA2635_9.pdf pp.17, 19)</w:t>
      </w:r>
    </w:p>
    <w:p w14:paraId="141EF554" w14:textId="77777777" w:rsidR="00FD071E" w:rsidRDefault="00FD071E" w:rsidP="006F53EC">
      <w:pPr>
        <w:spacing w:line="480" w:lineRule="auto"/>
        <w:ind w:firstLine="360"/>
        <w:rPr>
          <w:rFonts w:ascii="Trebuchet MS" w:hAnsi="Trebuchet MS"/>
          <w:b/>
          <w:bCs/>
          <w:sz w:val="28"/>
          <w:szCs w:val="28"/>
        </w:rPr>
      </w:pPr>
    </w:p>
    <w:p w14:paraId="25681C8A" w14:textId="520901F3" w:rsidR="00A006F3" w:rsidRPr="00A006F3" w:rsidRDefault="00A006F3" w:rsidP="004F3247">
      <w:pPr>
        <w:spacing w:line="480" w:lineRule="auto"/>
        <w:ind w:left="360"/>
        <w:rPr>
          <w:rFonts w:ascii="Trebuchet MS" w:hAnsi="Trebuchet MS"/>
          <w:sz w:val="28"/>
          <w:szCs w:val="28"/>
        </w:rPr>
      </w:pPr>
      <w:r w:rsidRPr="00A006F3">
        <w:rPr>
          <w:rFonts w:ascii="Trebuchet MS" w:hAnsi="Trebuchet MS"/>
          <w:b/>
          <w:bCs/>
          <w:sz w:val="28"/>
          <w:szCs w:val="28"/>
        </w:rPr>
        <w:t>Miao identity</w:t>
      </w:r>
      <w:r>
        <w:rPr>
          <w:rFonts w:ascii="Trebuchet MS" w:hAnsi="Trebuchet MS" w:hint="eastAsia"/>
          <w:b/>
          <w:bCs/>
          <w:sz w:val="28"/>
          <w:szCs w:val="28"/>
        </w:rPr>
        <w:t>: (</w:t>
      </w:r>
      <w:r w:rsidRPr="00A006F3">
        <w:rPr>
          <w:rFonts w:ascii="Trebuchet MS" w:hAnsi="Trebuchet MS"/>
          <w:b/>
          <w:bCs/>
          <w:sz w:val="28"/>
          <w:szCs w:val="28"/>
        </w:rPr>
        <w:t>externally named identity</w:t>
      </w:r>
      <w:r>
        <w:rPr>
          <w:rFonts w:ascii="Trebuchet MS" w:hAnsi="Trebuchet MS" w:hint="eastAsia"/>
          <w:b/>
          <w:bCs/>
          <w:sz w:val="28"/>
          <w:szCs w:val="28"/>
        </w:rPr>
        <w:t xml:space="preserve">) </w:t>
      </w:r>
      <w:r w:rsidRPr="00A006F3">
        <w:rPr>
          <w:rFonts w:ascii="Trebuchet MS" w:hAnsi="Trebuchet MS"/>
          <w:sz w:val="28"/>
          <w:szCs w:val="28"/>
        </w:rPr>
        <w:t>Lack of contact among subgroups; they are called Miao because they have always been called by others as Miao. Competition is between local Miao and Han, not among Miao subgroups. (Source: HUMA2635_9.pdf pp.21-22)</w:t>
      </w:r>
    </w:p>
    <w:p w14:paraId="0DFCBE57" w14:textId="77777777" w:rsidR="00A006F3" w:rsidRPr="00A006F3" w:rsidRDefault="00A006F3" w:rsidP="006F53EC">
      <w:pPr>
        <w:spacing w:line="480" w:lineRule="auto"/>
        <w:ind w:firstLine="360"/>
        <w:rPr>
          <w:rFonts w:ascii="Trebuchet MS" w:hAnsi="Trebuchet MS"/>
          <w:b/>
          <w:bCs/>
          <w:sz w:val="28"/>
          <w:szCs w:val="28"/>
        </w:rPr>
      </w:pPr>
    </w:p>
    <w:p w14:paraId="4C1255CC" w14:textId="77777777" w:rsidR="00EB18B0" w:rsidRPr="00EB18B0" w:rsidRDefault="00EB18B0" w:rsidP="00EB18B0">
      <w:pPr>
        <w:pStyle w:val="ListParagraph"/>
        <w:numPr>
          <w:ilvl w:val="0"/>
          <w:numId w:val="3"/>
        </w:numPr>
        <w:spacing w:line="480" w:lineRule="auto"/>
        <w:rPr>
          <w:rFonts w:ascii="Trebuchet MS" w:hAnsi="Trebuchet MS"/>
          <w:b/>
          <w:bCs/>
          <w:sz w:val="32"/>
          <w:szCs w:val="32"/>
        </w:rPr>
      </w:pPr>
      <w:r w:rsidRPr="00EB18B0">
        <w:rPr>
          <w:rFonts w:ascii="Trebuchet MS" w:hAnsi="Trebuchet MS"/>
          <w:b/>
          <w:bCs/>
          <w:sz w:val="32"/>
          <w:szCs w:val="32"/>
        </w:rPr>
        <w:t>The Tea and Horse Trade</w:t>
      </w:r>
    </w:p>
    <w:p w14:paraId="61F56F44" w14:textId="77777777" w:rsidR="00EB18B0" w:rsidRPr="00EB18B0" w:rsidRDefault="00EB18B0" w:rsidP="00EB18B0">
      <w:pPr>
        <w:spacing w:line="480" w:lineRule="auto"/>
        <w:ind w:left="360"/>
        <w:rPr>
          <w:rFonts w:ascii="Trebuchet MS" w:hAnsi="Trebuchet MS"/>
          <w:sz w:val="28"/>
          <w:szCs w:val="28"/>
        </w:rPr>
      </w:pPr>
      <w:r w:rsidRPr="00EB18B0">
        <w:rPr>
          <w:rFonts w:ascii="Trebuchet MS" w:hAnsi="Trebuchet MS"/>
          <w:sz w:val="28"/>
          <w:szCs w:val="28"/>
        </w:rPr>
        <w:t>The tea and horse trade (</w:t>
      </w:r>
      <w:r w:rsidRPr="00EB18B0">
        <w:rPr>
          <w:rFonts w:ascii="Trebuchet MS" w:hAnsi="Trebuchet MS"/>
          <w:sz w:val="28"/>
          <w:szCs w:val="28"/>
        </w:rPr>
        <w:t>茶馬貿易</w:t>
      </w:r>
      <w:r w:rsidRPr="00EB18B0">
        <w:rPr>
          <w:rFonts w:ascii="Trebuchet MS" w:hAnsi="Trebuchet MS"/>
          <w:sz w:val="28"/>
          <w:szCs w:val="28"/>
        </w:rPr>
        <w:t xml:space="preserve">) was a barter commercial system between the agriculturists of interior provinces and the nomads of Tibet and Mongolia. While the main exchange items </w:t>
      </w:r>
      <w:r w:rsidRPr="00EB18B0">
        <w:rPr>
          <w:rFonts w:ascii="Trebuchet MS" w:hAnsi="Trebuchet MS"/>
          <w:sz w:val="28"/>
          <w:szCs w:val="28"/>
        </w:rPr>
        <w:lastRenderedPageBreak/>
        <w:t>were tea and horses, the trade also encompassed various production and daily necessities. During the Tang Dynasty, such trade with northwest ethnic minorities was only sporadic and irregular, with no formal trade institution. The Song Dynasty marked a turning point: during the Xining period (</w:t>
      </w:r>
      <w:r w:rsidRPr="00EB18B0">
        <w:rPr>
          <w:rFonts w:ascii="Trebuchet MS" w:hAnsi="Trebuchet MS"/>
          <w:sz w:val="28"/>
          <w:szCs w:val="28"/>
        </w:rPr>
        <w:t>熙寧</w:t>
      </w:r>
      <w:r w:rsidRPr="00EB18B0">
        <w:rPr>
          <w:rFonts w:ascii="Trebuchet MS" w:hAnsi="Trebuchet MS"/>
          <w:sz w:val="28"/>
          <w:szCs w:val="28"/>
        </w:rPr>
        <w:t>, 1068-1077), the government set up a tea farm department in Chengdu and a horse buying office in Lintao (Gansu), thus making the official tea and horse trade institutionalized under the "division of tea and horse trade" (</w:t>
      </w:r>
      <w:r w:rsidRPr="00EB18B0">
        <w:rPr>
          <w:rFonts w:ascii="Trebuchet MS" w:hAnsi="Trebuchet MS"/>
          <w:sz w:val="28"/>
          <w:szCs w:val="28"/>
        </w:rPr>
        <w:t>茶馬司</w:t>
      </w:r>
      <w:r w:rsidRPr="00EB18B0">
        <w:rPr>
          <w:rFonts w:ascii="Trebuchet MS" w:hAnsi="Trebuchet MS"/>
          <w:sz w:val="28"/>
          <w:szCs w:val="28"/>
        </w:rPr>
        <w:t>). The Ming Dynasty further expanded the system, establishing twelve tea and horse trade divisions in China's northwest and southwest regions. To prevent smuggling, the Ming government implemented a tea patrol system, regularly dispatching officials to Shaanxi, Sichuan, and other places to supervise the trade and prohibit private tea dealing. For Tibet, tea was a vital staple: Tibetans relied on barley, wheat, mountain animals, and tea to survive; due to climate and altitude, tea compressed into rock-hard bricks that could keep for decades became an essential part of Tibetan culture and daily life since the 7th century A.D.</w:t>
      </w:r>
    </w:p>
    <w:p w14:paraId="6EC3445A" w14:textId="2C290014" w:rsidR="00AE034E" w:rsidRDefault="00EB18B0" w:rsidP="00EB18B0">
      <w:pPr>
        <w:spacing w:line="480" w:lineRule="auto"/>
        <w:ind w:firstLine="360"/>
        <w:rPr>
          <w:rFonts w:ascii="Trebuchet MS" w:hAnsi="Trebuchet MS"/>
          <w:sz w:val="28"/>
          <w:szCs w:val="28"/>
        </w:rPr>
      </w:pPr>
      <w:r w:rsidRPr="00EB18B0">
        <w:rPr>
          <w:rFonts w:ascii="Trebuchet MS" w:hAnsi="Trebuchet MS" w:hint="eastAsia"/>
          <w:sz w:val="28"/>
          <w:szCs w:val="28"/>
        </w:rPr>
        <w:t>(Source</w:t>
      </w:r>
      <w:r w:rsidRPr="00EB18B0">
        <w:rPr>
          <w:rFonts w:ascii="Trebuchet MS" w:hAnsi="Trebuchet MS"/>
          <w:sz w:val="28"/>
          <w:szCs w:val="28"/>
        </w:rPr>
        <w:t>: HUMA2635_10.pdf, pp.16, 19</w:t>
      </w:r>
      <w:r w:rsidRPr="00EB18B0">
        <w:rPr>
          <w:rFonts w:ascii="Trebuchet MS" w:hAnsi="Trebuchet MS" w:hint="eastAsia"/>
          <w:sz w:val="28"/>
          <w:szCs w:val="28"/>
        </w:rPr>
        <w:t>)</w:t>
      </w:r>
    </w:p>
    <w:p w14:paraId="6012716F" w14:textId="77777777" w:rsidR="004D0289" w:rsidRDefault="004D0289" w:rsidP="00EB18B0">
      <w:pPr>
        <w:spacing w:line="480" w:lineRule="auto"/>
        <w:ind w:firstLine="360"/>
        <w:rPr>
          <w:rFonts w:ascii="Trebuchet MS" w:hAnsi="Trebuchet MS"/>
          <w:sz w:val="28"/>
          <w:szCs w:val="28"/>
        </w:rPr>
      </w:pPr>
    </w:p>
    <w:p w14:paraId="31F32C98" w14:textId="6B1F4B3F" w:rsidR="004D0289" w:rsidRPr="0092378B" w:rsidRDefault="004D0289" w:rsidP="004D0289">
      <w:pPr>
        <w:spacing w:line="480" w:lineRule="auto"/>
        <w:ind w:left="360"/>
        <w:rPr>
          <w:rFonts w:ascii="Trebuchet MS" w:hAnsi="Trebuchet MS"/>
          <w:b/>
          <w:bCs/>
          <w:sz w:val="28"/>
          <w:szCs w:val="28"/>
        </w:rPr>
      </w:pPr>
      <w:r w:rsidRPr="00305CFC">
        <w:rPr>
          <w:rFonts w:ascii="Trebuchet MS" w:hAnsi="Trebuchet MS"/>
          <w:b/>
          <w:bCs/>
          <w:color w:val="EE0000"/>
          <w:sz w:val="28"/>
          <w:szCs w:val="28"/>
        </w:rPr>
        <w:t>Logic</w:t>
      </w:r>
      <w:r w:rsidRPr="00305CFC">
        <w:rPr>
          <w:rFonts w:ascii="Trebuchet MS" w:hAnsi="Trebuchet MS"/>
          <w:color w:val="EE0000"/>
          <w:sz w:val="28"/>
          <w:szCs w:val="28"/>
        </w:rPr>
        <w:t>:</w:t>
      </w:r>
      <w:r w:rsidRPr="004D0289">
        <w:rPr>
          <w:rFonts w:ascii="Trebuchet MS" w:hAnsi="Trebuchet MS"/>
          <w:sz w:val="28"/>
          <w:szCs w:val="28"/>
        </w:rPr>
        <w:t xml:space="preserve"> </w:t>
      </w:r>
      <w:r w:rsidR="00950043" w:rsidRPr="0092378B">
        <w:rPr>
          <w:rFonts w:ascii="Trebuchet MS" w:hAnsi="Trebuchet MS" w:hint="eastAsia"/>
          <w:b/>
          <w:bCs/>
          <w:sz w:val="28"/>
          <w:szCs w:val="28"/>
        </w:rPr>
        <w:t>Definition</w:t>
      </w:r>
      <w:r w:rsidR="00B97931" w:rsidRPr="0092378B">
        <w:rPr>
          <w:rFonts w:ascii="Trebuchet MS" w:hAnsi="Trebuchet MS" w:hint="eastAsia"/>
          <w:b/>
          <w:bCs/>
          <w:sz w:val="28"/>
          <w:szCs w:val="28"/>
        </w:rPr>
        <w:t xml:space="preserve"> </w:t>
      </w:r>
      <w:r w:rsidRPr="0092378B">
        <w:rPr>
          <w:rFonts w:ascii="Times New Roman" w:hAnsi="Times New Roman" w:cs="Times New Roman"/>
          <w:b/>
          <w:bCs/>
          <w:sz w:val="28"/>
          <w:szCs w:val="28"/>
        </w:rPr>
        <w:t>→</w:t>
      </w:r>
      <w:r w:rsidRPr="0092378B">
        <w:rPr>
          <w:rFonts w:ascii="Trebuchet MS" w:hAnsi="Trebuchet MS"/>
          <w:b/>
          <w:bCs/>
          <w:sz w:val="28"/>
          <w:szCs w:val="28"/>
        </w:rPr>
        <w:t xml:space="preserve"> Tang (informal) </w:t>
      </w:r>
      <w:r w:rsidRPr="0092378B">
        <w:rPr>
          <w:rFonts w:ascii="Times New Roman" w:hAnsi="Times New Roman" w:cs="Times New Roman"/>
          <w:b/>
          <w:bCs/>
          <w:sz w:val="28"/>
          <w:szCs w:val="28"/>
        </w:rPr>
        <w:t>→</w:t>
      </w:r>
      <w:r w:rsidRPr="0092378B">
        <w:rPr>
          <w:rFonts w:ascii="Trebuchet MS" w:hAnsi="Trebuchet MS"/>
          <w:b/>
          <w:bCs/>
          <w:sz w:val="28"/>
          <w:szCs w:val="28"/>
        </w:rPr>
        <w:t xml:space="preserve"> Song (institutionalized) </w:t>
      </w:r>
      <w:r w:rsidRPr="0092378B">
        <w:rPr>
          <w:rFonts w:ascii="Times New Roman" w:hAnsi="Times New Roman" w:cs="Times New Roman"/>
          <w:b/>
          <w:bCs/>
          <w:sz w:val="28"/>
          <w:szCs w:val="28"/>
        </w:rPr>
        <w:lastRenderedPageBreak/>
        <w:t>→</w:t>
      </w:r>
      <w:r w:rsidRPr="0092378B">
        <w:rPr>
          <w:rFonts w:ascii="Trebuchet MS" w:hAnsi="Trebuchet MS"/>
          <w:b/>
          <w:bCs/>
          <w:sz w:val="28"/>
          <w:szCs w:val="28"/>
        </w:rPr>
        <w:t xml:space="preserve"> Ming (expanded + regulated) </w:t>
      </w:r>
      <w:r w:rsidRPr="0092378B">
        <w:rPr>
          <w:rFonts w:ascii="Times New Roman" w:hAnsi="Times New Roman" w:cs="Times New Roman"/>
          <w:b/>
          <w:bCs/>
          <w:sz w:val="28"/>
          <w:szCs w:val="28"/>
        </w:rPr>
        <w:t>→</w:t>
      </w:r>
      <w:r w:rsidRPr="0092378B">
        <w:rPr>
          <w:rFonts w:ascii="Trebuchet MS" w:hAnsi="Trebuchet MS"/>
          <w:b/>
          <w:bCs/>
          <w:sz w:val="28"/>
          <w:szCs w:val="28"/>
        </w:rPr>
        <w:t xml:space="preserve"> Tibetan significance</w:t>
      </w:r>
    </w:p>
    <w:p w14:paraId="1381ED70" w14:textId="77777777" w:rsidR="00950043" w:rsidRPr="00CC20E2" w:rsidRDefault="00950043" w:rsidP="004D0289">
      <w:pPr>
        <w:spacing w:line="480" w:lineRule="auto"/>
        <w:ind w:left="360"/>
        <w:rPr>
          <w:rFonts w:ascii="Trebuchet MS" w:hAnsi="Trebuchet MS"/>
          <w:sz w:val="28"/>
          <w:szCs w:val="28"/>
        </w:rPr>
      </w:pPr>
    </w:p>
    <w:p w14:paraId="666C4F93" w14:textId="0C97EABA" w:rsidR="00950043" w:rsidRDefault="00950043" w:rsidP="004D0289">
      <w:pPr>
        <w:spacing w:line="480" w:lineRule="auto"/>
        <w:ind w:left="360"/>
        <w:rPr>
          <w:rFonts w:ascii="Trebuchet MS" w:hAnsi="Trebuchet MS"/>
          <w:sz w:val="28"/>
          <w:szCs w:val="28"/>
        </w:rPr>
      </w:pPr>
      <w:r w:rsidRPr="00950043">
        <w:rPr>
          <w:rFonts w:ascii="Trebuchet MS" w:hAnsi="Trebuchet MS" w:hint="eastAsia"/>
          <w:b/>
          <w:bCs/>
          <w:sz w:val="28"/>
          <w:szCs w:val="28"/>
        </w:rPr>
        <w:t>Definition:</w:t>
      </w:r>
      <w:r>
        <w:rPr>
          <w:rFonts w:ascii="Trebuchet MS" w:hAnsi="Trebuchet MS" w:hint="eastAsia"/>
          <w:sz w:val="28"/>
          <w:szCs w:val="28"/>
        </w:rPr>
        <w:t xml:space="preserve"> </w:t>
      </w:r>
      <w:r w:rsidR="00990124">
        <w:rPr>
          <w:rFonts w:ascii="Trebuchet MS" w:hAnsi="Trebuchet MS" w:hint="eastAsia"/>
          <w:sz w:val="28"/>
          <w:szCs w:val="28"/>
        </w:rPr>
        <w:t>(</w:t>
      </w:r>
      <w:r w:rsidR="00990124" w:rsidRPr="00990124">
        <w:rPr>
          <w:rFonts w:ascii="Trebuchet MS" w:hAnsi="Trebuchet MS"/>
          <w:b/>
          <w:bCs/>
          <w:sz w:val="28"/>
          <w:szCs w:val="28"/>
        </w:rPr>
        <w:t>tea-for-horses</w:t>
      </w:r>
      <w:r w:rsidR="00990124">
        <w:rPr>
          <w:rFonts w:ascii="Trebuchet MS" w:hAnsi="Trebuchet MS" w:hint="eastAsia"/>
          <w:sz w:val="28"/>
          <w:szCs w:val="28"/>
        </w:rPr>
        <w:t xml:space="preserve">) </w:t>
      </w:r>
      <w:r w:rsidRPr="00950043">
        <w:rPr>
          <w:rFonts w:ascii="Trebuchet MS" w:hAnsi="Trebuchet MS"/>
          <w:sz w:val="28"/>
          <w:szCs w:val="28"/>
        </w:rPr>
        <w:t>Barter</w:t>
      </w:r>
      <w:r w:rsidR="0085577A">
        <w:rPr>
          <w:rFonts w:ascii="Trebuchet MS" w:hAnsi="Trebuchet MS" w:hint="eastAsia"/>
          <w:sz w:val="28"/>
          <w:szCs w:val="28"/>
        </w:rPr>
        <w:t xml:space="preserve"> (</w:t>
      </w:r>
      <w:r w:rsidR="0085577A">
        <w:rPr>
          <w:rFonts w:ascii="Trebuchet MS" w:hAnsi="Trebuchet MS" w:hint="eastAsia"/>
          <w:sz w:val="28"/>
          <w:szCs w:val="28"/>
        </w:rPr>
        <w:t>物</w:t>
      </w:r>
      <w:proofErr w:type="gramStart"/>
      <w:r w:rsidR="0085577A">
        <w:rPr>
          <w:rFonts w:ascii="Trebuchet MS" w:hAnsi="Trebuchet MS" w:hint="eastAsia"/>
          <w:sz w:val="28"/>
          <w:szCs w:val="28"/>
        </w:rPr>
        <w:t>物</w:t>
      </w:r>
      <w:proofErr w:type="gramEnd"/>
      <w:r w:rsidR="0085577A">
        <w:rPr>
          <w:rFonts w:ascii="Trebuchet MS" w:hAnsi="Trebuchet MS" w:hint="eastAsia"/>
          <w:sz w:val="28"/>
          <w:szCs w:val="28"/>
        </w:rPr>
        <w:t>交换</w:t>
      </w:r>
      <w:r w:rsidR="0085577A">
        <w:rPr>
          <w:rFonts w:ascii="Trebuchet MS" w:hAnsi="Trebuchet MS" w:hint="eastAsia"/>
          <w:sz w:val="28"/>
          <w:szCs w:val="28"/>
        </w:rPr>
        <w:t>)</w:t>
      </w:r>
      <w:r w:rsidRPr="00950043">
        <w:rPr>
          <w:rFonts w:ascii="Trebuchet MS" w:hAnsi="Trebuchet MS"/>
          <w:sz w:val="28"/>
          <w:szCs w:val="28"/>
        </w:rPr>
        <w:t xml:space="preserve"> commercial trade between agriculturists of interior provinces and nomads of Tibet and Mongol; mainly tea and horses but not limited to these. (Source: HUMA2635_10.pdf p.19)</w:t>
      </w:r>
    </w:p>
    <w:p w14:paraId="76E69BCC" w14:textId="77777777" w:rsidR="00950043" w:rsidRDefault="00950043" w:rsidP="004D0289">
      <w:pPr>
        <w:spacing w:line="480" w:lineRule="auto"/>
        <w:ind w:left="360"/>
        <w:rPr>
          <w:rFonts w:ascii="Trebuchet MS" w:hAnsi="Trebuchet MS"/>
          <w:sz w:val="28"/>
          <w:szCs w:val="28"/>
        </w:rPr>
      </w:pPr>
    </w:p>
    <w:p w14:paraId="3207DEDA" w14:textId="25AF9F34" w:rsidR="00455637" w:rsidRDefault="00455637" w:rsidP="004D0289">
      <w:pPr>
        <w:spacing w:line="480" w:lineRule="auto"/>
        <w:ind w:left="360"/>
        <w:rPr>
          <w:rFonts w:ascii="Trebuchet MS" w:hAnsi="Trebuchet MS"/>
          <w:sz w:val="28"/>
          <w:szCs w:val="28"/>
        </w:rPr>
      </w:pPr>
      <w:r w:rsidRPr="00455637">
        <w:rPr>
          <w:rFonts w:ascii="Trebuchet MS" w:hAnsi="Trebuchet MS"/>
          <w:b/>
          <w:bCs/>
          <w:sz w:val="28"/>
          <w:szCs w:val="28"/>
        </w:rPr>
        <w:t>Tang</w:t>
      </w:r>
      <w:r>
        <w:rPr>
          <w:rFonts w:ascii="Trebuchet MS" w:hAnsi="Trebuchet MS" w:hint="eastAsia"/>
          <w:b/>
          <w:bCs/>
          <w:sz w:val="28"/>
          <w:szCs w:val="28"/>
        </w:rPr>
        <w:t>: (</w:t>
      </w:r>
      <w:r w:rsidRPr="00455637">
        <w:rPr>
          <w:rFonts w:ascii="Trebuchet MS" w:hAnsi="Trebuchet MS"/>
          <w:b/>
          <w:bCs/>
          <w:sz w:val="28"/>
          <w:szCs w:val="28"/>
        </w:rPr>
        <w:t>no formal institution</w:t>
      </w:r>
      <w:r>
        <w:rPr>
          <w:rFonts w:ascii="Trebuchet MS" w:hAnsi="Trebuchet MS" w:hint="eastAsia"/>
          <w:b/>
          <w:bCs/>
          <w:sz w:val="28"/>
          <w:szCs w:val="28"/>
        </w:rPr>
        <w:t xml:space="preserve">) </w:t>
      </w:r>
      <w:r w:rsidRPr="00D453EA">
        <w:rPr>
          <w:rFonts w:ascii="Trebuchet MS" w:hAnsi="Trebuchet MS"/>
          <w:sz w:val="28"/>
          <w:szCs w:val="28"/>
        </w:rPr>
        <w:t>Only sporadic</w:t>
      </w:r>
      <w:r w:rsidR="00D453EA">
        <w:rPr>
          <w:rFonts w:ascii="Trebuchet MS" w:hAnsi="Trebuchet MS" w:hint="eastAsia"/>
          <w:sz w:val="28"/>
          <w:szCs w:val="28"/>
        </w:rPr>
        <w:t xml:space="preserve"> (</w:t>
      </w:r>
      <w:r w:rsidR="00D453EA">
        <w:rPr>
          <w:rFonts w:ascii="Trebuchet MS" w:hAnsi="Trebuchet MS" w:hint="eastAsia"/>
          <w:sz w:val="28"/>
          <w:szCs w:val="28"/>
        </w:rPr>
        <w:t>零星</w:t>
      </w:r>
      <w:r w:rsidR="00D453EA">
        <w:rPr>
          <w:rFonts w:ascii="Trebuchet MS" w:hAnsi="Trebuchet MS" w:hint="eastAsia"/>
          <w:sz w:val="28"/>
          <w:szCs w:val="28"/>
        </w:rPr>
        <w:t>)</w:t>
      </w:r>
      <w:r w:rsidRPr="00D453EA">
        <w:rPr>
          <w:rFonts w:ascii="Trebuchet MS" w:hAnsi="Trebuchet MS"/>
          <w:sz w:val="28"/>
          <w:szCs w:val="28"/>
        </w:rPr>
        <w:t xml:space="preserve"> and irregular trade, usually using silk; </w:t>
      </w:r>
      <w:r w:rsidR="00665BA3" w:rsidRPr="00D453EA">
        <w:rPr>
          <w:rFonts w:ascii="Trebuchet MS" w:hAnsi="Trebuchet MS"/>
          <w:sz w:val="28"/>
          <w:szCs w:val="28"/>
        </w:rPr>
        <w:t>No</w:t>
      </w:r>
      <w:r w:rsidRPr="00D453EA">
        <w:rPr>
          <w:rFonts w:ascii="Trebuchet MS" w:hAnsi="Trebuchet MS"/>
          <w:sz w:val="28"/>
          <w:szCs w:val="28"/>
        </w:rPr>
        <w:t xml:space="preserve"> trade institution formed then. (Source: HUMA2635_10.pdf p.19)</w:t>
      </w:r>
    </w:p>
    <w:p w14:paraId="42E496DD" w14:textId="77777777" w:rsidR="00EF4ED0" w:rsidRDefault="00EF4ED0" w:rsidP="004D0289">
      <w:pPr>
        <w:spacing w:line="480" w:lineRule="auto"/>
        <w:ind w:left="360"/>
        <w:rPr>
          <w:rFonts w:ascii="Trebuchet MS" w:hAnsi="Trebuchet MS"/>
          <w:sz w:val="28"/>
          <w:szCs w:val="28"/>
        </w:rPr>
      </w:pPr>
    </w:p>
    <w:p w14:paraId="7FBE1BF1" w14:textId="3927FFA5" w:rsidR="00EF4ED0" w:rsidRDefault="00EF4ED0" w:rsidP="004D0289">
      <w:pPr>
        <w:spacing w:line="480" w:lineRule="auto"/>
        <w:ind w:left="360"/>
        <w:rPr>
          <w:rFonts w:ascii="Trebuchet MS" w:hAnsi="Trebuchet MS"/>
          <w:sz w:val="28"/>
          <w:szCs w:val="28"/>
        </w:rPr>
      </w:pPr>
      <w:r w:rsidRPr="00EF4ED0">
        <w:rPr>
          <w:rFonts w:ascii="Trebuchet MS" w:hAnsi="Trebuchet MS"/>
          <w:b/>
          <w:bCs/>
          <w:sz w:val="28"/>
          <w:szCs w:val="28"/>
        </w:rPr>
        <w:t>Song</w:t>
      </w:r>
      <w:r>
        <w:rPr>
          <w:rFonts w:ascii="Trebuchet MS" w:hAnsi="Trebuchet MS" w:hint="eastAsia"/>
          <w:b/>
          <w:bCs/>
          <w:sz w:val="28"/>
          <w:szCs w:val="28"/>
        </w:rPr>
        <w:t>：</w:t>
      </w:r>
      <w:r>
        <w:rPr>
          <w:rFonts w:ascii="Trebuchet MS" w:hAnsi="Trebuchet MS" w:hint="eastAsia"/>
          <w:b/>
          <w:bCs/>
          <w:sz w:val="28"/>
          <w:szCs w:val="28"/>
        </w:rPr>
        <w:t xml:space="preserve"> (</w:t>
      </w:r>
      <w:r w:rsidRPr="00EF4ED0">
        <w:rPr>
          <w:rFonts w:ascii="Trebuchet MS" w:hAnsi="Trebuchet MS"/>
          <w:b/>
          <w:bCs/>
          <w:sz w:val="28"/>
          <w:szCs w:val="28"/>
        </w:rPr>
        <w:t>茶馬司</w:t>
      </w:r>
      <w:r w:rsidRPr="00EF4ED0">
        <w:rPr>
          <w:rFonts w:ascii="Trebuchet MS" w:hAnsi="Trebuchet MS"/>
          <w:b/>
          <w:bCs/>
          <w:sz w:val="28"/>
          <w:szCs w:val="28"/>
        </w:rPr>
        <w:t xml:space="preserve"> </w:t>
      </w:r>
      <w:r w:rsidR="00BC183C">
        <w:rPr>
          <w:rFonts w:ascii="Trebuchet MS" w:hAnsi="Trebuchet MS" w:hint="eastAsia"/>
          <w:b/>
          <w:bCs/>
          <w:sz w:val="28"/>
          <w:szCs w:val="28"/>
        </w:rPr>
        <w:t>&amp;</w:t>
      </w:r>
      <w:r w:rsidRPr="00EF4ED0">
        <w:rPr>
          <w:rFonts w:ascii="Trebuchet MS" w:hAnsi="Trebuchet MS"/>
          <w:b/>
          <w:bCs/>
          <w:sz w:val="28"/>
          <w:szCs w:val="28"/>
        </w:rPr>
        <w:t xml:space="preserve"> Xining</w:t>
      </w:r>
      <w:r>
        <w:rPr>
          <w:rFonts w:ascii="Trebuchet MS" w:hAnsi="Trebuchet MS" w:hint="eastAsia"/>
          <w:b/>
          <w:bCs/>
          <w:sz w:val="28"/>
          <w:szCs w:val="28"/>
        </w:rPr>
        <w:t xml:space="preserve"> </w:t>
      </w:r>
      <w:r>
        <w:rPr>
          <w:rFonts w:ascii="Trebuchet MS" w:hAnsi="Trebuchet MS" w:hint="eastAsia"/>
          <w:b/>
          <w:bCs/>
          <w:sz w:val="28"/>
          <w:szCs w:val="28"/>
        </w:rPr>
        <w:t>熙宁</w:t>
      </w:r>
      <w:r w:rsidRPr="00EF4ED0">
        <w:rPr>
          <w:rFonts w:ascii="Trebuchet MS" w:hAnsi="Trebuchet MS"/>
          <w:b/>
          <w:bCs/>
          <w:sz w:val="28"/>
          <w:szCs w:val="28"/>
        </w:rPr>
        <w:t xml:space="preserve"> period</w:t>
      </w:r>
      <w:r>
        <w:rPr>
          <w:rFonts w:ascii="Trebuchet MS" w:hAnsi="Trebuchet MS" w:hint="eastAsia"/>
          <w:b/>
          <w:bCs/>
          <w:sz w:val="28"/>
          <w:szCs w:val="28"/>
        </w:rPr>
        <w:t>)</w:t>
      </w:r>
      <w:r w:rsidR="003F0FDE">
        <w:rPr>
          <w:rFonts w:ascii="Trebuchet MS" w:hAnsi="Trebuchet MS" w:hint="eastAsia"/>
          <w:b/>
          <w:bCs/>
          <w:sz w:val="28"/>
          <w:szCs w:val="28"/>
        </w:rPr>
        <w:t xml:space="preserve"> </w:t>
      </w:r>
      <w:r w:rsidR="003F0FDE" w:rsidRPr="003F0FDE">
        <w:rPr>
          <w:rFonts w:ascii="Trebuchet MS" w:hAnsi="Trebuchet MS"/>
          <w:sz w:val="28"/>
          <w:szCs w:val="28"/>
        </w:rPr>
        <w:t>During Xining period (1068-1077), government set up a tea farm department (Chengdu) and a horse buying office (Lintao, Gansu); the official trade unit became known as the "division of tea and horse trade" (</w:t>
      </w:r>
      <w:r w:rsidR="003F0FDE" w:rsidRPr="003F0FDE">
        <w:rPr>
          <w:rFonts w:ascii="Trebuchet MS" w:hAnsi="Trebuchet MS"/>
          <w:sz w:val="28"/>
          <w:szCs w:val="28"/>
        </w:rPr>
        <w:t>茶馬司</w:t>
      </w:r>
      <w:r w:rsidR="003F0FDE" w:rsidRPr="003F0FDE">
        <w:rPr>
          <w:rFonts w:ascii="Trebuchet MS" w:hAnsi="Trebuchet MS"/>
          <w:sz w:val="28"/>
          <w:szCs w:val="28"/>
        </w:rPr>
        <w:t>). (Source: HUMA2635_10.pdf p.19)</w:t>
      </w:r>
    </w:p>
    <w:p w14:paraId="7E3C4F30" w14:textId="77777777" w:rsidR="00BC183C" w:rsidRDefault="00BC183C" w:rsidP="004D0289">
      <w:pPr>
        <w:spacing w:line="480" w:lineRule="auto"/>
        <w:ind w:left="360"/>
        <w:rPr>
          <w:rFonts w:ascii="Trebuchet MS" w:hAnsi="Trebuchet MS"/>
          <w:sz w:val="28"/>
          <w:szCs w:val="28"/>
        </w:rPr>
      </w:pPr>
    </w:p>
    <w:p w14:paraId="041548D9" w14:textId="34679450" w:rsidR="00BC183C" w:rsidRDefault="00BC183C" w:rsidP="004D0289">
      <w:pPr>
        <w:spacing w:line="480" w:lineRule="auto"/>
        <w:ind w:left="360"/>
        <w:rPr>
          <w:rFonts w:ascii="Trebuchet MS" w:hAnsi="Trebuchet MS"/>
          <w:sz w:val="28"/>
          <w:szCs w:val="28"/>
        </w:rPr>
      </w:pPr>
      <w:r w:rsidRPr="00BC183C">
        <w:rPr>
          <w:rFonts w:ascii="Trebuchet MS" w:hAnsi="Trebuchet MS"/>
          <w:b/>
          <w:bCs/>
          <w:sz w:val="28"/>
          <w:szCs w:val="28"/>
        </w:rPr>
        <w:t>Ming</w:t>
      </w:r>
      <w:r>
        <w:rPr>
          <w:rFonts w:ascii="Trebuchet MS" w:hAnsi="Trebuchet MS" w:hint="eastAsia"/>
          <w:b/>
          <w:bCs/>
          <w:sz w:val="28"/>
          <w:szCs w:val="28"/>
        </w:rPr>
        <w:t>: (</w:t>
      </w:r>
      <w:r w:rsidRPr="00BC183C">
        <w:rPr>
          <w:rFonts w:ascii="Trebuchet MS" w:hAnsi="Trebuchet MS"/>
          <w:b/>
          <w:bCs/>
          <w:sz w:val="28"/>
          <w:szCs w:val="28"/>
        </w:rPr>
        <w:t>12 trade divisions</w:t>
      </w:r>
      <w:r>
        <w:rPr>
          <w:rFonts w:ascii="Trebuchet MS" w:hAnsi="Trebuchet MS" w:hint="eastAsia"/>
          <w:b/>
          <w:bCs/>
          <w:sz w:val="28"/>
          <w:szCs w:val="28"/>
        </w:rPr>
        <w:t xml:space="preserve"> &amp; </w:t>
      </w:r>
      <w:r w:rsidRPr="00BC183C">
        <w:rPr>
          <w:rFonts w:ascii="Trebuchet MS" w:hAnsi="Trebuchet MS"/>
          <w:b/>
          <w:bCs/>
          <w:sz w:val="28"/>
          <w:szCs w:val="28"/>
        </w:rPr>
        <w:t>tea patrol</w:t>
      </w:r>
      <w:r>
        <w:rPr>
          <w:rFonts w:ascii="Trebuchet MS" w:hAnsi="Trebuchet MS" w:hint="eastAsia"/>
          <w:b/>
          <w:bCs/>
          <w:sz w:val="28"/>
          <w:szCs w:val="28"/>
        </w:rPr>
        <w:t xml:space="preserve"> system</w:t>
      </w:r>
      <w:r>
        <w:rPr>
          <w:rFonts w:ascii="Trebuchet MS" w:hAnsi="Trebuchet MS" w:hint="eastAsia"/>
          <w:b/>
          <w:bCs/>
          <w:sz w:val="28"/>
          <w:szCs w:val="28"/>
        </w:rPr>
        <w:t>巡查制度</w:t>
      </w:r>
      <w:r>
        <w:rPr>
          <w:rFonts w:ascii="Trebuchet MS" w:hAnsi="Trebuchet MS" w:hint="eastAsia"/>
          <w:b/>
          <w:bCs/>
          <w:sz w:val="28"/>
          <w:szCs w:val="28"/>
        </w:rPr>
        <w:t xml:space="preserve">) </w:t>
      </w:r>
      <w:r w:rsidRPr="00785D07">
        <w:rPr>
          <w:rFonts w:ascii="Trebuchet MS" w:hAnsi="Trebuchet MS"/>
          <w:sz w:val="28"/>
          <w:szCs w:val="28"/>
        </w:rPr>
        <w:t>Established 12 tea and horse trade divisions in northwest and southwest regions.</w:t>
      </w:r>
      <w:r w:rsidRPr="00785D07">
        <w:rPr>
          <w:rFonts w:ascii="Trebuchet MS" w:hAnsi="Trebuchet MS" w:hint="eastAsia"/>
          <w:sz w:val="28"/>
          <w:szCs w:val="28"/>
        </w:rPr>
        <w:t xml:space="preserve"> Also </w:t>
      </w:r>
      <w:r w:rsidRPr="00785D07">
        <w:rPr>
          <w:rFonts w:ascii="Trebuchet MS" w:hAnsi="Trebuchet MS"/>
          <w:sz w:val="28"/>
          <w:szCs w:val="28"/>
        </w:rPr>
        <w:t>Implemented a tea patrol system, regularly dispatching officials to Shaanxi and Sichuan to supervise trade and prohibit private tea.</w:t>
      </w:r>
      <w:r w:rsidR="00D4266A">
        <w:rPr>
          <w:rFonts w:ascii="Trebuchet MS" w:hAnsi="Trebuchet MS" w:hint="eastAsia"/>
          <w:sz w:val="28"/>
          <w:szCs w:val="28"/>
        </w:rPr>
        <w:t xml:space="preserve"> </w:t>
      </w:r>
      <w:r w:rsidR="00D4266A" w:rsidRPr="00D4266A">
        <w:rPr>
          <w:rFonts w:ascii="Trebuchet MS" w:hAnsi="Trebuchet MS"/>
          <w:sz w:val="28"/>
          <w:szCs w:val="28"/>
        </w:rPr>
        <w:lastRenderedPageBreak/>
        <w:t>(Source: HUMA2635_10.pdf p.19)</w:t>
      </w:r>
    </w:p>
    <w:p w14:paraId="1CEF0409" w14:textId="77777777" w:rsidR="00DA4CA3" w:rsidRDefault="00DA4CA3" w:rsidP="004D0289">
      <w:pPr>
        <w:spacing w:line="480" w:lineRule="auto"/>
        <w:ind w:left="360"/>
        <w:rPr>
          <w:rFonts w:ascii="Trebuchet MS" w:hAnsi="Trebuchet MS"/>
          <w:sz w:val="28"/>
          <w:szCs w:val="28"/>
        </w:rPr>
      </w:pPr>
    </w:p>
    <w:p w14:paraId="2E1D1766" w14:textId="4734502B" w:rsidR="00DA4CA3" w:rsidRPr="00D4496B" w:rsidRDefault="00DA4CA3" w:rsidP="004D0289">
      <w:pPr>
        <w:spacing w:line="480" w:lineRule="auto"/>
        <w:ind w:left="360"/>
        <w:rPr>
          <w:rFonts w:ascii="Trebuchet MS" w:hAnsi="Trebuchet MS"/>
          <w:sz w:val="28"/>
          <w:szCs w:val="28"/>
        </w:rPr>
      </w:pPr>
      <w:r w:rsidRPr="00DA4CA3">
        <w:rPr>
          <w:rFonts w:ascii="Trebuchet MS" w:hAnsi="Trebuchet MS"/>
          <w:b/>
          <w:bCs/>
          <w:sz w:val="28"/>
          <w:szCs w:val="28"/>
        </w:rPr>
        <w:t>Importance for Tibet</w:t>
      </w:r>
      <w:r>
        <w:rPr>
          <w:rFonts w:ascii="Trebuchet MS" w:hAnsi="Trebuchet MS" w:hint="eastAsia"/>
          <w:b/>
          <w:bCs/>
          <w:sz w:val="28"/>
          <w:szCs w:val="28"/>
        </w:rPr>
        <w:t xml:space="preserve">: </w:t>
      </w:r>
      <w:r w:rsidR="00D4496B">
        <w:rPr>
          <w:rFonts w:ascii="Trebuchet MS" w:hAnsi="Trebuchet MS" w:hint="eastAsia"/>
          <w:b/>
          <w:bCs/>
          <w:sz w:val="28"/>
          <w:szCs w:val="28"/>
        </w:rPr>
        <w:t>(</w:t>
      </w:r>
      <w:r w:rsidR="00D4496B" w:rsidRPr="00D4496B">
        <w:rPr>
          <w:rFonts w:ascii="Trebuchet MS" w:hAnsi="Trebuchet MS"/>
          <w:b/>
          <w:bCs/>
          <w:sz w:val="28"/>
          <w:szCs w:val="28"/>
        </w:rPr>
        <w:t>Tibetan staple since 7th c</w:t>
      </w:r>
      <w:r w:rsidR="00D4496B">
        <w:rPr>
          <w:rFonts w:ascii="Trebuchet MS" w:hAnsi="Trebuchet MS" w:hint="eastAsia"/>
          <w:b/>
          <w:bCs/>
          <w:sz w:val="28"/>
          <w:szCs w:val="28"/>
        </w:rPr>
        <w:t xml:space="preserve">entury) </w:t>
      </w:r>
      <w:r w:rsidR="00D4496B" w:rsidRPr="00D4496B">
        <w:rPr>
          <w:rFonts w:ascii="Trebuchet MS" w:hAnsi="Trebuchet MS"/>
          <w:sz w:val="28"/>
          <w:szCs w:val="28"/>
        </w:rPr>
        <w:t>Tea has been a staple</w:t>
      </w:r>
      <w:r w:rsidR="006F4E41">
        <w:rPr>
          <w:rFonts w:ascii="Trebuchet MS" w:hAnsi="Trebuchet MS" w:hint="eastAsia"/>
          <w:sz w:val="28"/>
          <w:szCs w:val="28"/>
        </w:rPr>
        <w:t xml:space="preserve"> (</w:t>
      </w:r>
      <w:r w:rsidR="006F4E41">
        <w:rPr>
          <w:rFonts w:ascii="Trebuchet MS" w:hAnsi="Trebuchet MS" w:hint="eastAsia"/>
          <w:sz w:val="28"/>
          <w:szCs w:val="28"/>
        </w:rPr>
        <w:t>主食</w:t>
      </w:r>
      <w:r w:rsidR="006F4E41">
        <w:rPr>
          <w:rFonts w:ascii="Trebuchet MS" w:hAnsi="Trebuchet MS" w:hint="eastAsia"/>
          <w:sz w:val="28"/>
          <w:szCs w:val="28"/>
        </w:rPr>
        <w:t>/</w:t>
      </w:r>
      <w:r w:rsidR="006F4E41">
        <w:rPr>
          <w:rFonts w:ascii="Trebuchet MS" w:hAnsi="Trebuchet MS" w:hint="eastAsia"/>
          <w:sz w:val="28"/>
          <w:szCs w:val="28"/>
        </w:rPr>
        <w:t>重要部分</w:t>
      </w:r>
      <w:r w:rsidR="006F4E41">
        <w:rPr>
          <w:rFonts w:ascii="Trebuchet MS" w:hAnsi="Trebuchet MS" w:hint="eastAsia"/>
          <w:sz w:val="28"/>
          <w:szCs w:val="28"/>
        </w:rPr>
        <w:t>)</w:t>
      </w:r>
      <w:r w:rsidR="00D4496B" w:rsidRPr="00D4496B">
        <w:rPr>
          <w:rFonts w:ascii="Trebuchet MS" w:hAnsi="Trebuchet MS"/>
          <w:sz w:val="28"/>
          <w:szCs w:val="28"/>
        </w:rPr>
        <w:t xml:space="preserve"> in Tibetan homes and culture since the 7th century A.D.; compressed into rock-hard bricks </w:t>
      </w:r>
      <w:r w:rsidR="009E6FE9" w:rsidRPr="00D4496B">
        <w:rPr>
          <w:rFonts w:ascii="Trebuchet MS" w:hAnsi="Trebuchet MS"/>
          <w:sz w:val="28"/>
          <w:szCs w:val="28"/>
        </w:rPr>
        <w:t>kept</w:t>
      </w:r>
      <w:r w:rsidR="00D4496B" w:rsidRPr="00D4496B">
        <w:rPr>
          <w:rFonts w:ascii="Trebuchet MS" w:hAnsi="Trebuchet MS"/>
          <w:sz w:val="28"/>
          <w:szCs w:val="28"/>
        </w:rPr>
        <w:t xml:space="preserve"> for decades; buttered tea believed to warm the body, fight hunger, and aid digestion. (Source: HUMA2635_10.pdf p.16)</w:t>
      </w:r>
    </w:p>
    <w:p w14:paraId="0F0627F8" w14:textId="77777777" w:rsidR="00345D8D" w:rsidRPr="002B49D1" w:rsidRDefault="00345D8D" w:rsidP="006D3E09">
      <w:pPr>
        <w:spacing w:line="480" w:lineRule="auto"/>
        <w:rPr>
          <w:rFonts w:ascii="Trebuchet MS" w:hAnsi="Trebuchet MS"/>
          <w:sz w:val="22"/>
          <w:szCs w:val="24"/>
        </w:rPr>
      </w:pPr>
    </w:p>
    <w:p w14:paraId="2D2EAAB8" w14:textId="04D3E36B" w:rsidR="00983760" w:rsidRPr="002B49D1" w:rsidRDefault="00345D8D" w:rsidP="006D3E09">
      <w:pPr>
        <w:spacing w:line="480" w:lineRule="auto"/>
        <w:rPr>
          <w:rFonts w:ascii="Trebuchet MS" w:hAnsi="Trebuchet MS"/>
          <w:b/>
          <w:bCs/>
          <w:sz w:val="32"/>
          <w:szCs w:val="32"/>
        </w:rPr>
      </w:pPr>
      <w:r w:rsidRPr="002B49D1">
        <w:rPr>
          <w:rFonts w:ascii="Trebuchet MS" w:hAnsi="Trebuchet MS"/>
          <w:b/>
          <w:bCs/>
          <w:sz w:val="32"/>
          <w:szCs w:val="32"/>
        </w:rPr>
        <w:t xml:space="preserve">12. </w:t>
      </w:r>
      <w:r w:rsidR="00983760" w:rsidRPr="002B49D1">
        <w:rPr>
          <w:rFonts w:ascii="Trebuchet MS" w:hAnsi="Trebuchet MS"/>
          <w:b/>
          <w:bCs/>
          <w:sz w:val="32"/>
          <w:szCs w:val="32"/>
        </w:rPr>
        <w:t>The ethnicity classification and major ethnic groups in Hong Kong</w:t>
      </w:r>
    </w:p>
    <w:p w14:paraId="5F2F76A0" w14:textId="697192ED" w:rsidR="001E1B83" w:rsidRDefault="00490D5D" w:rsidP="00B46DA1">
      <w:pPr>
        <w:spacing w:line="480" w:lineRule="auto"/>
        <w:ind w:left="420"/>
        <w:rPr>
          <w:rFonts w:ascii="Trebuchet MS" w:hAnsi="Trebuchet MS"/>
          <w:sz w:val="28"/>
          <w:szCs w:val="28"/>
        </w:rPr>
      </w:pPr>
      <w:r w:rsidRPr="00490D5D">
        <w:rPr>
          <w:rFonts w:ascii="Trebuchet MS" w:hAnsi="Trebuchet MS"/>
          <w:sz w:val="28"/>
          <w:szCs w:val="28"/>
        </w:rPr>
        <w:t xml:space="preserve">In Hong Kong, ethnicity is determined by self-identification based on a combination of cultural origins, nationality, color, and language, a practice aligned with UN recommendations. Hong Kong's system differs fundamentally from Mainland China, as ethnicity here is not officially structured around state-recognized </w:t>
      </w:r>
      <w:proofErr w:type="spellStart"/>
      <w:r w:rsidRPr="00490D5D">
        <w:rPr>
          <w:rFonts w:ascii="Trebuchet MS" w:hAnsi="Trebuchet MS"/>
          <w:i/>
          <w:iCs/>
          <w:sz w:val="28"/>
          <w:szCs w:val="28"/>
        </w:rPr>
        <w:t>minzu</w:t>
      </w:r>
      <w:proofErr w:type="spellEnd"/>
      <w:r w:rsidRPr="00490D5D">
        <w:rPr>
          <w:rFonts w:ascii="Trebuchet MS" w:hAnsi="Trebuchet MS"/>
          <w:sz w:val="28"/>
          <w:szCs w:val="28"/>
        </w:rPr>
        <w:t xml:space="preserve"> nationalities. Cantonese speakers form the dominant majority, while the major ethnic minority groups are Filipinos, Indonesians, South Asians, Mixed, and Whites. This classification reflects a semi-ethnocracy, where one ethnic group dominates without total exclusion, and a clear ethnic hierarchy exists. Within this hierarchy, Shanghainese speakers hold elite positions within the Chinese majority, South Asians </w:t>
      </w:r>
      <w:r w:rsidRPr="00490D5D">
        <w:rPr>
          <w:rFonts w:ascii="Trebuchet MS" w:hAnsi="Trebuchet MS"/>
          <w:sz w:val="28"/>
          <w:szCs w:val="28"/>
        </w:rPr>
        <w:lastRenderedPageBreak/>
        <w:t>occupy lower economic strata, and Southeast Asian domestic workers form the base. This hegemony</w:t>
      </w:r>
      <w:r w:rsidR="00BF5933">
        <w:rPr>
          <w:rFonts w:ascii="Trebuchet MS" w:hAnsi="Trebuchet MS" w:hint="eastAsia"/>
          <w:sz w:val="28"/>
          <w:szCs w:val="28"/>
        </w:rPr>
        <w:t xml:space="preserve"> (</w:t>
      </w:r>
      <w:r w:rsidR="00BF5933">
        <w:rPr>
          <w:rFonts w:ascii="Trebuchet MS" w:hAnsi="Trebuchet MS" w:hint="eastAsia"/>
          <w:sz w:val="28"/>
          <w:szCs w:val="28"/>
        </w:rPr>
        <w:t>霸权</w:t>
      </w:r>
      <w:r w:rsidR="00BF5933">
        <w:rPr>
          <w:rFonts w:ascii="Trebuchet MS" w:hAnsi="Trebuchet MS" w:hint="eastAsia"/>
          <w:sz w:val="28"/>
          <w:szCs w:val="28"/>
        </w:rPr>
        <w:t>)</w:t>
      </w:r>
      <w:r w:rsidRPr="00490D5D">
        <w:rPr>
          <w:rFonts w:ascii="Trebuchet MS" w:hAnsi="Trebuchet MS"/>
          <w:sz w:val="28"/>
          <w:szCs w:val="28"/>
        </w:rPr>
        <w:t xml:space="preserve"> is institutionalized through exclusionary laws and norms, such as restricting domestic workers to two-year contracts and forcing them to leave within two weeks if terminated. (Sources: HUMA2635_12.pdf pp.3, 7, 10-12, 14, 16, 22)</w:t>
      </w:r>
    </w:p>
    <w:p w14:paraId="2742501D" w14:textId="77777777" w:rsidR="00490D5D" w:rsidRDefault="00490D5D" w:rsidP="00B46DA1">
      <w:pPr>
        <w:spacing w:line="480" w:lineRule="auto"/>
        <w:ind w:left="420"/>
        <w:rPr>
          <w:rFonts w:ascii="Trebuchet MS" w:hAnsi="Trebuchet MS"/>
          <w:sz w:val="28"/>
          <w:szCs w:val="28"/>
        </w:rPr>
      </w:pPr>
    </w:p>
    <w:p w14:paraId="3EFE45A3" w14:textId="6D26AE95" w:rsidR="001E1B83" w:rsidRDefault="001E1B83" w:rsidP="00B46DA1">
      <w:pPr>
        <w:spacing w:line="480" w:lineRule="auto"/>
        <w:ind w:left="420"/>
        <w:rPr>
          <w:rFonts w:ascii="Trebuchet MS" w:hAnsi="Trebuchet MS"/>
          <w:b/>
          <w:bCs/>
          <w:sz w:val="28"/>
          <w:szCs w:val="28"/>
        </w:rPr>
      </w:pPr>
      <w:r w:rsidRPr="001E1B83">
        <w:rPr>
          <w:rFonts w:ascii="Trebuchet MS" w:hAnsi="Trebuchet MS" w:hint="eastAsia"/>
          <w:b/>
          <w:bCs/>
          <w:color w:val="EE0000"/>
          <w:sz w:val="28"/>
          <w:szCs w:val="28"/>
        </w:rPr>
        <w:t>Logic:</w:t>
      </w:r>
      <w:r>
        <w:rPr>
          <w:rFonts w:ascii="Trebuchet MS" w:hAnsi="Trebuchet MS" w:hint="eastAsia"/>
          <w:sz w:val="28"/>
          <w:szCs w:val="28"/>
        </w:rPr>
        <w:t xml:space="preserve"> </w:t>
      </w:r>
      <w:r w:rsidR="00104477" w:rsidRPr="00104477">
        <w:rPr>
          <w:rFonts w:ascii="Trebuchet MS" w:hAnsi="Trebuchet MS"/>
          <w:b/>
          <w:bCs/>
          <w:sz w:val="28"/>
          <w:szCs w:val="28"/>
        </w:rPr>
        <w:t xml:space="preserve">Classification &amp; Contrast with mainland </w:t>
      </w:r>
      <w:r w:rsidR="00104477" w:rsidRPr="00104477">
        <w:rPr>
          <w:rFonts w:ascii="Times New Roman" w:hAnsi="Times New Roman" w:cs="Times New Roman"/>
          <w:b/>
          <w:bCs/>
          <w:sz w:val="28"/>
          <w:szCs w:val="28"/>
        </w:rPr>
        <w:t>→</w:t>
      </w:r>
      <w:r w:rsidR="00104477" w:rsidRPr="00104477">
        <w:rPr>
          <w:rFonts w:ascii="Trebuchet MS" w:hAnsi="Trebuchet MS"/>
          <w:b/>
          <w:bCs/>
          <w:sz w:val="28"/>
          <w:szCs w:val="28"/>
        </w:rPr>
        <w:t xml:space="preserve"> Population </w:t>
      </w:r>
      <w:r w:rsidR="00104477" w:rsidRPr="00104477">
        <w:rPr>
          <w:rFonts w:ascii="Times New Roman" w:hAnsi="Times New Roman" w:cs="Times New Roman"/>
          <w:b/>
          <w:bCs/>
          <w:sz w:val="28"/>
          <w:szCs w:val="28"/>
        </w:rPr>
        <w:t>→</w:t>
      </w:r>
      <w:r w:rsidR="00104477" w:rsidRPr="00104477">
        <w:rPr>
          <w:rFonts w:ascii="Trebuchet MS" w:hAnsi="Trebuchet MS"/>
          <w:b/>
          <w:bCs/>
          <w:sz w:val="28"/>
          <w:szCs w:val="28"/>
        </w:rPr>
        <w:t xml:space="preserve"> Ethnic hierarchy </w:t>
      </w:r>
      <w:r w:rsidR="00104477" w:rsidRPr="00104477">
        <w:rPr>
          <w:rFonts w:ascii="Times New Roman" w:hAnsi="Times New Roman" w:cs="Times New Roman"/>
          <w:b/>
          <w:bCs/>
          <w:sz w:val="28"/>
          <w:szCs w:val="28"/>
        </w:rPr>
        <w:t>→</w:t>
      </w:r>
      <w:r w:rsidR="00104477" w:rsidRPr="00104477">
        <w:rPr>
          <w:rFonts w:ascii="Trebuchet MS" w:hAnsi="Trebuchet MS"/>
          <w:b/>
          <w:bCs/>
          <w:sz w:val="28"/>
          <w:szCs w:val="28"/>
        </w:rPr>
        <w:t xml:space="preserve"> Semi-ethnocracy concept &amp; Example</w:t>
      </w:r>
    </w:p>
    <w:p w14:paraId="20881767" w14:textId="77777777" w:rsidR="00934FE2" w:rsidRDefault="00934FE2" w:rsidP="00B46DA1">
      <w:pPr>
        <w:spacing w:line="480" w:lineRule="auto"/>
        <w:ind w:left="420"/>
        <w:rPr>
          <w:rFonts w:ascii="Trebuchet MS" w:hAnsi="Trebuchet MS"/>
          <w:sz w:val="28"/>
          <w:szCs w:val="28"/>
        </w:rPr>
      </w:pPr>
    </w:p>
    <w:p w14:paraId="41BC63BD" w14:textId="6E294128" w:rsidR="00934FE2" w:rsidRDefault="00104477" w:rsidP="00B46DA1">
      <w:pPr>
        <w:spacing w:line="480" w:lineRule="auto"/>
        <w:ind w:left="420"/>
        <w:rPr>
          <w:rFonts w:ascii="Trebuchet MS" w:hAnsi="Trebuchet MS"/>
          <w:sz w:val="28"/>
          <w:szCs w:val="28"/>
        </w:rPr>
      </w:pPr>
      <w:r w:rsidRPr="00104477">
        <w:rPr>
          <w:rFonts w:ascii="Trebuchet MS" w:hAnsi="Trebuchet MS"/>
          <w:b/>
          <w:bCs/>
          <w:sz w:val="28"/>
          <w:szCs w:val="28"/>
        </w:rPr>
        <w:t xml:space="preserve">Classification &amp; Contrast with mainland: (self-identification, UN standards vs </w:t>
      </w:r>
      <w:proofErr w:type="spellStart"/>
      <w:r w:rsidRPr="00104477">
        <w:rPr>
          <w:rFonts w:ascii="Trebuchet MS" w:hAnsi="Trebuchet MS"/>
          <w:b/>
          <w:bCs/>
          <w:sz w:val="28"/>
          <w:szCs w:val="28"/>
        </w:rPr>
        <w:t>minzu</w:t>
      </w:r>
      <w:proofErr w:type="spellEnd"/>
      <w:r>
        <w:rPr>
          <w:rFonts w:ascii="Trebuchet MS" w:hAnsi="Trebuchet MS" w:hint="eastAsia"/>
          <w:b/>
          <w:bCs/>
          <w:sz w:val="28"/>
          <w:szCs w:val="28"/>
        </w:rPr>
        <w:t>/nation system</w:t>
      </w:r>
      <w:r w:rsidRPr="00104477">
        <w:rPr>
          <w:rFonts w:ascii="Trebuchet MS" w:hAnsi="Trebuchet MS"/>
          <w:b/>
          <w:bCs/>
          <w:sz w:val="28"/>
          <w:szCs w:val="28"/>
        </w:rPr>
        <w:t xml:space="preserve">) </w:t>
      </w:r>
      <w:r w:rsidRPr="00104477">
        <w:rPr>
          <w:rFonts w:ascii="Trebuchet MS" w:hAnsi="Trebuchet MS"/>
          <w:sz w:val="28"/>
          <w:szCs w:val="28"/>
        </w:rPr>
        <w:t>Determined by self-identification based on cultural origins, nationality, color, and language, following UN recommendations; it does not use the state-recognized official (</w:t>
      </w:r>
      <w:proofErr w:type="spellStart"/>
      <w:r w:rsidRPr="00104477">
        <w:rPr>
          <w:rFonts w:ascii="Trebuchet MS" w:hAnsi="Trebuchet MS"/>
          <w:sz w:val="28"/>
          <w:szCs w:val="28"/>
        </w:rPr>
        <w:t>minzu</w:t>
      </w:r>
      <w:proofErr w:type="spellEnd"/>
      <w:r w:rsidRPr="00104477">
        <w:rPr>
          <w:rFonts w:ascii="Trebuchet MS" w:hAnsi="Trebuchet MS"/>
          <w:sz w:val="28"/>
          <w:szCs w:val="28"/>
        </w:rPr>
        <w:t>) nationalities system of mainland China. (Source: HUMA2635_12.pdf pp.12, 22)</w:t>
      </w:r>
    </w:p>
    <w:p w14:paraId="3C43200D" w14:textId="77777777" w:rsidR="00104477" w:rsidRDefault="00104477" w:rsidP="00B46DA1">
      <w:pPr>
        <w:spacing w:line="480" w:lineRule="auto"/>
        <w:ind w:left="420"/>
        <w:rPr>
          <w:rFonts w:ascii="Trebuchet MS" w:hAnsi="Trebuchet MS"/>
          <w:sz w:val="28"/>
          <w:szCs w:val="28"/>
        </w:rPr>
      </w:pPr>
    </w:p>
    <w:p w14:paraId="3755D320" w14:textId="274A6123" w:rsidR="00C3020C" w:rsidRDefault="00C3020C" w:rsidP="00986786">
      <w:pPr>
        <w:spacing w:line="480" w:lineRule="auto"/>
        <w:ind w:left="420"/>
        <w:rPr>
          <w:rFonts w:ascii="Trebuchet MS" w:hAnsi="Trebuchet MS"/>
          <w:sz w:val="28"/>
          <w:szCs w:val="28"/>
        </w:rPr>
      </w:pPr>
      <w:r w:rsidRPr="001D2732">
        <w:rPr>
          <w:rFonts w:ascii="Trebuchet MS" w:hAnsi="Trebuchet MS"/>
          <w:b/>
          <w:bCs/>
          <w:sz w:val="28"/>
          <w:szCs w:val="28"/>
        </w:rPr>
        <w:t>Population: (Cantonese dominated, major minorities</w:t>
      </w:r>
      <w:r w:rsidR="001D2732">
        <w:rPr>
          <w:rFonts w:ascii="Trebuchet MS" w:hAnsi="Trebuchet MS" w:hint="eastAsia"/>
          <w:b/>
          <w:bCs/>
          <w:sz w:val="28"/>
          <w:szCs w:val="28"/>
        </w:rPr>
        <w:t xml:space="preserve"> </w:t>
      </w:r>
      <w:proofErr w:type="spellStart"/>
      <w:proofErr w:type="gramStart"/>
      <w:r w:rsidR="001D2732">
        <w:rPr>
          <w:rFonts w:ascii="Trebuchet MS" w:hAnsi="Trebuchet MS" w:hint="eastAsia"/>
          <w:b/>
          <w:bCs/>
          <w:sz w:val="28"/>
          <w:szCs w:val="28"/>
        </w:rPr>
        <w:t>Filipinos,Indonesians</w:t>
      </w:r>
      <w:proofErr w:type="spellEnd"/>
      <w:proofErr w:type="gramEnd"/>
      <w:r w:rsidRPr="001D2732">
        <w:rPr>
          <w:rFonts w:ascii="Trebuchet MS" w:hAnsi="Trebuchet MS"/>
          <w:b/>
          <w:bCs/>
          <w:sz w:val="28"/>
          <w:szCs w:val="28"/>
        </w:rPr>
        <w:t xml:space="preserve">) </w:t>
      </w:r>
      <w:r w:rsidRPr="00C3020C">
        <w:rPr>
          <w:rFonts w:ascii="Trebuchet MS" w:hAnsi="Trebuchet MS"/>
          <w:sz w:val="28"/>
          <w:szCs w:val="28"/>
        </w:rPr>
        <w:t>Cantonese speakers are the dominant majority; major minority groups include Filipinos, Indonesians, South Asians, Mixed, and Whites. (Source: HUMA2635_12.pdf pp.3, 7)</w:t>
      </w:r>
    </w:p>
    <w:p w14:paraId="66219E6D" w14:textId="52D8647E" w:rsidR="00A03AC0" w:rsidRPr="00986786" w:rsidRDefault="00986786" w:rsidP="00C25F24">
      <w:pPr>
        <w:spacing w:line="480" w:lineRule="auto"/>
        <w:ind w:left="420"/>
        <w:rPr>
          <w:rFonts w:ascii="Trebuchet MS" w:hAnsi="Trebuchet MS"/>
          <w:sz w:val="28"/>
          <w:szCs w:val="28"/>
        </w:rPr>
      </w:pPr>
      <w:r w:rsidRPr="00986786">
        <w:rPr>
          <w:rFonts w:ascii="Trebuchet MS" w:hAnsi="Trebuchet MS"/>
          <w:b/>
          <w:bCs/>
          <w:sz w:val="28"/>
          <w:szCs w:val="28"/>
        </w:rPr>
        <w:lastRenderedPageBreak/>
        <w:t xml:space="preserve">Ethnic hierarchy: (internal Chinese hierarchy &amp; minorities) </w:t>
      </w:r>
      <w:r w:rsidRPr="00986786">
        <w:rPr>
          <w:rFonts w:ascii="Trebuchet MS" w:hAnsi="Trebuchet MS"/>
          <w:sz w:val="28"/>
          <w:szCs w:val="28"/>
        </w:rPr>
        <w:t>A hierarchy exists where Shanghainese are elites, Chaozhou/Minnanese are intermediate, Hakka are low-income, South Asians occupy lower strata, and Southeast Asian domestic workers form the base. (Source: HUMA2635_12.pdf p.3)</w:t>
      </w:r>
    </w:p>
    <w:p w14:paraId="21C1EA68" w14:textId="77777777" w:rsidR="00986786" w:rsidRDefault="00986786" w:rsidP="00C25F24">
      <w:pPr>
        <w:spacing w:line="480" w:lineRule="auto"/>
        <w:ind w:left="420"/>
        <w:rPr>
          <w:rFonts w:ascii="Trebuchet MS" w:hAnsi="Trebuchet MS"/>
          <w:sz w:val="28"/>
          <w:szCs w:val="28"/>
        </w:rPr>
      </w:pPr>
    </w:p>
    <w:p w14:paraId="194726CC" w14:textId="606D63F0" w:rsidR="00ED635D" w:rsidRDefault="004F1F78" w:rsidP="00C25F24">
      <w:pPr>
        <w:spacing w:line="480" w:lineRule="auto"/>
        <w:ind w:left="420"/>
        <w:rPr>
          <w:rFonts w:ascii="Trebuchet MS" w:hAnsi="Trebuchet MS"/>
          <w:sz w:val="28"/>
          <w:szCs w:val="28"/>
        </w:rPr>
      </w:pPr>
      <w:r w:rsidRPr="004F1F78">
        <w:rPr>
          <w:rFonts w:ascii="Trebuchet MS" w:hAnsi="Trebuchet MS"/>
          <w:b/>
          <w:bCs/>
          <w:sz w:val="28"/>
          <w:szCs w:val="28"/>
        </w:rPr>
        <w:t>Semi-ethnocracy concept: (exclusionary laws &amp; norms</w:t>
      </w:r>
      <w:r>
        <w:rPr>
          <w:rFonts w:ascii="Trebuchet MS" w:hAnsi="Trebuchet MS" w:hint="eastAsia"/>
          <w:b/>
          <w:bCs/>
          <w:sz w:val="28"/>
          <w:szCs w:val="28"/>
        </w:rPr>
        <w:t>规范</w:t>
      </w:r>
      <w:r w:rsidRPr="004F1F78">
        <w:rPr>
          <w:rFonts w:ascii="Trebuchet MS" w:hAnsi="Trebuchet MS"/>
          <w:b/>
          <w:bCs/>
          <w:sz w:val="28"/>
          <w:szCs w:val="28"/>
        </w:rPr>
        <w:t xml:space="preserve"> without total exclusion) </w:t>
      </w:r>
      <w:r w:rsidRPr="004F1F78">
        <w:rPr>
          <w:rFonts w:ascii="Trebuchet MS" w:hAnsi="Trebuchet MS"/>
          <w:sz w:val="28"/>
          <w:szCs w:val="28"/>
        </w:rPr>
        <w:t>One ethnic group dominates without total exclusion; non-dominant elites occupy scattered positions of influence; exclusionary laws and norms (hegemony) disable other groups. (Source: HUMA2635_12.pdf pp.10-11)</w:t>
      </w:r>
    </w:p>
    <w:p w14:paraId="58847475" w14:textId="77777777" w:rsidR="004F1F78" w:rsidRPr="004F1F78" w:rsidRDefault="004F1F78" w:rsidP="00C25F24">
      <w:pPr>
        <w:spacing w:line="480" w:lineRule="auto"/>
        <w:ind w:left="420"/>
        <w:rPr>
          <w:rFonts w:ascii="Trebuchet MS" w:hAnsi="Trebuchet MS"/>
          <w:sz w:val="28"/>
          <w:szCs w:val="28"/>
        </w:rPr>
      </w:pPr>
    </w:p>
    <w:p w14:paraId="442BAB4C" w14:textId="77777777" w:rsidR="002846E4" w:rsidRDefault="00307989" w:rsidP="00423200">
      <w:pPr>
        <w:spacing w:line="480" w:lineRule="auto"/>
        <w:ind w:left="420"/>
        <w:rPr>
          <w:rFonts w:ascii="Trebuchet MS" w:hAnsi="Trebuchet MS"/>
          <w:sz w:val="28"/>
          <w:szCs w:val="28"/>
        </w:rPr>
      </w:pPr>
      <w:r>
        <w:rPr>
          <w:rFonts w:ascii="Trebuchet MS" w:hAnsi="Trebuchet MS" w:hint="eastAsia"/>
          <w:b/>
          <w:bCs/>
          <w:sz w:val="28"/>
          <w:szCs w:val="28"/>
        </w:rPr>
        <w:t>可加</w:t>
      </w:r>
      <w:r w:rsidR="00423200" w:rsidRPr="00423200">
        <w:rPr>
          <w:rFonts w:ascii="Trebuchet MS" w:hAnsi="Trebuchet MS"/>
          <w:b/>
          <w:bCs/>
          <w:sz w:val="28"/>
          <w:szCs w:val="28"/>
        </w:rPr>
        <w:t>Example: (two-year contract &amp; two weeks)</w:t>
      </w:r>
      <w:r w:rsidR="00423200" w:rsidRPr="00423200">
        <w:rPr>
          <w:rFonts w:ascii="Trebuchet MS" w:hAnsi="Trebuchet MS"/>
          <w:sz w:val="28"/>
          <w:szCs w:val="28"/>
        </w:rPr>
        <w:t xml:space="preserve"> Foreign domestic workers are restricted to two-year contracts and cannot change employment; if terminated, they must leave within two weeks unless proving non-responsibility. (Source: HUMA2635_12.pdf pp.14, 16)</w:t>
      </w:r>
    </w:p>
    <w:p w14:paraId="70C53ED4" w14:textId="670777B0" w:rsidR="00307989" w:rsidRPr="00307989" w:rsidRDefault="002846E4" w:rsidP="00423200">
      <w:pPr>
        <w:spacing w:line="480" w:lineRule="auto"/>
        <w:ind w:left="420"/>
        <w:rPr>
          <w:rFonts w:ascii="Trebuchet MS" w:hAnsi="Trebuchet MS"/>
          <w:sz w:val="28"/>
          <w:szCs w:val="28"/>
        </w:rPr>
      </w:pPr>
      <w:r w:rsidRPr="002846E4">
        <w:rPr>
          <w:rFonts w:ascii="Trebuchet MS" w:hAnsi="Trebuchet MS"/>
          <w:b/>
          <w:bCs/>
          <w:sz w:val="28"/>
          <w:szCs w:val="28"/>
        </w:rPr>
        <w:t xml:space="preserve">(Political rights inequality: SAR passport exclusion / </w:t>
      </w:r>
      <w:r w:rsidRPr="002846E4">
        <w:rPr>
          <w:rFonts w:ascii="Trebuchet MS" w:hAnsi="Trebuchet MS"/>
          <w:b/>
          <w:bCs/>
          <w:sz w:val="28"/>
          <w:szCs w:val="28"/>
        </w:rPr>
        <w:t>three-year</w:t>
      </w:r>
      <w:r w:rsidRPr="002846E4">
        <w:rPr>
          <w:rFonts w:ascii="Trebuchet MS" w:hAnsi="Trebuchet MS"/>
          <w:b/>
          <w:bCs/>
          <w:sz w:val="28"/>
          <w:szCs w:val="28"/>
        </w:rPr>
        <w:t xml:space="preserve"> rule)</w:t>
      </w:r>
      <w:r w:rsidRPr="002846E4">
        <w:rPr>
          <w:rFonts w:ascii="Trebuchet MS" w:hAnsi="Trebuchet MS"/>
          <w:sz w:val="28"/>
          <w:szCs w:val="28"/>
        </w:rPr>
        <w:t xml:space="preserve"> Non-ethnic Chinese permanent residents ineligible for SAR passports even if born in Hong Kong; </w:t>
      </w:r>
      <w:proofErr w:type="spellStart"/>
      <w:r w:rsidRPr="002846E4">
        <w:rPr>
          <w:rFonts w:ascii="Trebuchet MS" w:hAnsi="Trebuchet MS"/>
          <w:sz w:val="28"/>
          <w:szCs w:val="28"/>
        </w:rPr>
        <w:t>non-Chinese</w:t>
      </w:r>
      <w:proofErr w:type="spellEnd"/>
      <w:r w:rsidRPr="002846E4">
        <w:rPr>
          <w:rFonts w:ascii="Trebuchet MS" w:hAnsi="Trebuchet MS"/>
          <w:sz w:val="28"/>
          <w:szCs w:val="28"/>
        </w:rPr>
        <w:t xml:space="preserve"> lose right of abode by living abroad for over three years, while PRC citizens never lose it. (Source: HUMA2635_12.pdf p.18)</w:t>
      </w:r>
      <w:r w:rsidR="00307989" w:rsidRPr="00307989">
        <w:rPr>
          <w:rFonts w:ascii="Trebuchet MS" w:hAnsi="Trebuchet MS" w:hint="eastAsia"/>
          <w:sz w:val="28"/>
          <w:szCs w:val="28"/>
        </w:rPr>
        <w:t>感觉</w:t>
      </w:r>
      <w:r w:rsidR="00307989">
        <w:rPr>
          <w:rFonts w:ascii="Trebuchet MS" w:hAnsi="Trebuchet MS" w:hint="eastAsia"/>
          <w:sz w:val="28"/>
          <w:szCs w:val="28"/>
        </w:rPr>
        <w:t>挑</w:t>
      </w:r>
      <w:r w:rsidR="00307989">
        <w:rPr>
          <w:rFonts w:ascii="Trebuchet MS" w:hAnsi="Trebuchet MS" w:hint="eastAsia"/>
          <w:sz w:val="28"/>
          <w:szCs w:val="28"/>
        </w:rPr>
        <w:lastRenderedPageBreak/>
        <w:t>一个例子背就行</w:t>
      </w:r>
    </w:p>
    <w:sectPr w:rsidR="00307989" w:rsidRPr="00307989">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584C" w14:textId="77777777" w:rsidR="00F02EEB" w:rsidRDefault="00F02EEB" w:rsidP="00EC0BC4">
      <w:r>
        <w:separator/>
      </w:r>
    </w:p>
  </w:endnote>
  <w:endnote w:type="continuationSeparator" w:id="0">
    <w:p w14:paraId="2F85A04C" w14:textId="77777777" w:rsidR="00F02EEB" w:rsidRDefault="00F02EEB" w:rsidP="00EC0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D0D3D" w14:textId="77777777" w:rsidR="00F02EEB" w:rsidRDefault="00F02EEB" w:rsidP="00EC0BC4">
      <w:r>
        <w:separator/>
      </w:r>
    </w:p>
  </w:footnote>
  <w:footnote w:type="continuationSeparator" w:id="0">
    <w:p w14:paraId="49BA1AE6" w14:textId="77777777" w:rsidR="00F02EEB" w:rsidRDefault="00F02EEB" w:rsidP="00EC0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3284" w14:textId="1CE404AE" w:rsidR="00EC0BC4" w:rsidRPr="00EC0BC4" w:rsidRDefault="00EC0BC4">
    <w:pPr>
      <w:pStyle w:val="Header"/>
      <w:rPr>
        <w:rFonts w:ascii="微软雅黑" w:eastAsia="微软雅黑" w:hAnsi="微软雅黑" w:hint="eastAsia"/>
      </w:rPr>
    </w:pPr>
    <w:r w:rsidRPr="00EC0BC4">
      <w:rPr>
        <w:rFonts w:ascii="微软雅黑" w:eastAsia="微软雅黑" w:hAnsi="微软雅黑" w:hint="eastAsia"/>
      </w:rPr>
      <w:t>太难背的数据统统都</w:t>
    </w:r>
    <w:proofErr w:type="gramStart"/>
    <w:r w:rsidRPr="00EC0BC4">
      <w:rPr>
        <w:rFonts w:ascii="微软雅黑" w:eastAsia="微软雅黑" w:hAnsi="微软雅黑" w:hint="eastAsia"/>
      </w:rPr>
      <w:t>删</w:t>
    </w:r>
    <w:proofErr w:type="gramEnd"/>
    <w:r w:rsidRPr="00EC0BC4">
      <w:rPr>
        <w:rFonts w:ascii="微软雅黑" w:eastAsia="微软雅黑" w:hAnsi="微软雅黑" w:hint="eastAsia"/>
      </w:rPr>
      <w:t>了</w:t>
    </w:r>
    <w:r w:rsidRPr="00EC0BC4">
      <w:rPr>
        <w:rFonts w:ascii="微软雅黑" w:eastAsia="微软雅黑" w:hAnsi="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D11FD"/>
    <w:multiLevelType w:val="hybridMultilevel"/>
    <w:tmpl w:val="33E6902E"/>
    <w:lvl w:ilvl="0" w:tplc="06D0B21A">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27E6E10"/>
    <w:multiLevelType w:val="hybridMultilevel"/>
    <w:tmpl w:val="3B56DD32"/>
    <w:lvl w:ilvl="0" w:tplc="49A49A36">
      <w:start w:val="1"/>
      <w:numFmt w:val="decimal"/>
      <w:lvlText w:val="%1."/>
      <w:lvlJc w:val="left"/>
      <w:pPr>
        <w:ind w:left="360" w:hanging="360"/>
      </w:pPr>
      <w:rPr>
        <w:rFonts w:hint="default"/>
        <w:b/>
        <w:sz w:val="32"/>
        <w:szCs w:val="3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3480C62"/>
    <w:multiLevelType w:val="hybridMultilevel"/>
    <w:tmpl w:val="660EC82E"/>
    <w:lvl w:ilvl="0" w:tplc="2AF2D9A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65007023">
    <w:abstractNumId w:val="2"/>
  </w:num>
  <w:num w:numId="2" w16cid:durableId="419372026">
    <w:abstractNumId w:val="0"/>
  </w:num>
  <w:num w:numId="3" w16cid:durableId="1206260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E7F"/>
    <w:rsid w:val="000001EA"/>
    <w:rsid w:val="00015EB6"/>
    <w:rsid w:val="00021BC7"/>
    <w:rsid w:val="00026AFA"/>
    <w:rsid w:val="00037429"/>
    <w:rsid w:val="00041E7C"/>
    <w:rsid w:val="00065809"/>
    <w:rsid w:val="00066AC3"/>
    <w:rsid w:val="00073E9C"/>
    <w:rsid w:val="00077CB7"/>
    <w:rsid w:val="000A3941"/>
    <w:rsid w:val="000A4B81"/>
    <w:rsid w:val="000B1DC0"/>
    <w:rsid w:val="000D1372"/>
    <w:rsid w:val="000D1EE0"/>
    <w:rsid w:val="000E0368"/>
    <w:rsid w:val="000F31B7"/>
    <w:rsid w:val="000F49C5"/>
    <w:rsid w:val="00104477"/>
    <w:rsid w:val="00113E30"/>
    <w:rsid w:val="00124446"/>
    <w:rsid w:val="00140FCA"/>
    <w:rsid w:val="00151829"/>
    <w:rsid w:val="001612FC"/>
    <w:rsid w:val="00162597"/>
    <w:rsid w:val="00166CE3"/>
    <w:rsid w:val="00167AB5"/>
    <w:rsid w:val="00170915"/>
    <w:rsid w:val="00182C13"/>
    <w:rsid w:val="00182D9B"/>
    <w:rsid w:val="00190B62"/>
    <w:rsid w:val="001A1863"/>
    <w:rsid w:val="001A7064"/>
    <w:rsid w:val="001D2732"/>
    <w:rsid w:val="001D5F3D"/>
    <w:rsid w:val="001D74FA"/>
    <w:rsid w:val="001E1B83"/>
    <w:rsid w:val="001E24D8"/>
    <w:rsid w:val="001E345C"/>
    <w:rsid w:val="001F7201"/>
    <w:rsid w:val="00223308"/>
    <w:rsid w:val="00234D73"/>
    <w:rsid w:val="00235EC2"/>
    <w:rsid w:val="002716E7"/>
    <w:rsid w:val="002846E4"/>
    <w:rsid w:val="002A2931"/>
    <w:rsid w:val="002B2602"/>
    <w:rsid w:val="002B49D1"/>
    <w:rsid w:val="002D0CD6"/>
    <w:rsid w:val="002D7933"/>
    <w:rsid w:val="002F31D3"/>
    <w:rsid w:val="00305CFC"/>
    <w:rsid w:val="00307989"/>
    <w:rsid w:val="00314E9A"/>
    <w:rsid w:val="00316EC8"/>
    <w:rsid w:val="00322672"/>
    <w:rsid w:val="00345D8D"/>
    <w:rsid w:val="003465CC"/>
    <w:rsid w:val="00354859"/>
    <w:rsid w:val="003700C5"/>
    <w:rsid w:val="00386216"/>
    <w:rsid w:val="003A4EF9"/>
    <w:rsid w:val="003E1E3B"/>
    <w:rsid w:val="003E68E6"/>
    <w:rsid w:val="003F0FDE"/>
    <w:rsid w:val="00405451"/>
    <w:rsid w:val="00423200"/>
    <w:rsid w:val="004515A8"/>
    <w:rsid w:val="00455637"/>
    <w:rsid w:val="00490D5D"/>
    <w:rsid w:val="004934BD"/>
    <w:rsid w:val="004A5179"/>
    <w:rsid w:val="004A79AB"/>
    <w:rsid w:val="004A7ED0"/>
    <w:rsid w:val="004C0A97"/>
    <w:rsid w:val="004D0289"/>
    <w:rsid w:val="004D6075"/>
    <w:rsid w:val="004F1F78"/>
    <w:rsid w:val="004F3247"/>
    <w:rsid w:val="004F6915"/>
    <w:rsid w:val="00505D6F"/>
    <w:rsid w:val="005102B4"/>
    <w:rsid w:val="00562AFC"/>
    <w:rsid w:val="0057145A"/>
    <w:rsid w:val="00575E9E"/>
    <w:rsid w:val="00581D96"/>
    <w:rsid w:val="00584B81"/>
    <w:rsid w:val="005B1E7F"/>
    <w:rsid w:val="005C35C1"/>
    <w:rsid w:val="006367BF"/>
    <w:rsid w:val="006401AC"/>
    <w:rsid w:val="00665BA3"/>
    <w:rsid w:val="006827BF"/>
    <w:rsid w:val="00682AFF"/>
    <w:rsid w:val="006D3E09"/>
    <w:rsid w:val="006F4E41"/>
    <w:rsid w:val="006F53EC"/>
    <w:rsid w:val="00705B37"/>
    <w:rsid w:val="00753A7A"/>
    <w:rsid w:val="007660BE"/>
    <w:rsid w:val="007747EB"/>
    <w:rsid w:val="00785D07"/>
    <w:rsid w:val="00797453"/>
    <w:rsid w:val="007A4B4B"/>
    <w:rsid w:val="007F17F6"/>
    <w:rsid w:val="00824063"/>
    <w:rsid w:val="00831C26"/>
    <w:rsid w:val="0083722B"/>
    <w:rsid w:val="0084054B"/>
    <w:rsid w:val="00846F6F"/>
    <w:rsid w:val="0085577A"/>
    <w:rsid w:val="00862E20"/>
    <w:rsid w:val="0086622E"/>
    <w:rsid w:val="0089478F"/>
    <w:rsid w:val="00897D6D"/>
    <w:rsid w:val="008B7B66"/>
    <w:rsid w:val="008D70C1"/>
    <w:rsid w:val="008F1145"/>
    <w:rsid w:val="00902A02"/>
    <w:rsid w:val="0092378B"/>
    <w:rsid w:val="00934FE2"/>
    <w:rsid w:val="00942833"/>
    <w:rsid w:val="00950043"/>
    <w:rsid w:val="009749A8"/>
    <w:rsid w:val="00983760"/>
    <w:rsid w:val="00986786"/>
    <w:rsid w:val="00990124"/>
    <w:rsid w:val="009952EB"/>
    <w:rsid w:val="009A4529"/>
    <w:rsid w:val="009B109C"/>
    <w:rsid w:val="009B2230"/>
    <w:rsid w:val="009C48C6"/>
    <w:rsid w:val="009C4AEA"/>
    <w:rsid w:val="009E6FE9"/>
    <w:rsid w:val="00A006F3"/>
    <w:rsid w:val="00A03AC0"/>
    <w:rsid w:val="00A10C04"/>
    <w:rsid w:val="00A32149"/>
    <w:rsid w:val="00A5142C"/>
    <w:rsid w:val="00A560F6"/>
    <w:rsid w:val="00A6467A"/>
    <w:rsid w:val="00A75308"/>
    <w:rsid w:val="00A8258E"/>
    <w:rsid w:val="00A9396D"/>
    <w:rsid w:val="00A96040"/>
    <w:rsid w:val="00AA16E6"/>
    <w:rsid w:val="00AB1909"/>
    <w:rsid w:val="00AB5D05"/>
    <w:rsid w:val="00AD2F23"/>
    <w:rsid w:val="00AE034E"/>
    <w:rsid w:val="00AE040E"/>
    <w:rsid w:val="00AE6FBD"/>
    <w:rsid w:val="00AF0ABC"/>
    <w:rsid w:val="00AF3036"/>
    <w:rsid w:val="00B14593"/>
    <w:rsid w:val="00B318CF"/>
    <w:rsid w:val="00B42F7B"/>
    <w:rsid w:val="00B46DA1"/>
    <w:rsid w:val="00B55DBC"/>
    <w:rsid w:val="00B73A27"/>
    <w:rsid w:val="00B97931"/>
    <w:rsid w:val="00BB6276"/>
    <w:rsid w:val="00BC183C"/>
    <w:rsid w:val="00BD1153"/>
    <w:rsid w:val="00BD2320"/>
    <w:rsid w:val="00BE6215"/>
    <w:rsid w:val="00BF5933"/>
    <w:rsid w:val="00C25F24"/>
    <w:rsid w:val="00C3020C"/>
    <w:rsid w:val="00C45F32"/>
    <w:rsid w:val="00C5672F"/>
    <w:rsid w:val="00C61DF5"/>
    <w:rsid w:val="00C63356"/>
    <w:rsid w:val="00C73AF5"/>
    <w:rsid w:val="00C760F0"/>
    <w:rsid w:val="00CA394A"/>
    <w:rsid w:val="00CA6BD9"/>
    <w:rsid w:val="00CC1FED"/>
    <w:rsid w:val="00CC20E2"/>
    <w:rsid w:val="00CC5036"/>
    <w:rsid w:val="00CE0B44"/>
    <w:rsid w:val="00CF1179"/>
    <w:rsid w:val="00CF1867"/>
    <w:rsid w:val="00D0143D"/>
    <w:rsid w:val="00D0752F"/>
    <w:rsid w:val="00D10B96"/>
    <w:rsid w:val="00D13C47"/>
    <w:rsid w:val="00D1440E"/>
    <w:rsid w:val="00D3579D"/>
    <w:rsid w:val="00D37E83"/>
    <w:rsid w:val="00D4266A"/>
    <w:rsid w:val="00D4496B"/>
    <w:rsid w:val="00D453EA"/>
    <w:rsid w:val="00DA4CA3"/>
    <w:rsid w:val="00DA6B76"/>
    <w:rsid w:val="00DC63B2"/>
    <w:rsid w:val="00DE463C"/>
    <w:rsid w:val="00DE6278"/>
    <w:rsid w:val="00E04A41"/>
    <w:rsid w:val="00E165E2"/>
    <w:rsid w:val="00E32A8E"/>
    <w:rsid w:val="00E74C84"/>
    <w:rsid w:val="00E74D38"/>
    <w:rsid w:val="00E770F3"/>
    <w:rsid w:val="00E95DD0"/>
    <w:rsid w:val="00EB18B0"/>
    <w:rsid w:val="00EC0BC4"/>
    <w:rsid w:val="00EC6EE5"/>
    <w:rsid w:val="00ED635D"/>
    <w:rsid w:val="00EF4ED0"/>
    <w:rsid w:val="00F0275C"/>
    <w:rsid w:val="00F02EEB"/>
    <w:rsid w:val="00F05998"/>
    <w:rsid w:val="00F40EF0"/>
    <w:rsid w:val="00F418CA"/>
    <w:rsid w:val="00F520D5"/>
    <w:rsid w:val="00F54D5D"/>
    <w:rsid w:val="00F7445B"/>
    <w:rsid w:val="00F85577"/>
    <w:rsid w:val="00F90905"/>
    <w:rsid w:val="00FA4C40"/>
    <w:rsid w:val="00FA4ED0"/>
    <w:rsid w:val="00FD071E"/>
    <w:rsid w:val="00FF3C11"/>
    <w:rsid w:val="00FF7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aeeb4,#ffc,#feffeb"/>
    </o:shapedefaults>
    <o:shapelayout v:ext="edit">
      <o:idmap v:ext="edit" data="1"/>
    </o:shapelayout>
  </w:shapeDefaults>
  <w:decimalSymbol w:val="."/>
  <w:listSeparator w:val=","/>
  <w14:docId w14:val="11201E36"/>
  <w15:chartTrackingRefBased/>
  <w15:docId w15:val="{32C9E51B-0238-4B1E-A72C-DC530FF0F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5B1E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B1E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5B1E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B1E7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B1E7F"/>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B1E7F"/>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5B1E7F"/>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B1E7F"/>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B1E7F"/>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E7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B1E7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5B1E7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B1E7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B1E7F"/>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5B1E7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5B1E7F"/>
    <w:rPr>
      <w:rFonts w:cstheme="majorBidi"/>
      <w:b/>
      <w:bCs/>
      <w:color w:val="595959" w:themeColor="text1" w:themeTint="A6"/>
    </w:rPr>
  </w:style>
  <w:style w:type="character" w:customStyle="1" w:styleId="Heading8Char">
    <w:name w:val="Heading 8 Char"/>
    <w:basedOn w:val="DefaultParagraphFont"/>
    <w:link w:val="Heading8"/>
    <w:uiPriority w:val="9"/>
    <w:semiHidden/>
    <w:rsid w:val="005B1E7F"/>
    <w:rPr>
      <w:rFonts w:cstheme="majorBidi"/>
      <w:color w:val="595959" w:themeColor="text1" w:themeTint="A6"/>
    </w:rPr>
  </w:style>
  <w:style w:type="character" w:customStyle="1" w:styleId="Heading9Char">
    <w:name w:val="Heading 9 Char"/>
    <w:basedOn w:val="DefaultParagraphFont"/>
    <w:link w:val="Heading9"/>
    <w:uiPriority w:val="9"/>
    <w:semiHidden/>
    <w:rsid w:val="005B1E7F"/>
    <w:rPr>
      <w:rFonts w:eastAsiaTheme="majorEastAsia" w:cstheme="majorBidi"/>
      <w:color w:val="595959" w:themeColor="text1" w:themeTint="A6"/>
    </w:rPr>
  </w:style>
  <w:style w:type="paragraph" w:styleId="Title">
    <w:name w:val="Title"/>
    <w:basedOn w:val="Normal"/>
    <w:next w:val="Normal"/>
    <w:link w:val="TitleChar"/>
    <w:uiPriority w:val="10"/>
    <w:qFormat/>
    <w:rsid w:val="005B1E7F"/>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E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E7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B1E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1E7F"/>
    <w:rPr>
      <w:i/>
      <w:iCs/>
      <w:color w:val="404040" w:themeColor="text1" w:themeTint="BF"/>
    </w:rPr>
  </w:style>
  <w:style w:type="paragraph" w:styleId="ListParagraph">
    <w:name w:val="List Paragraph"/>
    <w:basedOn w:val="Normal"/>
    <w:uiPriority w:val="34"/>
    <w:qFormat/>
    <w:rsid w:val="005B1E7F"/>
    <w:pPr>
      <w:ind w:left="720"/>
      <w:contextualSpacing/>
    </w:pPr>
  </w:style>
  <w:style w:type="character" w:styleId="IntenseEmphasis">
    <w:name w:val="Intense Emphasis"/>
    <w:basedOn w:val="DefaultParagraphFont"/>
    <w:uiPriority w:val="21"/>
    <w:qFormat/>
    <w:rsid w:val="005B1E7F"/>
    <w:rPr>
      <w:i/>
      <w:iCs/>
      <w:color w:val="0F4761" w:themeColor="accent1" w:themeShade="BF"/>
    </w:rPr>
  </w:style>
  <w:style w:type="paragraph" w:styleId="IntenseQuote">
    <w:name w:val="Intense Quote"/>
    <w:basedOn w:val="Normal"/>
    <w:next w:val="Normal"/>
    <w:link w:val="IntenseQuoteChar"/>
    <w:uiPriority w:val="30"/>
    <w:qFormat/>
    <w:rsid w:val="005B1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E7F"/>
    <w:rPr>
      <w:i/>
      <w:iCs/>
      <w:color w:val="0F4761" w:themeColor="accent1" w:themeShade="BF"/>
    </w:rPr>
  </w:style>
  <w:style w:type="character" w:styleId="IntenseReference">
    <w:name w:val="Intense Reference"/>
    <w:basedOn w:val="DefaultParagraphFont"/>
    <w:uiPriority w:val="32"/>
    <w:qFormat/>
    <w:rsid w:val="005B1E7F"/>
    <w:rPr>
      <w:b/>
      <w:bCs/>
      <w:smallCaps/>
      <w:color w:val="0F4761" w:themeColor="accent1" w:themeShade="BF"/>
      <w:spacing w:val="5"/>
    </w:rPr>
  </w:style>
  <w:style w:type="paragraph" w:styleId="Header">
    <w:name w:val="header"/>
    <w:basedOn w:val="Normal"/>
    <w:link w:val="HeaderChar"/>
    <w:uiPriority w:val="99"/>
    <w:unhideWhenUsed/>
    <w:rsid w:val="00EC0BC4"/>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EC0BC4"/>
    <w:rPr>
      <w:sz w:val="18"/>
      <w:szCs w:val="18"/>
    </w:rPr>
  </w:style>
  <w:style w:type="paragraph" w:styleId="Footer">
    <w:name w:val="footer"/>
    <w:basedOn w:val="Normal"/>
    <w:link w:val="FooterChar"/>
    <w:uiPriority w:val="99"/>
    <w:unhideWhenUsed/>
    <w:rsid w:val="00EC0BC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EC0BC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27</Pages>
  <Words>3899</Words>
  <Characters>22230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Yikun</dc:creator>
  <cp:keywords/>
  <dc:description/>
  <cp:lastModifiedBy>WU Yikun</cp:lastModifiedBy>
  <cp:revision>235</cp:revision>
  <cp:lastPrinted>2026-05-12T07:48:00Z</cp:lastPrinted>
  <dcterms:created xsi:type="dcterms:W3CDTF">2026-04-28T08:28:00Z</dcterms:created>
  <dcterms:modified xsi:type="dcterms:W3CDTF">2026-05-12T08:33:00Z</dcterms:modified>
</cp:coreProperties>
</file>