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C7" w:rsidRPr="001F1F15" w:rsidRDefault="00C567C7" w:rsidP="00C567C7">
      <w:pPr>
        <w:spacing w:line="312" w:lineRule="auto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bookmarkStart w:id="0" w:name="_GoBack"/>
      <w:bookmarkEnd w:id="0"/>
      <w:r w:rsidRPr="001F1F15">
        <w:rPr>
          <w:b/>
          <w:bCs/>
          <w:kern w:val="28"/>
          <w:sz w:val="28"/>
          <w:szCs w:val="32"/>
          <w:lang w:val="x-none" w:eastAsia="x-none"/>
        </w:rPr>
        <w:t xml:space="preserve">Phụ lục </w:t>
      </w:r>
      <w:r w:rsidRPr="001F1F15">
        <w:rPr>
          <w:b/>
          <w:bCs/>
          <w:kern w:val="28"/>
          <w:sz w:val="28"/>
          <w:szCs w:val="32"/>
          <w:lang w:eastAsia="x-none"/>
        </w:rPr>
        <w:t>I-10</w:t>
      </w:r>
    </w:p>
    <w:p w:rsidR="00C567C7" w:rsidRPr="001F1F15" w:rsidRDefault="00C567C7" w:rsidP="00C567C7">
      <w:pPr>
        <w:spacing w:after="120"/>
        <w:jc w:val="center"/>
        <w:rPr>
          <w:b/>
          <w:sz w:val="28"/>
        </w:rPr>
      </w:pPr>
      <w:r w:rsidRPr="001F1F15">
        <w:rPr>
          <w:b/>
          <w:sz w:val="28"/>
        </w:rPr>
        <w:t xml:space="preserve">DANH SÁCH NGƯỜI ĐẠI DIỆN THEO ỦY QUYỀN </w:t>
      </w:r>
    </w:p>
    <w:tbl>
      <w:tblPr>
        <w:tblW w:w="15401" w:type="dxa"/>
        <w:tblInd w:w="-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185"/>
        <w:gridCol w:w="1109"/>
        <w:gridCol w:w="845"/>
        <w:gridCol w:w="746"/>
        <w:gridCol w:w="720"/>
        <w:gridCol w:w="701"/>
        <w:gridCol w:w="829"/>
        <w:gridCol w:w="1170"/>
        <w:gridCol w:w="1556"/>
        <w:gridCol w:w="1890"/>
        <w:gridCol w:w="848"/>
        <w:gridCol w:w="942"/>
        <w:gridCol w:w="1450"/>
        <w:gridCol w:w="705"/>
      </w:tblGrid>
      <w:tr w:rsidR="00C567C7" w:rsidRPr="001F1F15" w:rsidTr="00D62B5F">
        <w:tc>
          <w:tcPr>
            <w:tcW w:w="705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STT</w:t>
            </w:r>
          </w:p>
        </w:tc>
        <w:tc>
          <w:tcPr>
            <w:tcW w:w="1185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Chủ sở hữu/Cổ đông là tổ chức nước ngoài</w:t>
            </w:r>
          </w:p>
        </w:tc>
        <w:tc>
          <w:tcPr>
            <w:tcW w:w="1109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Tên người đại diện theo ủy quyền</w:t>
            </w:r>
          </w:p>
        </w:tc>
        <w:tc>
          <w:tcPr>
            <w:tcW w:w="845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Ngày, tháng, năm sinh</w:t>
            </w:r>
          </w:p>
        </w:tc>
        <w:tc>
          <w:tcPr>
            <w:tcW w:w="746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Giới tính</w:t>
            </w:r>
          </w:p>
        </w:tc>
        <w:tc>
          <w:tcPr>
            <w:tcW w:w="720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Quốc tịch</w:t>
            </w:r>
          </w:p>
        </w:tc>
        <w:tc>
          <w:tcPr>
            <w:tcW w:w="701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Dân tộc</w:t>
            </w:r>
          </w:p>
        </w:tc>
        <w:tc>
          <w:tcPr>
            <w:tcW w:w="829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Chỗ ở hiện tại</w:t>
            </w:r>
          </w:p>
        </w:tc>
        <w:tc>
          <w:tcPr>
            <w:tcW w:w="1170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Nơi đăng ký hộ khẩu thường trú</w:t>
            </w:r>
          </w:p>
        </w:tc>
        <w:tc>
          <w:tcPr>
            <w:tcW w:w="1556" w:type="dxa"/>
            <w:vMerge w:val="restart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 xml:space="preserve">Số, ngày, cơ quan </w:t>
            </w:r>
            <w:r w:rsidRPr="001F1F15">
              <w:rPr>
                <w:szCs w:val="26"/>
              </w:rPr>
              <w:t>cấp Chứng minh nhân dân/ Căn cước công dân/Hộ chiếu</w:t>
            </w:r>
            <w:r w:rsidRPr="001F1F15">
              <w:rPr>
                <w:spacing w:val="-20"/>
                <w:szCs w:val="26"/>
              </w:rPr>
              <w:t xml:space="preserve"> hoặc chứng thực cá nhân khác</w:t>
            </w:r>
          </w:p>
        </w:tc>
        <w:tc>
          <w:tcPr>
            <w:tcW w:w="3680" w:type="dxa"/>
            <w:gridSpan w:val="3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Vốn được ủy quyền</w:t>
            </w:r>
          </w:p>
        </w:tc>
        <w:tc>
          <w:tcPr>
            <w:tcW w:w="1450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 xml:space="preserve">Chữ ký </w:t>
            </w:r>
          </w:p>
        </w:tc>
        <w:tc>
          <w:tcPr>
            <w:tcW w:w="705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  <w:vertAlign w:val="superscript"/>
              </w:rPr>
            </w:pPr>
            <w:r w:rsidRPr="001F1F15">
              <w:rPr>
                <w:spacing w:val="-20"/>
                <w:szCs w:val="26"/>
              </w:rPr>
              <w:t>Ghi chú</w:t>
            </w:r>
          </w:p>
        </w:tc>
      </w:tr>
      <w:tr w:rsidR="00C567C7" w:rsidRPr="001F1F15" w:rsidTr="00D62B5F">
        <w:tc>
          <w:tcPr>
            <w:tcW w:w="705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185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109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845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746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720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701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829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170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556" w:type="dxa"/>
            <w:vMerge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890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 xml:space="preserve">Tổng giá trị vốn được đại diện </w:t>
            </w:r>
            <w:r w:rsidRPr="001F1F15">
              <w:rPr>
                <w:szCs w:val="26"/>
              </w:rPr>
              <w:t>(</w:t>
            </w:r>
            <w:r w:rsidRPr="001F1F15">
              <w:rPr>
                <w:i/>
                <w:szCs w:val="26"/>
              </w:rPr>
              <w:t>bằng số; VNĐ và giá trị tương đương theo đơn vị tiền nước ngoài, nếu có)</w:t>
            </w:r>
          </w:p>
        </w:tc>
        <w:tc>
          <w:tcPr>
            <w:tcW w:w="848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>Tỷ lệ (%)</w:t>
            </w:r>
          </w:p>
        </w:tc>
        <w:tc>
          <w:tcPr>
            <w:tcW w:w="942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  <w:r w:rsidRPr="001F1F15">
              <w:rPr>
                <w:spacing w:val="-20"/>
                <w:szCs w:val="26"/>
              </w:rPr>
              <w:t xml:space="preserve">Thời điểm đại diện phần vốn </w:t>
            </w:r>
          </w:p>
        </w:tc>
        <w:tc>
          <w:tcPr>
            <w:tcW w:w="1450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705" w:type="dxa"/>
          </w:tcPr>
          <w:p w:rsidR="00C567C7" w:rsidRPr="001F1F15" w:rsidRDefault="00C567C7" w:rsidP="00D62B5F">
            <w:pPr>
              <w:jc w:val="center"/>
              <w:rPr>
                <w:spacing w:val="-20"/>
                <w:sz w:val="28"/>
              </w:rPr>
            </w:pPr>
          </w:p>
        </w:tc>
      </w:tr>
      <w:tr w:rsidR="00C567C7" w:rsidRPr="001F1F15" w:rsidTr="00D62B5F">
        <w:tc>
          <w:tcPr>
            <w:tcW w:w="705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1</w:t>
            </w:r>
          </w:p>
        </w:tc>
        <w:tc>
          <w:tcPr>
            <w:tcW w:w="1185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2</w:t>
            </w:r>
          </w:p>
        </w:tc>
        <w:tc>
          <w:tcPr>
            <w:tcW w:w="1109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3</w:t>
            </w:r>
          </w:p>
        </w:tc>
        <w:tc>
          <w:tcPr>
            <w:tcW w:w="845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4</w:t>
            </w:r>
          </w:p>
        </w:tc>
        <w:tc>
          <w:tcPr>
            <w:tcW w:w="746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5</w:t>
            </w:r>
          </w:p>
        </w:tc>
        <w:tc>
          <w:tcPr>
            <w:tcW w:w="720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6</w:t>
            </w:r>
          </w:p>
        </w:tc>
        <w:tc>
          <w:tcPr>
            <w:tcW w:w="701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7</w:t>
            </w:r>
          </w:p>
        </w:tc>
        <w:tc>
          <w:tcPr>
            <w:tcW w:w="829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8</w:t>
            </w:r>
          </w:p>
        </w:tc>
        <w:tc>
          <w:tcPr>
            <w:tcW w:w="1170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9</w:t>
            </w:r>
          </w:p>
        </w:tc>
        <w:tc>
          <w:tcPr>
            <w:tcW w:w="1556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10</w:t>
            </w:r>
          </w:p>
        </w:tc>
        <w:tc>
          <w:tcPr>
            <w:tcW w:w="1890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11</w:t>
            </w:r>
          </w:p>
        </w:tc>
        <w:tc>
          <w:tcPr>
            <w:tcW w:w="848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12</w:t>
            </w:r>
          </w:p>
        </w:tc>
        <w:tc>
          <w:tcPr>
            <w:tcW w:w="942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Cs w:val="26"/>
              </w:rPr>
            </w:pPr>
            <w:r w:rsidRPr="001F1F15">
              <w:rPr>
                <w:b/>
                <w:spacing w:val="-20"/>
                <w:szCs w:val="26"/>
              </w:rPr>
              <w:t>13</w:t>
            </w:r>
          </w:p>
        </w:tc>
        <w:tc>
          <w:tcPr>
            <w:tcW w:w="1450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 w:val="28"/>
              </w:rPr>
            </w:pPr>
            <w:r w:rsidRPr="001F1F15">
              <w:rPr>
                <w:b/>
                <w:spacing w:val="-20"/>
                <w:sz w:val="28"/>
              </w:rPr>
              <w:t>14</w:t>
            </w:r>
          </w:p>
        </w:tc>
        <w:tc>
          <w:tcPr>
            <w:tcW w:w="705" w:type="dxa"/>
          </w:tcPr>
          <w:p w:rsidR="00C567C7" w:rsidRPr="001F1F15" w:rsidRDefault="00C567C7" w:rsidP="00D62B5F">
            <w:pPr>
              <w:jc w:val="center"/>
              <w:rPr>
                <w:b/>
                <w:spacing w:val="-20"/>
                <w:sz w:val="28"/>
              </w:rPr>
            </w:pPr>
            <w:r w:rsidRPr="001F1F15">
              <w:rPr>
                <w:b/>
                <w:spacing w:val="-20"/>
                <w:sz w:val="28"/>
              </w:rPr>
              <w:t>15</w:t>
            </w:r>
          </w:p>
        </w:tc>
      </w:tr>
      <w:tr w:rsidR="00C567C7" w:rsidRPr="001F1F15" w:rsidTr="00D62B5F">
        <w:tc>
          <w:tcPr>
            <w:tcW w:w="705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1185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1109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845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746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720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701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829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1170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1556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1890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848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942" w:type="dxa"/>
          </w:tcPr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  <w:p w:rsidR="00C567C7" w:rsidRPr="001F1F15" w:rsidRDefault="00C567C7" w:rsidP="00D62B5F">
            <w:pPr>
              <w:jc w:val="center"/>
              <w:rPr>
                <w:spacing w:val="-20"/>
                <w:szCs w:val="26"/>
              </w:rPr>
            </w:pPr>
          </w:p>
        </w:tc>
        <w:tc>
          <w:tcPr>
            <w:tcW w:w="1450" w:type="dxa"/>
          </w:tcPr>
          <w:p w:rsidR="00C567C7" w:rsidRPr="001F1F15" w:rsidRDefault="00C567C7" w:rsidP="00D62B5F">
            <w:pPr>
              <w:jc w:val="both"/>
              <w:rPr>
                <w:spacing w:val="-20"/>
                <w:szCs w:val="26"/>
              </w:rPr>
            </w:pPr>
          </w:p>
        </w:tc>
        <w:tc>
          <w:tcPr>
            <w:tcW w:w="705" w:type="dxa"/>
          </w:tcPr>
          <w:p w:rsidR="00C567C7" w:rsidRPr="001F1F15" w:rsidRDefault="00C567C7" w:rsidP="00D62B5F">
            <w:pPr>
              <w:jc w:val="both"/>
              <w:rPr>
                <w:spacing w:val="-20"/>
                <w:sz w:val="28"/>
              </w:rPr>
            </w:pPr>
          </w:p>
        </w:tc>
      </w:tr>
    </w:tbl>
    <w:p w:rsidR="00C567C7" w:rsidRPr="001F1F15" w:rsidRDefault="00C567C7" w:rsidP="00C567C7">
      <w:pPr>
        <w:jc w:val="both"/>
        <w:rPr>
          <w:sz w:val="28"/>
        </w:rPr>
      </w:pPr>
    </w:p>
    <w:tbl>
      <w:tblPr>
        <w:tblW w:w="0" w:type="auto"/>
        <w:tblInd w:w="7218" w:type="dxa"/>
        <w:tblLook w:val="04A0" w:firstRow="1" w:lastRow="0" w:firstColumn="1" w:lastColumn="0" w:noHBand="0" w:noVBand="1"/>
      </w:tblPr>
      <w:tblGrid>
        <w:gridCol w:w="6562"/>
      </w:tblGrid>
      <w:tr w:rsidR="00C567C7" w:rsidRPr="001F1F15" w:rsidTr="00D62B5F">
        <w:tc>
          <w:tcPr>
            <w:tcW w:w="6562" w:type="dxa"/>
          </w:tcPr>
          <w:p w:rsidR="00C567C7" w:rsidRPr="001F1F15" w:rsidRDefault="00C567C7" w:rsidP="00D62B5F">
            <w:pPr>
              <w:ind w:hanging="18"/>
              <w:jc w:val="center"/>
              <w:rPr>
                <w:i/>
                <w:szCs w:val="26"/>
              </w:rPr>
            </w:pPr>
            <w:r w:rsidRPr="001F1F15">
              <w:rPr>
                <w:i/>
                <w:szCs w:val="26"/>
              </w:rPr>
              <w:t>……, ngày……tháng……năm……</w:t>
            </w:r>
          </w:p>
          <w:p w:rsidR="00C567C7" w:rsidRPr="001F1F15" w:rsidRDefault="00C567C7" w:rsidP="00D62B5F">
            <w:pPr>
              <w:ind w:hanging="18"/>
              <w:jc w:val="center"/>
              <w:rPr>
                <w:b/>
                <w:szCs w:val="26"/>
              </w:rPr>
            </w:pPr>
            <w:r w:rsidRPr="001F1F15">
              <w:rPr>
                <w:b/>
                <w:szCs w:val="26"/>
              </w:rPr>
              <w:t>ĐẠI DIỆN THEO PHÁP LUẬT CỦA CÔNG TY</w:t>
            </w:r>
          </w:p>
          <w:p w:rsidR="00C567C7" w:rsidRPr="001F1F15" w:rsidRDefault="00C567C7" w:rsidP="00D62B5F">
            <w:pPr>
              <w:ind w:hanging="18"/>
              <w:jc w:val="center"/>
              <w:rPr>
                <w:szCs w:val="26"/>
                <w:vertAlign w:val="superscript"/>
              </w:rPr>
            </w:pPr>
            <w:r w:rsidRPr="001F1F15">
              <w:rPr>
                <w:szCs w:val="26"/>
              </w:rPr>
              <w:t>(</w:t>
            </w:r>
            <w:r w:rsidRPr="001F1F15">
              <w:rPr>
                <w:i/>
                <w:szCs w:val="26"/>
              </w:rPr>
              <w:t>Ký, ghi họ tên)</w:t>
            </w:r>
            <w:r w:rsidRPr="001F1F15">
              <w:rPr>
                <w:i/>
                <w:szCs w:val="26"/>
                <w:vertAlign w:val="superscript"/>
              </w:rPr>
              <w:footnoteReference w:id="1"/>
            </w:r>
          </w:p>
          <w:p w:rsidR="00C567C7" w:rsidRPr="001F1F15" w:rsidRDefault="00C567C7" w:rsidP="00D62B5F">
            <w:pPr>
              <w:jc w:val="both"/>
              <w:rPr>
                <w:sz w:val="28"/>
              </w:rPr>
            </w:pPr>
          </w:p>
        </w:tc>
      </w:tr>
    </w:tbl>
    <w:p w:rsidR="00276ECD" w:rsidRDefault="00BD4C8C"/>
    <w:sectPr w:rsidR="00276ECD" w:rsidSect="00C567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8C" w:rsidRDefault="00BD4C8C" w:rsidP="00C567C7">
      <w:r>
        <w:separator/>
      </w:r>
    </w:p>
  </w:endnote>
  <w:endnote w:type="continuationSeparator" w:id="0">
    <w:p w:rsidR="00BD4C8C" w:rsidRDefault="00BD4C8C" w:rsidP="00C5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8C" w:rsidRDefault="00BD4C8C" w:rsidP="00C567C7">
      <w:r>
        <w:separator/>
      </w:r>
    </w:p>
  </w:footnote>
  <w:footnote w:type="continuationSeparator" w:id="0">
    <w:p w:rsidR="00BD4C8C" w:rsidRDefault="00BD4C8C" w:rsidP="00C567C7">
      <w:r>
        <w:continuationSeparator/>
      </w:r>
    </w:p>
  </w:footnote>
  <w:footnote w:id="1">
    <w:p w:rsidR="00C567C7" w:rsidRPr="006064DD" w:rsidRDefault="00C567C7" w:rsidP="00C567C7">
      <w:pPr>
        <w:pStyle w:val="FootnoteText"/>
        <w:jc w:val="both"/>
      </w:pPr>
      <w:r w:rsidRPr="006064DD">
        <w:rPr>
          <w:rStyle w:val="FootnoteReference"/>
        </w:rPr>
        <w:footnoteRef/>
      </w:r>
      <w:r w:rsidRPr="006064DD">
        <w:t xml:space="preserve"> Người đại diện </w:t>
      </w:r>
      <w:proofErr w:type="gramStart"/>
      <w:r w:rsidRPr="006064DD">
        <w:t>theo</w:t>
      </w:r>
      <w:proofErr w:type="gramEnd"/>
      <w:r w:rsidRPr="006064DD">
        <w:t xml:space="preserve"> pháp luật của công ty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4B"/>
    <w:rsid w:val="00420234"/>
    <w:rsid w:val="004C284B"/>
    <w:rsid w:val="007B7DC2"/>
    <w:rsid w:val="00866DEF"/>
    <w:rsid w:val="009A684D"/>
    <w:rsid w:val="00BD4C8C"/>
    <w:rsid w:val="00C5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C7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C567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67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C567C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C7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C567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67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C567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Phu Nguyen</cp:lastModifiedBy>
  <cp:revision>2</cp:revision>
  <dcterms:created xsi:type="dcterms:W3CDTF">2016-02-24T03:09:00Z</dcterms:created>
  <dcterms:modified xsi:type="dcterms:W3CDTF">2019-01-22T06:57:00Z</dcterms:modified>
</cp:coreProperties>
</file>