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E3" w:rsidRPr="00E062E3" w:rsidRDefault="00E062E3">
      <w:pPr>
        <w:rPr>
          <w:sz w:val="20"/>
          <w:lang w:val="en-US"/>
        </w:rPr>
      </w:pPr>
      <w:r w:rsidRPr="00E062E3">
        <w:rPr>
          <w:lang w:val="en-US"/>
        </w:rPr>
        <w:t>DOOS</w:t>
      </w:r>
      <w:r>
        <w:rPr>
          <w:lang w:val="en-US"/>
        </w:rPr>
        <w:t xml:space="preserve">AN HEAVY INDUSTRIES VIETNAM CO., </w:t>
      </w:r>
      <w:r w:rsidRPr="00E062E3">
        <w:rPr>
          <w:lang w:val="en-US"/>
        </w:rPr>
        <w:t>LTD</w:t>
      </w:r>
      <w:proofErr w:type="gramStart"/>
      <w:r>
        <w:rPr>
          <w:lang w:val="en-US"/>
        </w:rPr>
        <w:t>.</w:t>
      </w:r>
      <w:proofErr w:type="gramEnd"/>
      <w:r w:rsidRPr="00E062E3">
        <w:rPr>
          <w:sz w:val="20"/>
          <w:lang w:val="en-US"/>
        </w:rPr>
        <w:br/>
        <w:t xml:space="preserve">PO No. </w:t>
      </w:r>
      <w:r w:rsidR="00FF1CDC" w:rsidRPr="00FF1CDC">
        <w:rPr>
          <w:sz w:val="20"/>
          <w:lang w:val="en-US"/>
        </w:rPr>
        <w:t>4190000743</w:t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  <w:t>QTY</w:t>
      </w:r>
      <w:r w:rsidRPr="00E062E3">
        <w:rPr>
          <w:sz w:val="20"/>
          <w:lang w:val="en-US"/>
        </w:rPr>
        <w:br/>
        <w:t>--------------------------------------------------------------------------------</w:t>
      </w:r>
      <w:r>
        <w:rPr>
          <w:sz w:val="20"/>
          <w:lang w:val="en-US"/>
        </w:rPr>
        <w:t>---------</w:t>
      </w:r>
      <w:r w:rsidRPr="00E062E3">
        <w:rPr>
          <w:sz w:val="20"/>
          <w:lang w:val="en-US"/>
        </w:rPr>
        <w:br/>
        <w:t>Stainless Steel Seamless Pipe A312-</w:t>
      </w:r>
      <w:r w:rsidR="00CD6308">
        <w:rPr>
          <w:sz w:val="20"/>
          <w:lang w:val="en-US"/>
        </w:rPr>
        <w:t>S31254</w:t>
      </w:r>
      <w:bookmarkStart w:id="0" w:name="_GoBack"/>
      <w:bookmarkEnd w:id="0"/>
      <w:r w:rsidRPr="00E062E3">
        <w:rPr>
          <w:sz w:val="20"/>
          <w:lang w:val="en-US"/>
        </w:rPr>
        <w:br/>
        <w:t xml:space="preserve">Nominal </w:t>
      </w:r>
      <w:proofErr w:type="spellStart"/>
      <w:r w:rsidRPr="00E062E3">
        <w:rPr>
          <w:sz w:val="20"/>
          <w:lang w:val="en-US"/>
        </w:rPr>
        <w:t>Dia</w:t>
      </w:r>
      <w:proofErr w:type="spellEnd"/>
      <w:r w:rsidRPr="00E062E3">
        <w:rPr>
          <w:sz w:val="20"/>
          <w:lang w:val="en-US"/>
        </w:rPr>
        <w:t xml:space="preserve"> DN 15 mm x SCH40S mm x 1500 L mm</w:t>
      </w:r>
      <w:r w:rsidRPr="00E062E3"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</w:t>
      </w:r>
      <w:r w:rsidRPr="00E062E3">
        <w:rPr>
          <w:sz w:val="20"/>
          <w:lang w:val="en-US"/>
        </w:rPr>
        <w:t>01</w:t>
      </w:r>
      <w:r>
        <w:rPr>
          <w:sz w:val="20"/>
          <w:lang w:val="en-US"/>
        </w:rPr>
        <w:br/>
        <w:t xml:space="preserve">                                                          </w:t>
      </w:r>
      <w:r w:rsidRPr="00E062E3">
        <w:rPr>
          <w:i/>
          <w:sz w:val="18"/>
          <w:lang w:val="en-US"/>
        </w:rPr>
        <w:t>by SUPER Materials Company Limited</w:t>
      </w:r>
    </w:p>
    <w:sectPr w:rsidR="00E062E3" w:rsidRPr="00E0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4C"/>
    <w:rsid w:val="00216AC1"/>
    <w:rsid w:val="004B4320"/>
    <w:rsid w:val="00A8374C"/>
    <w:rsid w:val="00CD6308"/>
    <w:rsid w:val="00E062E3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</dc:creator>
  <cp:keywords/>
  <dc:description/>
  <cp:lastModifiedBy>Phu Nguyen</cp:lastModifiedBy>
  <cp:revision>4</cp:revision>
  <dcterms:created xsi:type="dcterms:W3CDTF">2019-04-11T03:16:00Z</dcterms:created>
  <dcterms:modified xsi:type="dcterms:W3CDTF">2019-04-11T03:50:00Z</dcterms:modified>
</cp:coreProperties>
</file>