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5413"/>
      </w:tblGrid>
      <w:tr w:rsidR="00676C8B" w:rsidRPr="00676C8B" w:rsidTr="00676C8B">
        <w:trPr>
          <w:jc w:val="center"/>
        </w:trPr>
        <w:tc>
          <w:tcPr>
            <w:tcW w:w="4529" w:type="dxa"/>
          </w:tcPr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CÔNG TY TNHH MỘT THÀNH VIÊN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SIÊU VẬT LIỆU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: 01/ĐNTT-SVL</w:t>
            </w:r>
          </w:p>
        </w:tc>
        <w:tc>
          <w:tcPr>
            <w:tcW w:w="5413" w:type="dxa"/>
          </w:tcPr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CỘNG HOÀ XÃ HỘI CHỦ NGHĨA VIỆT NAM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Độc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do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Hạnh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phúc</w:t>
            </w:r>
            <w:proofErr w:type="spellEnd"/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---------------------------</w:t>
            </w:r>
          </w:p>
        </w:tc>
      </w:tr>
    </w:tbl>
    <w:p w:rsidR="00676C8B" w:rsidRPr="00676C8B" w:rsidRDefault="00676C8B" w:rsidP="00676C8B">
      <w:pPr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Chí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2019</w:t>
      </w:r>
    </w:p>
    <w:p w:rsidR="0097681F" w:rsidRPr="00676C8B" w:rsidRDefault="0097681F" w:rsidP="00676C8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76C8B">
        <w:rPr>
          <w:rFonts w:ascii="Times New Roman" w:hAnsi="Times New Roman" w:cs="Times New Roman"/>
          <w:b/>
          <w:sz w:val="32"/>
          <w:szCs w:val="26"/>
        </w:rPr>
        <w:t xml:space="preserve">CÔNG VĂN ĐỀ NGHỊ </w:t>
      </w:r>
      <w:r w:rsidR="00676C8B">
        <w:rPr>
          <w:rFonts w:ascii="Times New Roman" w:hAnsi="Times New Roman" w:cs="Times New Roman"/>
          <w:b/>
          <w:sz w:val="32"/>
          <w:szCs w:val="26"/>
        </w:rPr>
        <w:t>THANH TOÁN</w:t>
      </w:r>
    </w:p>
    <w:p w:rsidR="00EC13AA" w:rsidRPr="00676C8B" w:rsidRDefault="00EC13AA" w:rsidP="00676C8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Kính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gửi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</w:t>
      </w:r>
      <w:r w:rsidR="004452FA">
        <w:rPr>
          <w:rFonts w:ascii="Times New Roman" w:hAnsi="Times New Roman" w:cs="Times New Roman"/>
          <w:sz w:val="26"/>
          <w:szCs w:val="26"/>
        </w:rPr>
        <w:t>TNHH Rolls-Royce Việt Nam</w:t>
      </w:r>
    </w:p>
    <w:p w:rsidR="003B14C7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hiệ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4452FA" w:rsidRPr="003B14C7">
        <w:rPr>
          <w:rFonts w:ascii="Times New Roman" w:hAnsi="Times New Roman" w:cs="Times New Roman"/>
          <w:sz w:val="26"/>
          <w:szCs w:val="26"/>
        </w:rPr>
        <w:t>POID00031678</w:t>
      </w:r>
      <w:r w:rsidR="004452F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0</w:t>
      </w:r>
      <w:r w:rsidR="004452FA">
        <w:rPr>
          <w:rFonts w:ascii="Times New Roman" w:hAnsi="Times New Roman" w:cs="Times New Roman"/>
          <w:sz w:val="26"/>
          <w:szCs w:val="26"/>
        </w:rPr>
        <w:t>6</w:t>
      </w:r>
      <w:r w:rsidRPr="00676C8B">
        <w:rPr>
          <w:rFonts w:ascii="Times New Roman" w:hAnsi="Times New Roman" w:cs="Times New Roman"/>
          <w:sz w:val="26"/>
          <w:szCs w:val="26"/>
        </w:rPr>
        <w:t xml:space="preserve">/05/2019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 w:rsidRPr="004452F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452FA" w:rsidRPr="004452FA">
        <w:rPr>
          <w:rFonts w:ascii="Times New Roman" w:hAnsi="Times New Roman" w:cs="Times New Roman"/>
          <w:sz w:val="26"/>
          <w:szCs w:val="26"/>
        </w:rPr>
        <w:t xml:space="preserve"> ty TNHH Rolls-Royce Việt Nam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4452F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m</w:t>
      </w:r>
      <w:r w:rsidR="00676C8B">
        <w:rPr>
          <w:rFonts w:ascii="Times New Roman" w:hAnsi="Times New Roman" w:cs="Times New Roman"/>
          <w:sz w:val="26"/>
          <w:szCs w:val="26"/>
        </w:rPr>
        <w:t>ua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b</w:t>
      </w:r>
      <w:r w:rsidR="00676C8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>)</w:t>
      </w:r>
      <w:r w:rsidR="004452FA">
        <w:rPr>
          <w:rFonts w:ascii="Times New Roman" w:hAnsi="Times New Roman" w:cs="Times New Roman"/>
          <w:sz w:val="26"/>
          <w:szCs w:val="26"/>
        </w:rPr>
        <w:t xml:space="preserve">. </w:t>
      </w:r>
      <w:r w:rsidRPr="00676C8B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khoả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m</w:t>
      </w:r>
      <w:r w:rsidRPr="00676C8B">
        <w:rPr>
          <w:rFonts w:ascii="Times New Roman" w:hAnsi="Times New Roman" w:cs="Times New Roman"/>
          <w:sz w:val="26"/>
          <w:szCs w:val="26"/>
        </w:rPr>
        <w:t>ua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F2E65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c</w:t>
      </w:r>
      <w:r w:rsidR="003B14C7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3B1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4C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B1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4C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B14C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tiề</w:t>
      </w:r>
      <w:r w:rsidR="003B14C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B14C7">
        <w:rPr>
          <w:rFonts w:ascii="Times New Roman" w:hAnsi="Times New Roman" w:cs="Times New Roman"/>
          <w:sz w:val="26"/>
          <w:szCs w:val="26"/>
        </w:rPr>
        <w:t xml:space="preserve"> </w:t>
      </w:r>
      <w:r w:rsidR="003B14C7" w:rsidRPr="003B14C7">
        <w:rPr>
          <w:rFonts w:ascii="Times New Roman" w:hAnsi="Times New Roman" w:cs="Times New Roman"/>
          <w:sz w:val="26"/>
          <w:szCs w:val="26"/>
        </w:rPr>
        <w:t>27,505,623</w:t>
      </w:r>
      <w:r w:rsidR="003B14C7">
        <w:rPr>
          <w:rFonts w:ascii="Times New Roman" w:hAnsi="Times New Roman" w:cs="Times New Roman"/>
          <w:sz w:val="26"/>
          <w:szCs w:val="26"/>
        </w:rPr>
        <w:t xml:space="preserve"> VNĐ </w:t>
      </w:r>
      <w:proofErr w:type="spellStart"/>
      <w:r w:rsidR="003B14C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B1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4C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3B1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4C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B14C7">
        <w:rPr>
          <w:rFonts w:ascii="Times New Roman" w:hAnsi="Times New Roman" w:cs="Times New Roman"/>
          <w:sz w:val="26"/>
          <w:szCs w:val="26"/>
        </w:rPr>
        <w:t xml:space="preserve"> VAT).</w:t>
      </w:r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13AA" w:rsidRPr="00676C8B" w:rsidRDefault="003B14C7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b</w:t>
      </w:r>
      <w:r w:rsidR="00EC13AA" w:rsidRPr="00676C8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F2E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E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F2E65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33,006,747</w:t>
      </w:r>
      <w:r w:rsidRPr="00676C8B">
        <w:rPr>
          <w:rFonts w:ascii="Times New Roman" w:hAnsi="Times New Roman" w:cs="Times New Roman"/>
          <w:sz w:val="26"/>
          <w:szCs w:val="26"/>
        </w:rPr>
        <w:t xml:space="preserve"> VNĐ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VAT)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30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D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15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b</w:t>
      </w:r>
      <w:r w:rsidR="00AE127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</w:t>
      </w:r>
      <w:r w:rsidR="00EC13AA" w:rsidRPr="00676C8B">
        <w:rPr>
          <w:rFonts w:ascii="Times New Roman" w:hAnsi="Times New Roman" w:cs="Times New Roman"/>
          <w:sz w:val="26"/>
          <w:szCs w:val="26"/>
        </w:rPr>
        <w:t>ậ</w:t>
      </w:r>
      <w:r w:rsidR="00AE1270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,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AE1270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C13AA" w:rsidRPr="00676C8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đị</w:t>
      </w:r>
      <w:r w:rsidR="00AE1270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1270" w:rsidRDefault="00405006" w:rsidP="00AE1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026904" w:rsidRPr="00676C8B" w:rsidRDefault="00AE1270" w:rsidP="00AE12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CT TNHH MTV SIEU VAT LIEU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176474165</w:t>
      </w:r>
      <w:r w:rsidR="00EC13AA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Vượng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(VP Bank) – Chi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52F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4452FA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76C8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C13AA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!</w:t>
      </w:r>
    </w:p>
    <w:p w:rsidR="009424C4" w:rsidRPr="00676C8B" w:rsidRDefault="009424C4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9424C4" w:rsidTr="009424C4">
        <w:tc>
          <w:tcPr>
            <w:tcW w:w="4870" w:type="dxa"/>
          </w:tcPr>
          <w:p w:rsidR="009424C4" w:rsidRDefault="009424C4" w:rsidP="00676C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1" w:type="dxa"/>
          </w:tcPr>
          <w:p w:rsidR="009424C4" w:rsidRPr="009424C4" w:rsidRDefault="009424C4" w:rsidP="009424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TY TNHH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MỘT THÀNH VIÊN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>SIÊU VẬT LIỆU</w:t>
            </w:r>
          </w:p>
        </w:tc>
      </w:tr>
    </w:tbl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C13AA" w:rsidRPr="00676C8B" w:rsidSect="00676C8B">
      <w:pgSz w:w="11906" w:h="16838"/>
      <w:pgMar w:top="1021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111FCB"/>
    <w:rsid w:val="00216AC1"/>
    <w:rsid w:val="003B14C7"/>
    <w:rsid w:val="00405006"/>
    <w:rsid w:val="004452FA"/>
    <w:rsid w:val="004B4320"/>
    <w:rsid w:val="004F2E65"/>
    <w:rsid w:val="00676C8B"/>
    <w:rsid w:val="009424C4"/>
    <w:rsid w:val="0097681F"/>
    <w:rsid w:val="00A03051"/>
    <w:rsid w:val="00A15D7F"/>
    <w:rsid w:val="00AE1270"/>
    <w:rsid w:val="00DF4E7A"/>
    <w:rsid w:val="00E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13</cp:revision>
  <cp:lastPrinted>2019-05-10T15:32:00Z</cp:lastPrinted>
  <dcterms:created xsi:type="dcterms:W3CDTF">2019-05-06T08:17:00Z</dcterms:created>
  <dcterms:modified xsi:type="dcterms:W3CDTF">2019-06-12T16:13:00Z</dcterms:modified>
</cp:coreProperties>
</file>