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35C" w:rsidRDefault="009A33FA">
      <w:r>
        <w:rPr>
          <w:noProof/>
          <w:lang w:val="en-US"/>
        </w:rPr>
        <mc:AlternateContent>
          <mc:Choice Requires="wps">
            <w:drawing>
              <wp:anchor distT="0" distB="0" distL="114300" distR="114300" simplePos="0" relativeHeight="251614720" behindDoc="1" locked="0" layoutInCell="1" allowOverlap="1" wp14:anchorId="6BCAB5D9" wp14:editId="5AAF3EC4">
                <wp:simplePos x="0" y="0"/>
                <wp:positionH relativeFrom="column">
                  <wp:posOffset>-389890</wp:posOffset>
                </wp:positionH>
                <wp:positionV relativeFrom="paragraph">
                  <wp:posOffset>-192405</wp:posOffset>
                </wp:positionV>
                <wp:extent cx="7622439" cy="10694746"/>
                <wp:effectExtent l="0" t="0" r="0" b="0"/>
                <wp:wrapNone/>
                <wp:docPr id="29" name="Rectangle 29"/>
                <wp:cNvGraphicFramePr/>
                <a:graphic xmlns:a="http://schemas.openxmlformats.org/drawingml/2006/main">
                  <a:graphicData uri="http://schemas.microsoft.com/office/word/2010/wordprocessingShape">
                    <wps:wsp>
                      <wps:cNvSpPr/>
                      <wps:spPr>
                        <a:xfrm>
                          <a:off x="0" y="0"/>
                          <a:ext cx="7622439" cy="1069474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D9837" id="Rectangle 29" o:spid="_x0000_s1026" style="position:absolute;margin-left:-30.7pt;margin-top:-15.15pt;width:600.2pt;height:842.1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" fillcolor="#f2f2f2 [3052]" stroked="f" strokeweight="2pt"/>
            </w:pict>
          </mc:Fallback>
        </mc:AlternateContent>
      </w:r>
      <w:r w:rsidR="00C539AC">
        <w:rPr>
          <w:noProof/>
          <w:lang w:val="en-US"/>
        </w:rPr>
        <w:drawing>
          <wp:anchor distT="0" distB="0" distL="114300" distR="114300" simplePos="0" relativeHeight="251639296" behindDoc="0" locked="0" layoutInCell="1" allowOverlap="1" wp14:anchorId="1007C5A4" wp14:editId="1535CF4A">
            <wp:simplePos x="0" y="0"/>
            <wp:positionH relativeFrom="column">
              <wp:posOffset>0</wp:posOffset>
            </wp:positionH>
            <wp:positionV relativeFrom="paragraph">
              <wp:posOffset>210516</wp:posOffset>
            </wp:positionV>
            <wp:extent cx="1376045" cy="809625"/>
            <wp:effectExtent l="0" t="0" r="0" b="0"/>
            <wp:wrapNone/>
            <wp:docPr id="8" name="Picture 8" descr="D:\3. Super Materials Company Limited\1. Marketing\Logo\Logo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3. Super Materials Company Limited\1. Marketing\Logo\Logo PNG.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604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9AC">
        <w:rPr>
          <w:noProof/>
          <w:lang w:val="en-US"/>
        </w:rPr>
        <mc:AlternateContent>
          <mc:Choice Requires="wps">
            <w:drawing>
              <wp:anchor distT="0" distB="0" distL="114300" distR="114300" simplePos="0" relativeHeight="251627008" behindDoc="0" locked="0" layoutInCell="1" allowOverlap="1" wp14:anchorId="4C5E11E3" wp14:editId="4FE120A8">
                <wp:simplePos x="0" y="0"/>
                <wp:positionH relativeFrom="column">
                  <wp:posOffset>1334135</wp:posOffset>
                </wp:positionH>
                <wp:positionV relativeFrom="paragraph">
                  <wp:posOffset>55576</wp:posOffset>
                </wp:positionV>
                <wp:extent cx="5203825" cy="10604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5203825" cy="1060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A61" w:rsidRPr="00D63702" w:rsidRDefault="009B335C" w:rsidP="007F7A61">
                            <w:pPr>
                              <w:rPr>
                                <w:rFonts w:ascii="Candara" w:eastAsia="Arial Unicode MS" w:hAnsi="Candara" w:cstheme="minorHAnsi"/>
                                <w:b/>
                                <w:sz w:val="44"/>
                                <w:lang w:val="en-US"/>
                              </w:rPr>
                            </w:pPr>
                            <w:r w:rsidRPr="00D63702">
                              <w:rPr>
                                <w:rFonts w:ascii="Candara" w:eastAsia="Arial Unicode MS" w:hAnsi="Candara" w:cstheme="minorHAnsi"/>
                                <w:b/>
                                <w:sz w:val="48"/>
                                <w:lang w:val="en-US"/>
                              </w:rPr>
                              <w:t xml:space="preserve">CÔNG TY TNHH </w:t>
                            </w:r>
                            <w:r w:rsidR="00FF7727">
                              <w:rPr>
                                <w:rFonts w:ascii="Candara" w:eastAsia="Arial Unicode MS" w:hAnsi="Candara" w:cstheme="minorHAnsi"/>
                                <w:b/>
                                <w:sz w:val="48"/>
                                <w:lang w:val="en-US"/>
                              </w:rPr>
                              <w:t>SUPER MATERIALS</w:t>
                            </w:r>
                            <w:r w:rsidR="007F7A61" w:rsidRPr="00D63702">
                              <w:rPr>
                                <w:rFonts w:ascii="Candara" w:eastAsia="Arial Unicode MS" w:hAnsi="Candara" w:cstheme="minorHAnsi"/>
                                <w:b/>
                                <w:sz w:val="44"/>
                                <w:lang w:val="en-US"/>
                              </w:rPr>
                              <w:br/>
                            </w:r>
                            <w:r w:rsidR="009F4461" w:rsidRPr="005738C6">
                              <w:rPr>
                                <w:rFonts w:ascii="Candara" w:eastAsia="Arial Unicode MS" w:hAnsi="Candara" w:cs="Arial Unicode MS"/>
                                <w:i/>
                                <w:sz w:val="28"/>
                                <w:szCs w:val="28"/>
                                <w:lang w:val="en-US"/>
                              </w:rPr>
                              <w:t>“</w:t>
                            </w:r>
                            <w:r w:rsidR="00E75063" w:rsidRPr="005738C6">
                              <w:rPr>
                                <w:rFonts w:ascii="Candara" w:eastAsia="Arial Unicode MS" w:hAnsi="Candara" w:cs="Arial Unicode MS"/>
                                <w:i/>
                                <w:sz w:val="28"/>
                                <w:szCs w:val="28"/>
                                <w:lang w:val="en-US"/>
                              </w:rPr>
                              <w:t xml:space="preserve">GIẢI PHÁP VAN CHO NGÀNH NƯỚC CẤP &amp; NƯỚC THẢI, ĐÓNG TÀU, </w:t>
                            </w:r>
                            <w:r w:rsidR="005738C6" w:rsidRPr="005738C6">
                              <w:rPr>
                                <w:rFonts w:ascii="Candara" w:eastAsia="Arial Unicode MS" w:hAnsi="Candara" w:cs="Arial Unicode MS"/>
                                <w:i/>
                                <w:sz w:val="28"/>
                                <w:szCs w:val="28"/>
                                <w:lang w:val="en-US"/>
                              </w:rPr>
                              <w:t xml:space="preserve">CÔNG NGHIỆP THỰC PHẨM, </w:t>
                            </w:r>
                            <w:r w:rsidR="00E75063" w:rsidRPr="005738C6">
                              <w:rPr>
                                <w:rFonts w:ascii="Candara" w:eastAsia="Arial Unicode MS" w:hAnsi="Candara" w:cs="Arial Unicode MS"/>
                                <w:i/>
                                <w:sz w:val="28"/>
                                <w:szCs w:val="28"/>
                                <w:lang w:val="en-US"/>
                              </w:rPr>
                              <w:t>DẦU KHÍ &amp; HÓA CHẤT</w:t>
                            </w:r>
                            <w:r w:rsidR="009F4461" w:rsidRPr="005738C6">
                              <w:rPr>
                                <w:rFonts w:ascii="Candara" w:eastAsia="Arial Unicode MS" w:hAnsi="Candara" w:cs="Arial Unicode MS"/>
                                <w:i/>
                                <w:sz w:val="28"/>
                                <w:szCs w:val="28"/>
                                <w:lang w:val="en-US"/>
                              </w:rPr>
                              <w:t>”</w:t>
                            </w:r>
                          </w:p>
                          <w:p w:rsidR="007F7A61" w:rsidRPr="00D63702" w:rsidRDefault="007F7A61">
                            <w:pPr>
                              <w:rPr>
                                <w:rFonts w:ascii="Candara" w:eastAsia="Arial Unicode MS" w:hAnsi="Candara" w:cstheme="minorHAnsi"/>
                                <w:b/>
                                <w:sz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E11E3" id="_x0000_t202" coordsize="21600,21600" o:spt="202" path="m,l,21600r21600,l21600,xe">
                <v:stroke joinstyle="miter"/>
                <v:path gradientshapeok="t" o:connecttype="rect"/>
              </v:shapetype>
              <v:shape id="Text Box 4" o:spid="_x0000_s1026" type="#_x0000_t202" style="position:absolute;margin-left:105.05pt;margin-top:4.4pt;width:409.75pt;height:83.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" filled="f" stroked="f" strokeweight=".5pt">
                <v:textbox>
                  <w:txbxContent>
                    <w:p w:rsidR="007F7A61" w:rsidRPr="00D63702" w:rsidRDefault="009B335C" w:rsidP="007F7A61">
                      <w:pPr>
                        <w:rPr>
                          <w:rFonts w:ascii="Candara" w:eastAsia="Arial Unicode MS" w:hAnsi="Candara" w:cstheme="minorHAnsi"/>
                          <w:b/>
                          <w:sz w:val="44"/>
                          <w:lang w:val="en-US"/>
                        </w:rPr>
                      </w:pPr>
                      <w:r w:rsidRPr="00D63702">
                        <w:rPr>
                          <w:rFonts w:ascii="Candara" w:eastAsia="Arial Unicode MS" w:hAnsi="Candara" w:cstheme="minorHAnsi"/>
                          <w:b/>
                          <w:sz w:val="48"/>
                          <w:lang w:val="en-US"/>
                        </w:rPr>
                        <w:t xml:space="preserve">CÔNG TY TNHH </w:t>
                      </w:r>
                      <w:r w:rsidR="00FF7727">
                        <w:rPr>
                          <w:rFonts w:ascii="Candara" w:eastAsia="Arial Unicode MS" w:hAnsi="Candara" w:cstheme="minorHAnsi"/>
                          <w:b/>
                          <w:sz w:val="48"/>
                          <w:lang w:val="en-US"/>
                        </w:rPr>
                        <w:t>SUPER MATERIALS</w:t>
                      </w:r>
                      <w:r w:rsidR="007F7A61" w:rsidRPr="00D63702">
                        <w:rPr>
                          <w:rFonts w:ascii="Candara" w:eastAsia="Arial Unicode MS" w:hAnsi="Candara" w:cstheme="minorHAnsi"/>
                          <w:b/>
                          <w:sz w:val="44"/>
                          <w:lang w:val="en-US"/>
                        </w:rPr>
                        <w:br/>
                      </w:r>
                      <w:r w:rsidR="009F4461" w:rsidRPr="005738C6">
                        <w:rPr>
                          <w:rFonts w:ascii="Candara" w:eastAsia="Arial Unicode MS" w:hAnsi="Candara" w:cs="Arial Unicode MS"/>
                          <w:i/>
                          <w:sz w:val="28"/>
                          <w:szCs w:val="28"/>
                          <w:lang w:val="en-US"/>
                        </w:rPr>
                        <w:t>“</w:t>
                      </w:r>
                      <w:r w:rsidR="00E75063" w:rsidRPr="005738C6">
                        <w:rPr>
                          <w:rFonts w:ascii="Candara" w:eastAsia="Arial Unicode MS" w:hAnsi="Candara" w:cs="Arial Unicode MS"/>
                          <w:i/>
                          <w:sz w:val="28"/>
                          <w:szCs w:val="28"/>
                          <w:lang w:val="en-US"/>
                        </w:rPr>
                        <w:t xml:space="preserve">GIẢI PHÁP VAN CHO NGÀNH NƯỚC CẤP &amp; NƯỚC THẢI, ĐÓNG TÀU, </w:t>
                      </w:r>
                      <w:r w:rsidR="005738C6" w:rsidRPr="005738C6">
                        <w:rPr>
                          <w:rFonts w:ascii="Candara" w:eastAsia="Arial Unicode MS" w:hAnsi="Candara" w:cs="Arial Unicode MS"/>
                          <w:i/>
                          <w:sz w:val="28"/>
                          <w:szCs w:val="28"/>
                          <w:lang w:val="en-US"/>
                        </w:rPr>
                        <w:t xml:space="preserve">CÔNG NGHIỆP THỰC PHẨM, </w:t>
                      </w:r>
                      <w:r w:rsidR="00E75063" w:rsidRPr="005738C6">
                        <w:rPr>
                          <w:rFonts w:ascii="Candara" w:eastAsia="Arial Unicode MS" w:hAnsi="Candara" w:cs="Arial Unicode MS"/>
                          <w:i/>
                          <w:sz w:val="28"/>
                          <w:szCs w:val="28"/>
                          <w:lang w:val="en-US"/>
                        </w:rPr>
                        <w:t>DẦU KHÍ &amp; HÓA CHẤT</w:t>
                      </w:r>
                      <w:r w:rsidR="009F4461" w:rsidRPr="005738C6">
                        <w:rPr>
                          <w:rFonts w:ascii="Candara" w:eastAsia="Arial Unicode MS" w:hAnsi="Candara" w:cs="Arial Unicode MS"/>
                          <w:i/>
                          <w:sz w:val="28"/>
                          <w:szCs w:val="28"/>
                          <w:lang w:val="en-US"/>
                        </w:rPr>
                        <w:t>”</w:t>
                      </w:r>
                    </w:p>
                    <w:p w:rsidR="007F7A61" w:rsidRPr="00D63702" w:rsidRDefault="007F7A61">
                      <w:pPr>
                        <w:rPr>
                          <w:rFonts w:ascii="Candara" w:eastAsia="Arial Unicode MS" w:hAnsi="Candara" w:cstheme="minorHAnsi"/>
                          <w:b/>
                          <w:sz w:val="40"/>
                          <w:lang w:val="en-US"/>
                        </w:rPr>
                      </w:pPr>
                    </w:p>
                  </w:txbxContent>
                </v:textbox>
              </v:shape>
            </w:pict>
          </mc:Fallback>
        </mc:AlternateContent>
      </w:r>
    </w:p>
    <w:p w:rsidR="009B335C" w:rsidRDefault="009B335C"/>
    <w:p w:rsidR="009B335C" w:rsidRDefault="009B335C"/>
    <w:p w:rsidR="002F0D59" w:rsidRPr="004D1DDF" w:rsidRDefault="002F0D59" w:rsidP="00D63702">
      <w:pPr>
        <w:jc w:val="both"/>
        <w:rPr>
          <w:rFonts w:ascii="Candara" w:eastAsia="Arial Unicode MS" w:hAnsi="Candara" w:cs="Arial Unicode MS"/>
          <w:sz w:val="24"/>
          <w:szCs w:val="24"/>
        </w:rPr>
      </w:pPr>
      <w:r>
        <w:br/>
      </w:r>
      <w:r w:rsidR="00D00D15" w:rsidRPr="00D00D15">
        <w:rPr>
          <w:rFonts w:ascii="Candara" w:eastAsia="Arial Unicode MS" w:hAnsi="Candara" w:cs="Arial Unicode MS"/>
          <w:sz w:val="24"/>
          <w:szCs w:val="24"/>
        </w:rPr>
        <w:t>Công ty TNHH SUPER Materials phân phối các loại VAN và phụ kiện van của các nhà sản xuất uy tín như Samson, Ebro Armaturen, KSB, Kitz… tại thị trường Việt Nam. Với kiến thức chuyên sâu về những yêu cầu nghiêm ngặt của hầu hết các ngành công nghiệp, chúng tôi mang đến những giải pháp hợp lý nhất cho khách hàng với các sản phẩm VAN bướm, VAN cầu, VAN cổng, VAN dao cũng các bộ điều khiên van (cơ cấu dẫn độ</w:t>
      </w:r>
      <w:r w:rsidR="00D00D15">
        <w:rPr>
          <w:rFonts w:ascii="Candara" w:eastAsia="Arial Unicode MS" w:hAnsi="Candara" w:cs="Arial Unicode MS"/>
          <w:sz w:val="24"/>
          <w:szCs w:val="24"/>
        </w:rPr>
        <w:t xml:space="preserve">ng) </w:t>
      </w:r>
      <w:bookmarkStart w:id="0" w:name="_GoBack"/>
      <w:bookmarkEnd w:id="0"/>
      <w:r w:rsidR="008F0127" w:rsidRPr="008F0127">
        <w:rPr>
          <w:rFonts w:ascii="Candara" w:eastAsia="Arial Unicode MS" w:hAnsi="Candara" w:cs="Arial Unicode MS"/>
          <w:sz w:val="24"/>
          <w:szCs w:val="24"/>
        </w:rPr>
        <w:t>của các hãng này đã tạo được tiếng tăm trên thị trường về mặt kiểu dáng, chất lượng cũng như độ tin cậy của sản phẩm.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237"/>
        <w:gridCol w:w="2185"/>
        <w:gridCol w:w="2200"/>
        <w:gridCol w:w="2210"/>
        <w:gridCol w:w="2212"/>
      </w:tblGrid>
      <w:tr w:rsidR="00D8086A" w:rsidRPr="00C539AC" w:rsidTr="008F0127">
        <w:trPr>
          <w:jc w:val="center"/>
        </w:trPr>
        <w:tc>
          <w:tcPr>
            <w:tcW w:w="11044"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6D9F1" w:themeFill="text2" w:themeFillTint="33"/>
          </w:tcPr>
          <w:p w:rsidR="004D1DDF" w:rsidRPr="00C539AC" w:rsidRDefault="001237C6" w:rsidP="006D6AAB">
            <w:pPr>
              <w:jc w:val="center"/>
              <w:rPr>
                <w:rFonts w:ascii="Candara" w:eastAsia="Arial Unicode MS" w:hAnsi="Candara" w:cs="Arial Unicode MS"/>
                <w:b/>
                <w:sz w:val="24"/>
                <w:szCs w:val="24"/>
              </w:rPr>
            </w:pPr>
            <w:r w:rsidRPr="00C539AC">
              <w:rPr>
                <w:rFonts w:ascii="Candara" w:eastAsia="Arial Unicode MS" w:hAnsi="Candara" w:cs="Arial Unicode MS"/>
                <w:b/>
                <w:sz w:val="24"/>
                <w:szCs w:val="24"/>
              </w:rPr>
              <w:t>VAN BƯỚM CÓ LỚP LÓT ĐÀN HỒI</w:t>
            </w:r>
          </w:p>
        </w:tc>
      </w:tr>
      <w:tr w:rsidR="00536707" w:rsidRPr="00C539AC" w:rsidTr="008F0127">
        <w:trPr>
          <w:jc w:val="center"/>
        </w:trPr>
        <w:tc>
          <w:tcPr>
            <w:tcW w:w="2237"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4D1DDF" w:rsidP="004D1DDF">
            <w:pPr>
              <w:jc w:val="center"/>
              <w:rPr>
                <w:rFonts w:ascii="Candara" w:eastAsia="Arial Unicode MS" w:hAnsi="Candara" w:cs="Arial Unicode MS"/>
                <w:sz w:val="20"/>
                <w:szCs w:val="20"/>
              </w:rPr>
            </w:pPr>
            <w:r w:rsidRPr="00C539AC">
              <w:rPr>
                <w:rFonts w:ascii="Candara" w:eastAsia="Arial Unicode MS" w:hAnsi="Candara" w:cs="Arial Unicode MS"/>
                <w:noProof/>
                <w:sz w:val="20"/>
                <w:szCs w:val="20"/>
                <w:lang w:val="en-US"/>
              </w:rPr>
              <w:drawing>
                <wp:inline distT="0" distB="0" distL="0" distR="0" wp14:anchorId="0AAEBC27" wp14:editId="6C74E5F4">
                  <wp:extent cx="735167" cy="1256030"/>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10-1361736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3549" cy="1304521"/>
                          </a:xfrm>
                          <a:prstGeom prst="rect">
                            <a:avLst/>
                          </a:prstGeom>
                        </pic:spPr>
                      </pic:pic>
                    </a:graphicData>
                  </a:graphic>
                </wp:inline>
              </w:drawing>
            </w:r>
          </w:p>
        </w:tc>
        <w:tc>
          <w:tcPr>
            <w:tcW w:w="2185"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4D1DDF" w:rsidP="004D1DDF">
            <w:pPr>
              <w:jc w:val="center"/>
              <w:rPr>
                <w:rFonts w:ascii="Candara" w:eastAsia="Arial Unicode MS" w:hAnsi="Candara" w:cs="Arial Unicode MS"/>
                <w:sz w:val="20"/>
                <w:szCs w:val="20"/>
              </w:rPr>
            </w:pPr>
            <w:r w:rsidRPr="00C539AC">
              <w:rPr>
                <w:rFonts w:cs="Times New Roman"/>
                <w:noProof/>
                <w:sz w:val="20"/>
                <w:szCs w:val="20"/>
                <w:lang w:val="en-US"/>
              </w:rPr>
              <w:drawing>
                <wp:inline distT="0" distB="0" distL="0" distR="0" wp14:anchorId="5BA6ADE9" wp14:editId="246AAF9E">
                  <wp:extent cx="817030" cy="1256030"/>
                  <wp:effectExtent l="0" t="0" r="254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014-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2762" cy="1341707"/>
                          </a:xfrm>
                          <a:prstGeom prst="rect">
                            <a:avLst/>
                          </a:prstGeom>
                        </pic:spPr>
                      </pic:pic>
                    </a:graphicData>
                  </a:graphic>
                </wp:inline>
              </w:drawing>
            </w:r>
          </w:p>
        </w:tc>
        <w:tc>
          <w:tcPr>
            <w:tcW w:w="2200"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4D1DDF" w:rsidP="004D1DDF">
            <w:pPr>
              <w:jc w:val="center"/>
              <w:rPr>
                <w:rFonts w:ascii="Candara" w:eastAsia="Arial Unicode MS" w:hAnsi="Candara" w:cs="Arial Unicode MS"/>
                <w:sz w:val="20"/>
                <w:szCs w:val="20"/>
              </w:rPr>
            </w:pPr>
            <w:r w:rsidRPr="00C539AC">
              <w:rPr>
                <w:noProof/>
                <w:sz w:val="20"/>
                <w:szCs w:val="20"/>
                <w:lang w:val="en-US"/>
              </w:rPr>
              <w:drawing>
                <wp:inline distT="0" distB="0" distL="0" distR="0" wp14:anchorId="2BE0106C" wp14:editId="4DE2D8C6">
                  <wp:extent cx="731457" cy="1256030"/>
                  <wp:effectExtent l="0" t="0" r="0" b="1270"/>
                  <wp:docPr id="112" name="Picture 112" descr="C:\Users\Administrator\Downloads\Z011-AS_ Zwischenbauklappe_Leichtbau_f_Kunststoffrohre_light_weighted_wafer_type_val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Z011-AS_ Zwischenbauklappe_Leichtbau_f_Kunststoffrohre_light_weighted_wafer_type_valv.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370" cy="1309113"/>
                          </a:xfrm>
                          <a:prstGeom prst="rect">
                            <a:avLst/>
                          </a:prstGeom>
                          <a:noFill/>
                          <a:ln>
                            <a:noFill/>
                          </a:ln>
                        </pic:spPr>
                      </pic:pic>
                    </a:graphicData>
                  </a:graphic>
                </wp:inline>
              </w:drawing>
            </w:r>
          </w:p>
        </w:tc>
        <w:tc>
          <w:tcPr>
            <w:tcW w:w="2210"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4D1DDF" w:rsidP="004D1DDF">
            <w:pPr>
              <w:jc w:val="center"/>
              <w:rPr>
                <w:rFonts w:ascii="Candara" w:eastAsia="Arial Unicode MS" w:hAnsi="Candara" w:cs="Arial Unicode MS"/>
                <w:sz w:val="20"/>
                <w:szCs w:val="20"/>
              </w:rPr>
            </w:pPr>
            <w:r w:rsidRPr="00C539AC">
              <w:rPr>
                <w:noProof/>
                <w:sz w:val="20"/>
                <w:szCs w:val="20"/>
                <w:lang w:val="en-US"/>
              </w:rPr>
              <w:drawing>
                <wp:inline distT="0" distB="0" distL="0" distR="0" wp14:anchorId="12A30018" wp14:editId="12475C3B">
                  <wp:extent cx="984738" cy="1256044"/>
                  <wp:effectExtent l="0" t="0" r="6350" b="1270"/>
                  <wp:docPr id="91" name="Picture 91" descr="C:\Users\Administrator\Downloads\7410-13617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7410-136171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8231" cy="1286009"/>
                          </a:xfrm>
                          <a:prstGeom prst="rect">
                            <a:avLst/>
                          </a:prstGeom>
                          <a:noFill/>
                          <a:ln>
                            <a:noFill/>
                          </a:ln>
                        </pic:spPr>
                      </pic:pic>
                    </a:graphicData>
                  </a:graphic>
                </wp:inline>
              </w:drawing>
            </w:r>
          </w:p>
        </w:tc>
        <w:tc>
          <w:tcPr>
            <w:tcW w:w="2212"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4D1DDF" w:rsidP="004D1DDF">
            <w:pPr>
              <w:jc w:val="center"/>
              <w:rPr>
                <w:rFonts w:ascii="Candara" w:eastAsia="Arial Unicode MS" w:hAnsi="Candara" w:cs="Arial Unicode MS"/>
                <w:sz w:val="20"/>
                <w:szCs w:val="20"/>
              </w:rPr>
            </w:pPr>
            <w:r w:rsidRPr="00C539AC">
              <w:rPr>
                <w:noProof/>
                <w:sz w:val="20"/>
                <w:szCs w:val="20"/>
                <w:lang w:val="en-US"/>
              </w:rPr>
              <w:drawing>
                <wp:inline distT="0" distB="0" distL="0" distR="0" wp14:anchorId="56AA1029" wp14:editId="553ACEBC">
                  <wp:extent cx="949326" cy="1256030"/>
                  <wp:effectExtent l="0" t="0" r="3175" b="1270"/>
                  <wp:docPr id="92" name="Picture 92" descr="C:\Users\Administrator\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downlo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4865" cy="1289820"/>
                          </a:xfrm>
                          <a:prstGeom prst="rect">
                            <a:avLst/>
                          </a:prstGeom>
                          <a:noFill/>
                          <a:ln>
                            <a:noFill/>
                          </a:ln>
                        </pic:spPr>
                      </pic:pic>
                    </a:graphicData>
                  </a:graphic>
                </wp:inline>
              </w:drawing>
            </w:r>
          </w:p>
        </w:tc>
      </w:tr>
      <w:tr w:rsidR="00A50CC9" w:rsidRPr="00C539AC" w:rsidTr="008F0127">
        <w:trPr>
          <w:jc w:val="center"/>
        </w:trPr>
        <w:tc>
          <w:tcPr>
            <w:tcW w:w="2237"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4D1DDF" w:rsidP="004A0E7E">
            <w:pPr>
              <w:jc w:val="both"/>
              <w:rPr>
                <w:rFonts w:ascii="Candara" w:eastAsia="Arial Unicode MS" w:hAnsi="Candara" w:cs="Arial Unicode MS"/>
                <w:sz w:val="20"/>
                <w:szCs w:val="20"/>
              </w:rPr>
            </w:pPr>
            <w:r w:rsidRPr="00C539AC">
              <w:rPr>
                <w:rFonts w:ascii="Candara" w:eastAsia="Arial Unicode MS" w:hAnsi="Candara" w:cs="Arial Unicode MS"/>
                <w:sz w:val="20"/>
                <w:szCs w:val="20"/>
              </w:rPr>
              <w:t>Đây là van bướm kiểu dáng mỏng</w:t>
            </w:r>
            <w:r w:rsidR="004A0E7E">
              <w:rPr>
                <w:rFonts w:ascii="Candara" w:eastAsia="Arial Unicode MS" w:hAnsi="Candara" w:cs="Arial Unicode MS"/>
                <w:sz w:val="20"/>
                <w:szCs w:val="20"/>
              </w:rPr>
              <w:t xml:space="preserve"> </w:t>
            </w:r>
            <w:r w:rsidRPr="00C539AC">
              <w:rPr>
                <w:rFonts w:ascii="Candara" w:eastAsia="Arial Unicode MS" w:hAnsi="Candara" w:cs="Arial Unicode MS"/>
                <w:sz w:val="20"/>
                <w:szCs w:val="20"/>
              </w:rPr>
              <w:t>phù hợp cho nhiều ứng dụng, và được sản xuất theo tiêu chuẩn EN 593.</w:t>
            </w:r>
          </w:p>
        </w:tc>
        <w:tc>
          <w:tcPr>
            <w:tcW w:w="2185"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4D1DDF" w:rsidP="004D1DDF">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vấu lồi dành cho các ứng dụng lặp đặt ở điểm cuối đường ống.</w:t>
            </w:r>
          </w:p>
        </w:tc>
        <w:tc>
          <w:tcPr>
            <w:tcW w:w="220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4D1DDF" w:rsidP="004D1DDF">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dáng mỏng, trọng lượng nhẹ được sử dụng cho các hồ bơi.</w:t>
            </w:r>
          </w:p>
        </w:tc>
        <w:tc>
          <w:tcPr>
            <w:tcW w:w="221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4D1DDF" w:rsidP="006206C8">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ha</w:t>
            </w:r>
            <w:r w:rsidR="006206C8">
              <w:rPr>
                <w:rFonts w:ascii="Candara" w:eastAsia="Arial Unicode MS" w:hAnsi="Candara" w:cs="Arial Unicode MS"/>
                <w:sz w:val="20"/>
                <w:szCs w:val="20"/>
              </w:rPr>
              <w:t>i</w:t>
            </w:r>
            <w:r w:rsidRPr="00C539AC">
              <w:rPr>
                <w:rFonts w:ascii="Candara" w:eastAsia="Arial Unicode MS" w:hAnsi="Candara" w:cs="Arial Unicode MS"/>
                <w:sz w:val="20"/>
                <w:szCs w:val="20"/>
              </w:rPr>
              <w:t xml:space="preserve"> mặt bích thích hợp cho các ứng dụng hạng nặng như đóng tàu &amp; nhà máy nước thải.</w:t>
            </w:r>
          </w:p>
        </w:tc>
        <w:tc>
          <w:tcPr>
            <w:tcW w:w="2212"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4D1DDF" w:rsidP="004D1DDF">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hai mặt bích dạng thân ngắn, thiết kế dành cho các ứng dụng hạng nặng.</w:t>
            </w:r>
          </w:p>
        </w:tc>
      </w:tr>
      <w:tr w:rsidR="00F7022A" w:rsidRPr="00C539AC" w:rsidTr="008F0127">
        <w:trPr>
          <w:jc w:val="center"/>
        </w:trPr>
        <w:tc>
          <w:tcPr>
            <w:tcW w:w="2237"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4D1DDF" w:rsidP="00D37B97">
            <w:pPr>
              <w:jc w:val="center"/>
              <w:rPr>
                <w:rFonts w:ascii="Candara" w:eastAsia="Arial Unicode MS" w:hAnsi="Candara" w:cs="Arial Unicode MS"/>
                <w:sz w:val="20"/>
                <w:szCs w:val="20"/>
              </w:rPr>
            </w:pPr>
            <w:r w:rsidRPr="00C539AC">
              <w:rPr>
                <w:noProof/>
                <w:sz w:val="20"/>
                <w:szCs w:val="20"/>
                <w:lang w:val="en-US"/>
              </w:rPr>
              <w:drawing>
                <wp:inline distT="0" distB="0" distL="0" distR="0" wp14:anchorId="4C19D3F8" wp14:editId="15E5AA7C">
                  <wp:extent cx="1165400" cy="1273810"/>
                  <wp:effectExtent l="0" t="0" r="0" b="2540"/>
                  <wp:docPr id="93" name="Picture 93" descr="C:\Users\Administrator\Download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wnloads\download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0789" cy="1345282"/>
                          </a:xfrm>
                          <a:prstGeom prst="rect">
                            <a:avLst/>
                          </a:prstGeom>
                          <a:noFill/>
                          <a:ln>
                            <a:noFill/>
                          </a:ln>
                        </pic:spPr>
                      </pic:pic>
                    </a:graphicData>
                  </a:graphic>
                </wp:inline>
              </w:drawing>
            </w:r>
          </w:p>
        </w:tc>
        <w:tc>
          <w:tcPr>
            <w:tcW w:w="2185"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26CA2546" wp14:editId="3404BA2F">
                  <wp:extent cx="643944" cy="1274438"/>
                  <wp:effectExtent l="0" t="0" r="3810" b="2540"/>
                  <wp:docPr id="94" name="Picture 94" descr="C:\Users\Administrator\Downloads\7410-13617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wnloads\7410-1361744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126" cy="1322298"/>
                          </a:xfrm>
                          <a:prstGeom prst="rect">
                            <a:avLst/>
                          </a:prstGeom>
                          <a:noFill/>
                          <a:ln>
                            <a:noFill/>
                          </a:ln>
                        </pic:spPr>
                      </pic:pic>
                    </a:graphicData>
                  </a:graphic>
                </wp:inline>
              </w:drawing>
            </w:r>
          </w:p>
        </w:tc>
        <w:tc>
          <w:tcPr>
            <w:tcW w:w="2200"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3467690D" wp14:editId="7E35F89A">
                  <wp:extent cx="920750" cy="1284853"/>
                  <wp:effectExtent l="0" t="0" r="0" b="0"/>
                  <wp:docPr id="96" name="Picture 96" descr="C:\Users\Administrator\Downloads\7410-13617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wnloads\7410-1361752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48596" cy="1323711"/>
                          </a:xfrm>
                          <a:prstGeom prst="rect">
                            <a:avLst/>
                          </a:prstGeom>
                          <a:noFill/>
                          <a:ln>
                            <a:noFill/>
                          </a:ln>
                        </pic:spPr>
                      </pic:pic>
                    </a:graphicData>
                  </a:graphic>
                </wp:inline>
              </w:drawing>
            </w:r>
          </w:p>
        </w:tc>
        <w:tc>
          <w:tcPr>
            <w:tcW w:w="2210"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778F26D3" wp14:editId="49D168A9">
                  <wp:extent cx="720436" cy="1273446"/>
                  <wp:effectExtent l="0" t="0" r="3810" b="3175"/>
                  <wp:docPr id="97" name="Picture 97" descr="C:\Users\Administrator\Downloads\7410-13617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wnloads\7410-13617509.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665" r="22761"/>
                          <a:stretch/>
                        </pic:blipFill>
                        <pic:spPr bwMode="auto">
                          <a:xfrm>
                            <a:off x="0" y="0"/>
                            <a:ext cx="732183" cy="12942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12"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01A8E68D" wp14:editId="47A169D1">
                  <wp:extent cx="1000840" cy="1274225"/>
                  <wp:effectExtent l="0" t="0" r="8890" b="2540"/>
                  <wp:docPr id="98" name="Picture 98" descr="C:\Users\Administrator\Downloads\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wnloads\download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1779" cy="1300884"/>
                          </a:xfrm>
                          <a:prstGeom prst="rect">
                            <a:avLst/>
                          </a:prstGeom>
                          <a:noFill/>
                          <a:ln>
                            <a:noFill/>
                          </a:ln>
                        </pic:spPr>
                      </pic:pic>
                    </a:graphicData>
                  </a:graphic>
                </wp:inline>
              </w:drawing>
            </w:r>
          </w:p>
        </w:tc>
      </w:tr>
      <w:tr w:rsidR="00F7022A" w:rsidRPr="00C539AC" w:rsidTr="008F0127">
        <w:trPr>
          <w:jc w:val="center"/>
        </w:trPr>
        <w:tc>
          <w:tcPr>
            <w:tcW w:w="2237"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dáng mỏng có đường kính trong thu hẹp hơn phù hợp cho việ</w:t>
            </w:r>
            <w:r w:rsidR="00FA215D">
              <w:rPr>
                <w:rFonts w:ascii="Candara" w:eastAsia="Arial Unicode MS" w:hAnsi="Candara" w:cs="Arial Unicode MS"/>
                <w:sz w:val="20"/>
                <w:szCs w:val="20"/>
              </w:rPr>
              <w:t>c lắp</w:t>
            </w:r>
            <w:r w:rsidRPr="00C539AC">
              <w:rPr>
                <w:rFonts w:ascii="Candara" w:eastAsia="Arial Unicode MS" w:hAnsi="Candara" w:cs="Arial Unicode MS"/>
                <w:sz w:val="20"/>
                <w:szCs w:val="20"/>
              </w:rPr>
              <w:t xml:space="preserve"> đặt trong các hệ thống ống PE/PP.</w:t>
            </w:r>
          </w:p>
        </w:tc>
        <w:tc>
          <w:tcPr>
            <w:tcW w:w="2185"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vấu lồi có đường kính trong thu hẹp hơn phù hợp cho việc lắp đặt trong các hệ thống ống PE/PP.</w:t>
            </w:r>
          </w:p>
        </w:tc>
        <w:tc>
          <w:tcPr>
            <w:tcW w:w="2200"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có lớp lót đặc biệt thích hợp cho việc sử dụng trong các môi chất có tính mài mòn.</w:t>
            </w:r>
          </w:p>
        </w:tc>
        <w:tc>
          <w:tcPr>
            <w:tcW w:w="2210"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dáng mỏng với thân tách rời, đĩa và trục liên kết thành một mảnh.</w:t>
            </w:r>
          </w:p>
        </w:tc>
        <w:tc>
          <w:tcPr>
            <w:tcW w:w="2212"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vấu lồi với thân tách rời, đĩa và trục liên kết thành một mảnh.</w:t>
            </w:r>
          </w:p>
        </w:tc>
      </w:tr>
      <w:tr w:rsidR="00536707" w:rsidRPr="00C539AC" w:rsidTr="008F0127">
        <w:trPr>
          <w:jc w:val="center"/>
        </w:trPr>
        <w:tc>
          <w:tcPr>
            <w:tcW w:w="66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6D9F1" w:themeFill="text2" w:themeFillTint="33"/>
          </w:tcPr>
          <w:p w:rsidR="00D37B97" w:rsidRPr="00C539AC" w:rsidRDefault="001237C6" w:rsidP="00C539AC">
            <w:pPr>
              <w:jc w:val="center"/>
              <w:rPr>
                <w:rFonts w:ascii="Candara" w:eastAsia="Arial Unicode MS" w:hAnsi="Candara" w:cs="Arial Unicode MS"/>
                <w:b/>
                <w:sz w:val="24"/>
                <w:szCs w:val="24"/>
              </w:rPr>
            </w:pPr>
            <w:r w:rsidRPr="00C539AC">
              <w:rPr>
                <w:rFonts w:ascii="Candara" w:eastAsia="Arial Unicode MS" w:hAnsi="Candara" w:cs="Arial Unicode MS"/>
                <w:b/>
                <w:sz w:val="24"/>
                <w:szCs w:val="24"/>
              </w:rPr>
              <w:t>VAN CÓ LỚP LÓT PTFE</w:t>
            </w:r>
          </w:p>
        </w:tc>
        <w:tc>
          <w:tcPr>
            <w:tcW w:w="442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6D9F1" w:themeFill="text2" w:themeFillTint="33"/>
          </w:tcPr>
          <w:p w:rsidR="00D37B97" w:rsidRPr="00C539AC" w:rsidRDefault="001237C6" w:rsidP="001237C6">
            <w:pPr>
              <w:jc w:val="center"/>
              <w:rPr>
                <w:rFonts w:ascii="Candara" w:eastAsia="Arial Unicode MS" w:hAnsi="Candara" w:cs="Arial Unicode MS"/>
                <w:b/>
                <w:sz w:val="24"/>
                <w:szCs w:val="24"/>
              </w:rPr>
            </w:pPr>
            <w:r>
              <w:rPr>
                <w:rFonts w:ascii="Candara" w:eastAsia="Arial Unicode MS" w:hAnsi="Candara" w:cs="Arial Unicode MS"/>
                <w:b/>
                <w:sz w:val="24"/>
                <w:szCs w:val="24"/>
              </w:rPr>
              <w:t>VAN</w:t>
            </w:r>
            <w:r w:rsidRPr="00D8086A">
              <w:rPr>
                <w:rFonts w:ascii="Candara" w:eastAsia="Arial Unicode MS" w:hAnsi="Candara" w:cs="Arial Unicode MS"/>
                <w:b/>
                <w:sz w:val="24"/>
                <w:szCs w:val="24"/>
                <w:shd w:val="clear" w:color="auto" w:fill="C6D9F1" w:themeFill="text2" w:themeFillTint="33"/>
              </w:rPr>
              <w:t xml:space="preserve"> CHO MÔI TRƯỜNG KHẮC NGHIỆT</w:t>
            </w:r>
          </w:p>
        </w:tc>
      </w:tr>
      <w:tr w:rsidR="00536707" w:rsidRPr="00C539AC" w:rsidTr="008F0127">
        <w:trPr>
          <w:jc w:val="center"/>
        </w:trPr>
        <w:tc>
          <w:tcPr>
            <w:tcW w:w="2237" w:type="dxa"/>
            <w:tcBorders>
              <w:left w:val="single" w:sz="4" w:space="0" w:color="BFBFBF" w:themeColor="background1" w:themeShade="BF"/>
              <w:right w:val="single" w:sz="4" w:space="0" w:color="BFBFBF" w:themeColor="background1" w:themeShade="BF"/>
            </w:tcBorders>
            <w:shd w:val="clear" w:color="auto" w:fill="FFFFFF" w:themeFill="background1"/>
          </w:tcPr>
          <w:p w:rsidR="00D37B97"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1665526B" wp14:editId="4817897E">
                  <wp:extent cx="734291" cy="1262764"/>
                  <wp:effectExtent l="0" t="0" r="8890" b="0"/>
                  <wp:docPr id="99" name="Picture 99" descr="C:\Users\Administrator\Downloads\T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wnloads\T21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3986" cy="1313831"/>
                          </a:xfrm>
                          <a:prstGeom prst="rect">
                            <a:avLst/>
                          </a:prstGeom>
                          <a:noFill/>
                          <a:ln>
                            <a:noFill/>
                          </a:ln>
                        </pic:spPr>
                      </pic:pic>
                    </a:graphicData>
                  </a:graphic>
                </wp:inline>
              </w:drawing>
            </w:r>
          </w:p>
        </w:tc>
        <w:tc>
          <w:tcPr>
            <w:tcW w:w="2185" w:type="dxa"/>
            <w:tcBorders>
              <w:left w:val="single" w:sz="4" w:space="0" w:color="BFBFBF" w:themeColor="background1" w:themeShade="BF"/>
              <w:right w:val="single" w:sz="4" w:space="0" w:color="BFBFBF" w:themeColor="background1" w:themeShade="BF"/>
            </w:tcBorders>
            <w:shd w:val="clear" w:color="auto" w:fill="FFFFFF" w:themeFill="background1"/>
          </w:tcPr>
          <w:p w:rsidR="00D37B97"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4A029092" wp14:editId="5F711D29">
                  <wp:extent cx="809749" cy="1262380"/>
                  <wp:effectExtent l="0" t="0" r="9525" b="0"/>
                  <wp:docPr id="100" name="Picture 100" descr="C:\Users\Administrator\Downloads\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wnloads\download (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2392" cy="1297681"/>
                          </a:xfrm>
                          <a:prstGeom prst="rect">
                            <a:avLst/>
                          </a:prstGeom>
                          <a:noFill/>
                          <a:ln>
                            <a:noFill/>
                          </a:ln>
                        </pic:spPr>
                      </pic:pic>
                    </a:graphicData>
                  </a:graphic>
                </wp:inline>
              </w:drawing>
            </w:r>
          </w:p>
        </w:tc>
        <w:tc>
          <w:tcPr>
            <w:tcW w:w="2200" w:type="dxa"/>
            <w:tcBorders>
              <w:left w:val="single" w:sz="4" w:space="0" w:color="BFBFBF" w:themeColor="background1" w:themeShade="BF"/>
              <w:right w:val="single" w:sz="4" w:space="0" w:color="BFBFBF" w:themeColor="background1" w:themeShade="BF"/>
            </w:tcBorders>
            <w:shd w:val="clear" w:color="auto" w:fill="FFFFFF" w:themeFill="background1"/>
          </w:tcPr>
          <w:p w:rsidR="00D37B97"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11788BDC" wp14:editId="589A21DB">
                  <wp:extent cx="800270" cy="1262380"/>
                  <wp:effectExtent l="0" t="0" r="0" b="0"/>
                  <wp:docPr id="101" name="Picture 101" descr="C:\Users\Administrator\Downloads\T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ownloads\T214.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2578" cy="1297569"/>
                          </a:xfrm>
                          <a:prstGeom prst="rect">
                            <a:avLst/>
                          </a:prstGeom>
                          <a:noFill/>
                          <a:ln>
                            <a:noFill/>
                          </a:ln>
                        </pic:spPr>
                      </pic:pic>
                    </a:graphicData>
                  </a:graphic>
                </wp:inline>
              </w:drawing>
            </w:r>
          </w:p>
        </w:tc>
        <w:tc>
          <w:tcPr>
            <w:tcW w:w="2210" w:type="dxa"/>
            <w:tcBorders>
              <w:left w:val="single" w:sz="4" w:space="0" w:color="BFBFBF" w:themeColor="background1" w:themeShade="BF"/>
              <w:right w:val="single" w:sz="4" w:space="0" w:color="BFBFBF" w:themeColor="background1" w:themeShade="BF"/>
            </w:tcBorders>
            <w:shd w:val="clear" w:color="auto" w:fill="FFFFFF" w:themeFill="background1"/>
          </w:tcPr>
          <w:p w:rsidR="00D37B97"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2C11AB79" wp14:editId="3CEBFD6D">
                  <wp:extent cx="750250" cy="1262380"/>
                  <wp:effectExtent l="0" t="0" r="0" b="0"/>
                  <wp:docPr id="102" name="Picture 102" descr="C:\Users\Administrator\Downloads\7410-13617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wnloads\7410-13617477.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71460" cy="1298068"/>
                          </a:xfrm>
                          <a:prstGeom prst="rect">
                            <a:avLst/>
                          </a:prstGeom>
                          <a:noFill/>
                          <a:ln>
                            <a:noFill/>
                          </a:ln>
                        </pic:spPr>
                      </pic:pic>
                    </a:graphicData>
                  </a:graphic>
                </wp:inline>
              </w:drawing>
            </w:r>
          </w:p>
        </w:tc>
        <w:tc>
          <w:tcPr>
            <w:tcW w:w="2212" w:type="dxa"/>
            <w:tcBorders>
              <w:left w:val="single" w:sz="4" w:space="0" w:color="BFBFBF" w:themeColor="background1" w:themeShade="BF"/>
              <w:right w:val="single" w:sz="4" w:space="0" w:color="BFBFBF" w:themeColor="background1" w:themeShade="BF"/>
            </w:tcBorders>
            <w:shd w:val="clear" w:color="auto" w:fill="FFFFFF" w:themeFill="background1"/>
          </w:tcPr>
          <w:p w:rsidR="00D37B97"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4466087A" wp14:editId="19600DE9">
                  <wp:extent cx="892687" cy="1262380"/>
                  <wp:effectExtent l="0" t="0" r="3175" b="0"/>
                  <wp:docPr id="103" name="Picture 103" descr="C:\Users\Administrator\Downloads\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ownloads\download (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7339" cy="1283100"/>
                          </a:xfrm>
                          <a:prstGeom prst="rect">
                            <a:avLst/>
                          </a:prstGeom>
                          <a:noFill/>
                          <a:ln>
                            <a:noFill/>
                          </a:ln>
                        </pic:spPr>
                      </pic:pic>
                    </a:graphicData>
                  </a:graphic>
                </wp:inline>
              </w:drawing>
            </w:r>
          </w:p>
        </w:tc>
      </w:tr>
      <w:tr w:rsidR="00536707" w:rsidRPr="00D37B97" w:rsidTr="008F0127">
        <w:trPr>
          <w:jc w:val="center"/>
        </w:trPr>
        <w:tc>
          <w:tcPr>
            <w:tcW w:w="2237"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D37B97"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dáng mỏng được bọc PTFE bên trong dùng cho hóa chất &amp; môi chất ăn mòn cao.</w:t>
            </w:r>
          </w:p>
        </w:tc>
        <w:tc>
          <w:tcPr>
            <w:tcW w:w="2185"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D37B97"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 xml:space="preserve">Van bướm hai mặt bích được bọc PTFE bên </w:t>
            </w:r>
            <w:r w:rsidR="00E40B6A">
              <w:rPr>
                <w:rFonts w:ascii="Candara" w:eastAsia="Arial Unicode MS" w:hAnsi="Candara" w:cs="Arial Unicode MS"/>
                <w:sz w:val="20"/>
                <w:szCs w:val="20"/>
              </w:rPr>
              <w:t>trong, làm nhiệ</w:t>
            </w:r>
            <w:r w:rsidRPr="00C539AC">
              <w:rPr>
                <w:rFonts w:ascii="Candara" w:eastAsia="Arial Unicode MS" w:hAnsi="Candara" w:cs="Arial Unicode MS"/>
                <w:sz w:val="20"/>
                <w:szCs w:val="20"/>
              </w:rPr>
              <w:t>m vụ đóng mở và điều khiển trong các ngành công nghiệp hóa chất.</w:t>
            </w:r>
          </w:p>
        </w:tc>
        <w:tc>
          <w:tcPr>
            <w:tcW w:w="2200"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D37B97"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vấu lồi được bọ</w:t>
            </w:r>
            <w:r w:rsidR="00E40B6A">
              <w:rPr>
                <w:rFonts w:ascii="Candara" w:eastAsia="Arial Unicode MS" w:hAnsi="Candara" w:cs="Arial Unicode MS"/>
                <w:sz w:val="20"/>
                <w:szCs w:val="20"/>
              </w:rPr>
              <w:t>c PTFE bên trong dù</w:t>
            </w:r>
            <w:r w:rsidRPr="00C539AC">
              <w:rPr>
                <w:rFonts w:ascii="Candara" w:eastAsia="Arial Unicode MS" w:hAnsi="Candara" w:cs="Arial Unicode MS"/>
                <w:sz w:val="20"/>
                <w:szCs w:val="20"/>
              </w:rPr>
              <w:t>ng cho hóa chất &amp; môi chất ăn mòn cao.</w:t>
            </w:r>
          </w:p>
        </w:tc>
        <w:tc>
          <w:tcPr>
            <w:tcW w:w="2210"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D37B97"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dáng mỏng, loại này dùng cho môi trường khắc nghiệt cho các ứng dụng trong điều kiện áp xuất cao &amp; nhiệt độ cao.</w:t>
            </w:r>
          </w:p>
        </w:tc>
        <w:tc>
          <w:tcPr>
            <w:tcW w:w="2212"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D37B97" w:rsidRPr="00D37B97"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vấu lồi, loại này dùng trong môi trường khắc nghiệt cho các ứng dụng trong điều kiện áp xuất cao &amp; nhiệt độ cao.</w:t>
            </w:r>
          </w:p>
        </w:tc>
      </w:tr>
    </w:tbl>
    <w:p w:rsidR="00D8086A" w:rsidRDefault="00D8086A" w:rsidP="009B335C"/>
    <w:p w:rsidR="004A0E7E" w:rsidRDefault="004A0E7E" w:rsidP="009B335C"/>
    <w:p w:rsidR="004A0E7E" w:rsidRDefault="004A0E7E" w:rsidP="009B335C"/>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256"/>
        <w:gridCol w:w="2159"/>
        <w:gridCol w:w="2250"/>
        <w:gridCol w:w="2180"/>
        <w:gridCol w:w="2199"/>
      </w:tblGrid>
      <w:tr w:rsidR="00D8086A" w:rsidRPr="00C539AC" w:rsidTr="004A0E7E">
        <w:trPr>
          <w:jc w:val="center"/>
        </w:trPr>
        <w:tc>
          <w:tcPr>
            <w:tcW w:w="11044" w:type="dxa"/>
            <w:gridSpan w:val="5"/>
            <w:tcBorders>
              <w:top w:val="single" w:sz="4" w:space="0" w:color="BFBFBF" w:themeColor="background1" w:themeShade="BF"/>
              <w:left w:val="single" w:sz="4" w:space="0" w:color="BFBFBF"/>
              <w:right w:val="single" w:sz="4" w:space="0" w:color="BFBFBF"/>
            </w:tcBorders>
            <w:shd w:val="clear" w:color="auto" w:fill="C6D9F1" w:themeFill="text2" w:themeFillTint="33"/>
          </w:tcPr>
          <w:p w:rsidR="00D8086A" w:rsidRPr="00C539AC" w:rsidRDefault="00D8086A" w:rsidP="00C743DD">
            <w:pPr>
              <w:jc w:val="center"/>
              <w:rPr>
                <w:rFonts w:ascii="Candara" w:eastAsia="Arial Unicode MS" w:hAnsi="Candara" w:cs="Arial Unicode MS"/>
                <w:b/>
                <w:sz w:val="24"/>
                <w:szCs w:val="24"/>
              </w:rPr>
            </w:pPr>
            <w:r w:rsidRPr="00C539AC">
              <w:rPr>
                <w:rFonts w:ascii="Candara" w:eastAsia="Arial Unicode MS" w:hAnsi="Candara" w:cs="Arial Unicode MS"/>
                <w:b/>
                <w:sz w:val="24"/>
                <w:szCs w:val="24"/>
              </w:rPr>
              <w:lastRenderedPageBreak/>
              <w:t>VAN DÙNG CHO CÁC ỨNG DỤNG ĐẶC BIỆT</w:t>
            </w:r>
          </w:p>
        </w:tc>
      </w:tr>
      <w:tr w:rsidR="00D8086A" w:rsidRPr="00C539AC" w:rsidTr="004A0E7E">
        <w:trPr>
          <w:jc w:val="center"/>
        </w:trPr>
        <w:tc>
          <w:tcPr>
            <w:tcW w:w="2256"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C73953">
              <w:rPr>
                <w:noProof/>
                <w:lang w:val="en-US"/>
              </w:rPr>
              <w:drawing>
                <wp:inline distT="0" distB="0" distL="0" distR="0" wp14:anchorId="1502521A" wp14:editId="15147A9A">
                  <wp:extent cx="1295666" cy="1192530"/>
                  <wp:effectExtent l="0" t="0" r="0" b="7620"/>
                  <wp:docPr id="107" name="Picture 107" descr="C:\Users\Administrator\Downloads\7410-13658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ownloads\7410-13658277.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32755" cy="1226666"/>
                          </a:xfrm>
                          <a:prstGeom prst="rect">
                            <a:avLst/>
                          </a:prstGeom>
                          <a:noFill/>
                          <a:ln>
                            <a:noFill/>
                          </a:ln>
                        </pic:spPr>
                      </pic:pic>
                    </a:graphicData>
                  </a:graphic>
                </wp:inline>
              </w:drawing>
            </w:r>
          </w:p>
        </w:tc>
        <w:tc>
          <w:tcPr>
            <w:tcW w:w="2159"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8759FA">
              <w:rPr>
                <w:noProof/>
                <w:lang w:val="en-US"/>
              </w:rPr>
              <w:drawing>
                <wp:inline distT="0" distB="0" distL="0" distR="0" wp14:anchorId="4DB0208A" wp14:editId="78DD299E">
                  <wp:extent cx="885825" cy="1230474"/>
                  <wp:effectExtent l="0" t="0" r="0" b="8255"/>
                  <wp:docPr id="108" name="Picture 108" descr="C:\Users\Administrator\Downloads\download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Downloads\download (6).jpg"/>
                          <pic:cNvPicPr>
                            <a:picLocks noChangeAspect="1" noChangeArrowheads="1"/>
                          </pic:cNvPicPr>
                        </pic:nvPicPr>
                        <pic:blipFill rotWithShape="1">
                          <a:blip r:embed="rId22">
                            <a:extLst>
                              <a:ext uri="{28A0092B-C50C-407E-A947-70E740481C1C}">
                                <a14:useLocalDpi xmlns:a14="http://schemas.microsoft.com/office/drawing/2010/main" val="0"/>
                              </a:ext>
                            </a:extLst>
                          </a:blip>
                          <a:srcRect t="4283" b="5322"/>
                          <a:stretch/>
                        </pic:blipFill>
                        <pic:spPr bwMode="auto">
                          <a:xfrm>
                            <a:off x="0" y="0"/>
                            <a:ext cx="896768" cy="12456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50"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174EE6">
              <w:rPr>
                <w:noProof/>
                <w:lang w:val="en-US"/>
              </w:rPr>
              <w:drawing>
                <wp:inline distT="0" distB="0" distL="0" distR="0" wp14:anchorId="57928A48" wp14:editId="2BCFDDF9">
                  <wp:extent cx="1263650" cy="1074296"/>
                  <wp:effectExtent l="0" t="0" r="0" b="0"/>
                  <wp:docPr id="28" name="Picture 28" descr="C:\Users\Administrator\Downloads\Q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QV.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01388" cy="1106379"/>
                          </a:xfrm>
                          <a:prstGeom prst="rect">
                            <a:avLst/>
                          </a:prstGeom>
                          <a:noFill/>
                          <a:ln>
                            <a:noFill/>
                          </a:ln>
                        </pic:spPr>
                      </pic:pic>
                    </a:graphicData>
                  </a:graphic>
                </wp:inline>
              </w:drawing>
            </w:r>
          </w:p>
        </w:tc>
        <w:tc>
          <w:tcPr>
            <w:tcW w:w="2180"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8759FA">
              <w:rPr>
                <w:noProof/>
                <w:lang w:val="en-US"/>
              </w:rPr>
              <w:drawing>
                <wp:inline distT="0" distB="0" distL="0" distR="0" wp14:anchorId="60836FEC" wp14:editId="2D69A21A">
                  <wp:extent cx="776074" cy="1256030"/>
                  <wp:effectExtent l="0" t="0" r="5080" b="1270"/>
                  <wp:docPr id="110" name="Picture 110" descr="C:\Users\Administrator\Downloads\CK_Rohrsystemklappe_Befestigung_Spannringen_Pipe_system_valve_suitable_clamping_r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Downloads\CK_Rohrsystemklappe_Befestigung_Spannringen_Pipe_system_valve_suitable_clamping_rings.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2116"/>
                          <a:stretch/>
                        </pic:blipFill>
                        <pic:spPr bwMode="auto">
                          <a:xfrm>
                            <a:off x="0" y="0"/>
                            <a:ext cx="789547" cy="127783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99"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D24FBB">
              <w:rPr>
                <w:noProof/>
                <w:lang w:val="en-US"/>
              </w:rPr>
              <w:drawing>
                <wp:inline distT="0" distB="0" distL="0" distR="0" wp14:anchorId="487C9277" wp14:editId="6E0BC2F5">
                  <wp:extent cx="775887" cy="1256030"/>
                  <wp:effectExtent l="0" t="0" r="5715" b="1270"/>
                  <wp:docPr id="114" name="Picture 114" descr="C:\Users\Administrator\Downloads\1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12222.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90405" cy="1279533"/>
                          </a:xfrm>
                          <a:prstGeom prst="rect">
                            <a:avLst/>
                          </a:prstGeom>
                          <a:noFill/>
                          <a:ln>
                            <a:noFill/>
                          </a:ln>
                        </pic:spPr>
                      </pic:pic>
                    </a:graphicData>
                  </a:graphic>
                </wp:inline>
              </w:drawing>
            </w:r>
          </w:p>
        </w:tc>
      </w:tr>
      <w:tr w:rsidR="00D8086A" w:rsidRPr="00C539AC" w:rsidTr="004A0E7E">
        <w:trPr>
          <w:jc w:val="center"/>
        </w:trPr>
        <w:tc>
          <w:tcPr>
            <w:tcW w:w="2256"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C539AC">
              <w:rPr>
                <w:rFonts w:ascii="Candara" w:eastAsia="Arial Unicode MS" w:hAnsi="Candara" w:cs="Arial Unicode MS"/>
                <w:sz w:val="20"/>
                <w:szCs w:val="20"/>
              </w:rPr>
              <w:t>Dải sản phẩm van được thiết kế đặc biệt để sử dụng cho các loại bể trộn và bồn chứa.</w:t>
            </w:r>
          </w:p>
        </w:tc>
        <w:tc>
          <w:tcPr>
            <w:tcW w:w="2159"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vấu lồi dành cho các ứng dụng lặp đặt ở điểm cuối đường ống.</w:t>
            </w:r>
          </w:p>
        </w:tc>
        <w:tc>
          <w:tcPr>
            <w:tcW w:w="2250"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2A02F6">
              <w:rPr>
                <w:rFonts w:ascii="Candara" w:eastAsia="Arial Unicode MS" w:hAnsi="Candara" w:cs="Arial Unicode MS"/>
                <w:sz w:val="20"/>
                <w:szCs w:val="20"/>
              </w:rPr>
              <w:t>Van màng sử dụng cho hệ nước thải công suất lớn hoặc các chất lỏng sệt.</w:t>
            </w:r>
          </w:p>
        </w:tc>
        <w:tc>
          <w:tcPr>
            <w:tcW w:w="2180"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có hai mặt bích cho việc liên kết bằng đai kẹp.</w:t>
            </w:r>
          </w:p>
        </w:tc>
        <w:tc>
          <w:tcPr>
            <w:tcW w:w="2199"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C539AC">
              <w:rPr>
                <w:rFonts w:ascii="Candara" w:eastAsia="Arial Unicode MS" w:hAnsi="Candara" w:cs="Arial Unicode MS"/>
                <w:sz w:val="20"/>
                <w:szCs w:val="20"/>
              </w:rPr>
              <w:t>Kiểu van kết hợp gắn kèm nhiệt kế dùng để kiểm soát nhiệt độ của môi chất.</w:t>
            </w:r>
          </w:p>
        </w:tc>
      </w:tr>
      <w:tr w:rsidR="00D8086A" w:rsidRPr="00C539AC" w:rsidTr="004A0E7E">
        <w:trPr>
          <w:jc w:val="center"/>
        </w:trPr>
        <w:tc>
          <w:tcPr>
            <w:tcW w:w="666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cBorders>
            <w:shd w:val="clear" w:color="auto" w:fill="C6D9F1" w:themeFill="text2" w:themeFillTint="33"/>
          </w:tcPr>
          <w:p w:rsidR="00D8086A" w:rsidRPr="00C539AC" w:rsidRDefault="00D8086A" w:rsidP="00C743DD">
            <w:pPr>
              <w:jc w:val="center"/>
              <w:rPr>
                <w:rFonts w:ascii="Candara" w:eastAsia="Arial Unicode MS" w:hAnsi="Candara" w:cs="Arial Unicode MS"/>
                <w:b/>
                <w:sz w:val="24"/>
                <w:szCs w:val="24"/>
              </w:rPr>
            </w:pPr>
            <w:r w:rsidRPr="002A02F6">
              <w:rPr>
                <w:rFonts w:ascii="Candara" w:eastAsia="Arial Unicode MS" w:hAnsi="Candara" w:cs="Arial Unicode MS"/>
                <w:b/>
                <w:sz w:val="24"/>
                <w:szCs w:val="24"/>
              </w:rPr>
              <w:t>CÁC LOẠI VAN CỔNG DAO</w:t>
            </w:r>
          </w:p>
        </w:tc>
        <w:tc>
          <w:tcPr>
            <w:tcW w:w="4379" w:type="dxa"/>
            <w:gridSpan w:val="2"/>
            <w:tcBorders>
              <w:top w:val="single" w:sz="4" w:space="0" w:color="BFBFBF" w:themeColor="background1" w:themeShade="BF"/>
              <w:left w:val="single" w:sz="4" w:space="0" w:color="BFBFBF"/>
              <w:bottom w:val="single" w:sz="4" w:space="0" w:color="BFBFBF" w:themeColor="background1" w:themeShade="BF"/>
              <w:right w:val="single" w:sz="4" w:space="0" w:color="BFBFBF" w:themeColor="background1" w:themeShade="BF"/>
            </w:tcBorders>
            <w:shd w:val="clear" w:color="auto" w:fill="C6D9F1" w:themeFill="text2" w:themeFillTint="33"/>
          </w:tcPr>
          <w:p w:rsidR="00D8086A" w:rsidRPr="00C539AC" w:rsidRDefault="00D8086A" w:rsidP="00C743DD">
            <w:pPr>
              <w:jc w:val="center"/>
              <w:rPr>
                <w:rFonts w:ascii="Candara" w:eastAsia="Arial Unicode MS" w:hAnsi="Candara" w:cs="Arial Unicode MS"/>
                <w:b/>
                <w:sz w:val="24"/>
                <w:szCs w:val="24"/>
              </w:rPr>
            </w:pPr>
            <w:r w:rsidRPr="002A02F6">
              <w:rPr>
                <w:rFonts w:ascii="Candara" w:eastAsia="Arial Unicode MS" w:hAnsi="Candara" w:cs="Arial Unicode MS"/>
                <w:b/>
                <w:sz w:val="24"/>
                <w:szCs w:val="24"/>
              </w:rPr>
              <w:t>CÁC LOẠI VAN MỘT CHIỀU</w:t>
            </w:r>
          </w:p>
        </w:tc>
      </w:tr>
      <w:tr w:rsidR="00D8086A" w:rsidRPr="00C539AC" w:rsidTr="004A0E7E">
        <w:trPr>
          <w:jc w:val="center"/>
        </w:trPr>
        <w:tc>
          <w:tcPr>
            <w:tcW w:w="2256" w:type="dxa"/>
            <w:tcBorders>
              <w:left w:val="single" w:sz="4" w:space="0" w:color="BFBFBF" w:themeColor="background1" w:themeShade="BF"/>
              <w:right w:val="single" w:sz="4" w:space="0" w:color="BFBF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174EE6">
              <w:rPr>
                <w:noProof/>
                <w:lang w:val="en-US"/>
              </w:rPr>
              <w:drawing>
                <wp:inline distT="0" distB="0" distL="0" distR="0" wp14:anchorId="54432824" wp14:editId="2F67BFBA">
                  <wp:extent cx="400050" cy="1147980"/>
                  <wp:effectExtent l="0" t="0" r="0" b="0"/>
                  <wp:docPr id="87" name="Picture 87" descr="C:\Users\Administrator\Downloads\7410-13662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7410-13662207.jp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35322" t="12565" r="38147" b="11303"/>
                          <a:stretch/>
                        </pic:blipFill>
                        <pic:spPr bwMode="auto">
                          <a:xfrm>
                            <a:off x="0" y="0"/>
                            <a:ext cx="406691" cy="116703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59" w:type="dxa"/>
            <w:tcBorders>
              <w:left w:val="single" w:sz="4" w:space="0" w:color="BFBFBF"/>
              <w:right w:val="single" w:sz="4" w:space="0" w:color="BFBF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174EE6">
              <w:rPr>
                <w:noProof/>
                <w:lang w:val="en-US"/>
              </w:rPr>
              <w:drawing>
                <wp:inline distT="0" distB="0" distL="0" distR="0" wp14:anchorId="3A330375" wp14:editId="521884E2">
                  <wp:extent cx="855804" cy="1147445"/>
                  <wp:effectExtent l="0" t="0" r="1905" b="0"/>
                  <wp:docPr id="88" name="Picture 88" descr="C:\Users\Administrator\Downloads\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3333.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74416" cy="1172400"/>
                          </a:xfrm>
                          <a:prstGeom prst="rect">
                            <a:avLst/>
                          </a:prstGeom>
                          <a:noFill/>
                          <a:ln>
                            <a:noFill/>
                          </a:ln>
                        </pic:spPr>
                      </pic:pic>
                    </a:graphicData>
                  </a:graphic>
                </wp:inline>
              </w:drawing>
            </w:r>
          </w:p>
        </w:tc>
        <w:tc>
          <w:tcPr>
            <w:tcW w:w="2250" w:type="dxa"/>
            <w:tcBorders>
              <w:left w:val="single" w:sz="4" w:space="0" w:color="BFBFBF"/>
              <w:right w:val="single" w:sz="4" w:space="0" w:color="BFBF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174EE6">
              <w:rPr>
                <w:noProof/>
                <w:lang w:val="en-US"/>
              </w:rPr>
              <w:drawing>
                <wp:inline distT="0" distB="0" distL="0" distR="0" wp14:anchorId="11AEA2BA" wp14:editId="73A57E20">
                  <wp:extent cx="438289" cy="1147445"/>
                  <wp:effectExtent l="0" t="0" r="0" b="0"/>
                  <wp:docPr id="90" name="Picture 90" descr="C:\Users\Administrator\Downloads\7410-13617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7410-13617689.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463" cy="1187170"/>
                          </a:xfrm>
                          <a:prstGeom prst="rect">
                            <a:avLst/>
                          </a:prstGeom>
                          <a:noFill/>
                          <a:ln>
                            <a:noFill/>
                          </a:ln>
                        </pic:spPr>
                      </pic:pic>
                    </a:graphicData>
                  </a:graphic>
                </wp:inline>
              </w:drawing>
            </w:r>
          </w:p>
        </w:tc>
        <w:tc>
          <w:tcPr>
            <w:tcW w:w="2180" w:type="dxa"/>
            <w:tcBorders>
              <w:left w:val="single" w:sz="4" w:space="0" w:color="BFBFBF"/>
              <w:right w:val="single" w:sz="4" w:space="0" w:color="BFBF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7C4314">
              <w:rPr>
                <w:noProof/>
                <w:lang w:val="en-US"/>
              </w:rPr>
              <w:drawing>
                <wp:inline distT="0" distB="0" distL="0" distR="0" wp14:anchorId="2EE4998C" wp14:editId="12E35685">
                  <wp:extent cx="966159" cy="1152184"/>
                  <wp:effectExtent l="0" t="0" r="5715" b="0"/>
                  <wp:docPr id="95" name="Picture 95" descr="C:\Users\Administrator\Downloads\wafer-check-valve-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wafer-check-valve-500x500.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75513" cy="1163339"/>
                          </a:xfrm>
                          <a:prstGeom prst="rect">
                            <a:avLst/>
                          </a:prstGeom>
                          <a:noFill/>
                          <a:ln>
                            <a:noFill/>
                          </a:ln>
                        </pic:spPr>
                      </pic:pic>
                    </a:graphicData>
                  </a:graphic>
                </wp:inline>
              </w:drawing>
            </w:r>
          </w:p>
        </w:tc>
        <w:tc>
          <w:tcPr>
            <w:tcW w:w="2199" w:type="dxa"/>
            <w:tcBorders>
              <w:left w:val="single" w:sz="4" w:space="0" w:color="BFBFBF"/>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7C4314">
              <w:rPr>
                <w:noProof/>
                <w:lang w:val="en-US"/>
              </w:rPr>
              <w:drawing>
                <wp:inline distT="0" distB="0" distL="0" distR="0" wp14:anchorId="367AEACF" wp14:editId="248ECD69">
                  <wp:extent cx="1056077" cy="1147004"/>
                  <wp:effectExtent l="0" t="0" r="0" b="0"/>
                  <wp:docPr id="113" name="Picture 113" descr="C:\Users\Administrator\Downloads\DC_Rückschlagklappe_check_va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wnloads\DC_Rückschlagklappe_check_valve.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10695" t="13546" r="14086" b="13989"/>
                          <a:stretch/>
                        </pic:blipFill>
                        <pic:spPr bwMode="auto">
                          <a:xfrm>
                            <a:off x="0" y="0"/>
                            <a:ext cx="1077589" cy="11703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8086A" w:rsidRPr="00C539AC" w:rsidTr="004A0E7E">
        <w:trPr>
          <w:jc w:val="center"/>
        </w:trPr>
        <w:tc>
          <w:tcPr>
            <w:tcW w:w="2256" w:type="dxa"/>
            <w:tcBorders>
              <w:left w:val="single" w:sz="4" w:space="0" w:color="BFBFBF" w:themeColor="background1" w:themeShade="BF"/>
              <w:right w:val="single" w:sz="4" w:space="0" w:color="BFBF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2A02F6">
              <w:rPr>
                <w:rFonts w:ascii="Candara" w:eastAsia="Arial Unicode MS" w:hAnsi="Candara" w:cs="Arial Unicode MS"/>
                <w:sz w:val="20"/>
                <w:szCs w:val="20"/>
              </w:rPr>
              <w:t>Van cổng dao kiểu dáng mỏng có lớp lót mềm dùng cho nước cấp và nước thải.</w:t>
            </w:r>
          </w:p>
        </w:tc>
        <w:tc>
          <w:tcPr>
            <w:tcW w:w="2159" w:type="dxa"/>
            <w:tcBorders>
              <w:left w:val="single" w:sz="4" w:space="0" w:color="BFBFBF"/>
              <w:right w:val="single" w:sz="4" w:space="0" w:color="BFBF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Van cổng dao một chiều dùng cho nhiều ứng dụng công nghiệp đa dạng.</w:t>
            </w:r>
          </w:p>
        </w:tc>
        <w:tc>
          <w:tcPr>
            <w:tcW w:w="2250" w:type="dxa"/>
            <w:tcBorders>
              <w:left w:val="single" w:sz="4" w:space="0" w:color="BFBFBF"/>
              <w:right w:val="single" w:sz="4" w:space="0" w:color="BFBF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Van cổng dao hai chiều dùng cho nhiều ứng dụng công nghiệp đa dạng.</w:t>
            </w:r>
          </w:p>
        </w:tc>
        <w:tc>
          <w:tcPr>
            <w:tcW w:w="2180" w:type="dxa"/>
            <w:tcBorders>
              <w:left w:val="single" w:sz="4" w:space="0" w:color="BFBFBF"/>
              <w:right w:val="single" w:sz="4" w:space="0" w:color="BFBF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Kiểu van một chiều cho các ứng dụng phổ thông phù hợp lắp ở các vị trí thẳng đứng và nằm ngang</w:t>
            </w:r>
            <w:r>
              <w:rPr>
                <w:rFonts w:ascii="Candara" w:eastAsia="Arial Unicode MS" w:hAnsi="Candara" w:cs="Arial Unicode MS"/>
                <w:sz w:val="20"/>
                <w:szCs w:val="20"/>
              </w:rPr>
              <w:t>.</w:t>
            </w:r>
          </w:p>
        </w:tc>
        <w:tc>
          <w:tcPr>
            <w:tcW w:w="2199" w:type="dxa"/>
            <w:tcBorders>
              <w:left w:val="single" w:sz="4" w:space="0" w:color="BFBF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Van một chiều hai mảnh dùng cho các nhà máy công nghiệp và công trình dân dụng.</w:t>
            </w:r>
          </w:p>
        </w:tc>
      </w:tr>
      <w:tr w:rsidR="00D8086A" w:rsidRPr="00C539AC" w:rsidTr="004A0E7E">
        <w:trPr>
          <w:jc w:val="center"/>
        </w:trPr>
        <w:tc>
          <w:tcPr>
            <w:tcW w:w="11044"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6D9F1" w:themeFill="text2" w:themeFillTint="33"/>
          </w:tcPr>
          <w:p w:rsidR="00D8086A" w:rsidRPr="00C539AC" w:rsidRDefault="00D8086A" w:rsidP="00C743DD">
            <w:pPr>
              <w:jc w:val="center"/>
              <w:rPr>
                <w:rFonts w:ascii="Candara" w:eastAsia="Arial Unicode MS" w:hAnsi="Candara" w:cs="Arial Unicode MS"/>
                <w:b/>
                <w:sz w:val="24"/>
                <w:szCs w:val="24"/>
              </w:rPr>
            </w:pPr>
            <w:r w:rsidRPr="00F7022A">
              <w:rPr>
                <w:rFonts w:ascii="Candara" w:eastAsia="Arial Unicode MS" w:hAnsi="Candara" w:cs="Arial Unicode MS"/>
                <w:b/>
                <w:sz w:val="24"/>
                <w:szCs w:val="24"/>
              </w:rPr>
              <w:t>CÁC LOẠI ĐỘNG CƠ ĐIỀU KHIỂN VAN</w:t>
            </w:r>
          </w:p>
        </w:tc>
      </w:tr>
      <w:tr w:rsidR="00D8086A" w:rsidRPr="00C539AC" w:rsidTr="004A0E7E">
        <w:trPr>
          <w:jc w:val="center"/>
        </w:trPr>
        <w:tc>
          <w:tcPr>
            <w:tcW w:w="2256" w:type="dxa"/>
            <w:tcBorders>
              <w:lef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562B9A">
              <w:rPr>
                <w:noProof/>
                <w:lang w:val="en-US"/>
              </w:rPr>
              <w:drawing>
                <wp:inline distT="0" distB="0" distL="0" distR="0" wp14:anchorId="156AF031" wp14:editId="428D405F">
                  <wp:extent cx="1288312" cy="966159"/>
                  <wp:effectExtent l="0" t="0" r="7620" b="5715"/>
                  <wp:docPr id="104" name="Picture 104" descr="C:\Users\Administrator\Downloads\pneumatic-actuator-type-eb-syd-008591875-product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wnloads\pneumatic-actuator-type-eb-syd-008591875-product_zoom.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2363" cy="999195"/>
                          </a:xfrm>
                          <a:prstGeom prst="rect">
                            <a:avLst/>
                          </a:prstGeom>
                          <a:noFill/>
                          <a:ln>
                            <a:noFill/>
                          </a:ln>
                        </pic:spPr>
                      </pic:pic>
                    </a:graphicData>
                  </a:graphic>
                </wp:inline>
              </w:drawing>
            </w:r>
          </w:p>
        </w:tc>
        <w:tc>
          <w:tcPr>
            <w:tcW w:w="2159" w:type="dxa"/>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p>
        </w:tc>
        <w:tc>
          <w:tcPr>
            <w:tcW w:w="2250" w:type="dxa"/>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562B9A">
              <w:rPr>
                <w:noProof/>
                <w:lang w:val="en-US"/>
              </w:rPr>
              <w:drawing>
                <wp:inline distT="0" distB="0" distL="0" distR="0" wp14:anchorId="3FEB5BAC" wp14:editId="4328A32F">
                  <wp:extent cx="1268083" cy="950988"/>
                  <wp:effectExtent l="0" t="0" r="8890" b="1905"/>
                  <wp:docPr id="105" name="Picture 105" descr="C:\Users\Administrator\Downloads\pneumatic-actuator-type-eb-sys-008597085-product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ownloads\pneumatic-actuator-type-eb-sys-008597085-product_zoom.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20092" cy="989991"/>
                          </a:xfrm>
                          <a:prstGeom prst="rect">
                            <a:avLst/>
                          </a:prstGeom>
                          <a:noFill/>
                          <a:ln>
                            <a:noFill/>
                          </a:ln>
                        </pic:spPr>
                      </pic:pic>
                    </a:graphicData>
                  </a:graphic>
                </wp:inline>
              </w:drawing>
            </w:r>
          </w:p>
        </w:tc>
        <w:tc>
          <w:tcPr>
            <w:tcW w:w="2180" w:type="dxa"/>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p>
        </w:tc>
        <w:tc>
          <w:tcPr>
            <w:tcW w:w="2199" w:type="dxa"/>
            <w:tcBorders>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C73953">
              <w:rPr>
                <w:noProof/>
                <w:lang w:val="en-US"/>
              </w:rPr>
              <w:drawing>
                <wp:inline distT="0" distB="0" distL="0" distR="0" wp14:anchorId="090929C7" wp14:editId="3F9479C1">
                  <wp:extent cx="940279" cy="964516"/>
                  <wp:effectExtent l="0" t="0" r="0" b="7620"/>
                  <wp:docPr id="106" name="Picture 106" descr="C:\Users\Administrator\Downloads\7410-13658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ownloads\7410-13658327.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57243" cy="981918"/>
                          </a:xfrm>
                          <a:prstGeom prst="rect">
                            <a:avLst/>
                          </a:prstGeom>
                          <a:noFill/>
                          <a:ln>
                            <a:noFill/>
                          </a:ln>
                        </pic:spPr>
                      </pic:pic>
                    </a:graphicData>
                  </a:graphic>
                </wp:inline>
              </w:drawing>
            </w:r>
          </w:p>
        </w:tc>
      </w:tr>
      <w:tr w:rsidR="00D8086A" w:rsidRPr="00C539AC" w:rsidTr="004A0E7E">
        <w:trPr>
          <w:jc w:val="center"/>
        </w:trPr>
        <w:tc>
          <w:tcPr>
            <w:tcW w:w="2256" w:type="dxa"/>
            <w:tcBorders>
              <w:left w:val="single" w:sz="4" w:space="0" w:color="BFBFBF" w:themeColor="background1" w:themeShade="BF"/>
              <w:bottom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Động cơ khí nén tác động kép, cấu tạo theo nguyên lý “scotch-yoke” (trục gánh).</w:t>
            </w:r>
          </w:p>
        </w:tc>
        <w:tc>
          <w:tcPr>
            <w:tcW w:w="2159" w:type="dxa"/>
            <w:tcBorders>
              <w:bottom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p>
        </w:tc>
        <w:tc>
          <w:tcPr>
            <w:tcW w:w="2250" w:type="dxa"/>
            <w:tcBorders>
              <w:bottom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Động cơ khí nén tác động đơn, cấu tạo theo nguyên lý “scotch-yoke” (trục gánh).</w:t>
            </w:r>
          </w:p>
        </w:tc>
        <w:tc>
          <w:tcPr>
            <w:tcW w:w="2180" w:type="dxa"/>
            <w:tcBorders>
              <w:bottom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p>
        </w:tc>
        <w:tc>
          <w:tcPr>
            <w:tcW w:w="2199" w:type="dxa"/>
            <w:tcBorders>
              <w:bottom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Dải sản phẩm động cơ điện có nhiều tính năng như ĐÓNG/MỞ và ĐIỀU KHIỂN.</w:t>
            </w:r>
          </w:p>
        </w:tc>
      </w:tr>
    </w:tbl>
    <w:p w:rsidR="00D8086A" w:rsidRDefault="00D8086A" w:rsidP="009B335C"/>
    <w:p w:rsidR="009B335C" w:rsidRPr="009B335C" w:rsidRDefault="009B335C" w:rsidP="009B335C"/>
    <w:p w:rsidR="009B335C" w:rsidRPr="009B335C" w:rsidRDefault="004A0E7E" w:rsidP="009B335C">
      <w:r>
        <w:rPr>
          <w:noProof/>
          <w:lang w:val="en-US"/>
        </w:rPr>
        <mc:AlternateContent>
          <mc:Choice Requires="wps">
            <w:drawing>
              <wp:anchor distT="0" distB="0" distL="114300" distR="114300" simplePos="0" relativeHeight="251666944" behindDoc="0" locked="0" layoutInCell="1" allowOverlap="1" wp14:anchorId="53B949A2" wp14:editId="064AAFE2">
                <wp:simplePos x="0" y="0"/>
                <wp:positionH relativeFrom="column">
                  <wp:posOffset>-366395</wp:posOffset>
                </wp:positionH>
                <wp:positionV relativeFrom="paragraph">
                  <wp:posOffset>148590</wp:posOffset>
                </wp:positionV>
                <wp:extent cx="7564755" cy="1216025"/>
                <wp:effectExtent l="0" t="0" r="0" b="3175"/>
                <wp:wrapNone/>
                <wp:docPr id="45" name="Text Box 45"/>
                <wp:cNvGraphicFramePr/>
                <a:graphic xmlns:a="http://schemas.openxmlformats.org/drawingml/2006/main">
                  <a:graphicData uri="http://schemas.microsoft.com/office/word/2010/wordprocessingShape">
                    <wps:wsp>
                      <wps:cNvSpPr txBox="1"/>
                      <wps:spPr>
                        <a:xfrm>
                          <a:off x="0" y="0"/>
                          <a:ext cx="7564755" cy="1216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3EB" w:rsidRPr="009A33FA" w:rsidRDefault="000D73EB" w:rsidP="00BD2603">
                            <w:pPr>
                              <w:jc w:val="center"/>
                              <w:rPr>
                                <w:rFonts w:ascii="Candara" w:hAnsi="Candara"/>
                                <w:b/>
                                <w:sz w:val="36"/>
                              </w:rPr>
                            </w:pPr>
                            <w:r w:rsidRPr="009A33FA">
                              <w:rPr>
                                <w:rFonts w:ascii="Candara" w:hAnsi="Candara"/>
                                <w:b/>
                                <w:sz w:val="36"/>
                              </w:rPr>
                              <w:t xml:space="preserve">CÔNG TY TNHH </w:t>
                            </w:r>
                            <w:r w:rsidR="00FF7727">
                              <w:rPr>
                                <w:rFonts w:ascii="Candara" w:hAnsi="Candara"/>
                                <w:b/>
                                <w:sz w:val="36"/>
                              </w:rPr>
                              <w:t>SUPER MATERIALS</w:t>
                            </w:r>
                          </w:p>
                          <w:p w:rsidR="000D73EB" w:rsidRPr="00D63702" w:rsidRDefault="009A33FA" w:rsidP="00BD2603">
                            <w:pPr>
                              <w:jc w:val="center"/>
                              <w:rPr>
                                <w:rFonts w:ascii="Candara" w:hAnsi="Candara"/>
                                <w:sz w:val="24"/>
                              </w:rPr>
                            </w:pPr>
                            <w:r>
                              <w:rPr>
                                <w:rFonts w:ascii="Candara" w:hAnsi="Candara"/>
                                <w:sz w:val="24"/>
                              </w:rPr>
                              <w:t>187/7</w:t>
                            </w:r>
                            <w:r w:rsidR="000D73EB" w:rsidRPr="00D63702">
                              <w:rPr>
                                <w:rFonts w:ascii="Candara" w:hAnsi="Candara"/>
                                <w:sz w:val="24"/>
                              </w:rPr>
                              <w:t xml:space="preserve"> </w:t>
                            </w:r>
                            <w:r>
                              <w:rPr>
                                <w:rFonts w:ascii="Candara" w:hAnsi="Candara"/>
                                <w:sz w:val="24"/>
                              </w:rPr>
                              <w:t>Điện Biên Phủ</w:t>
                            </w:r>
                            <w:r w:rsidR="000D73EB" w:rsidRPr="00D63702">
                              <w:rPr>
                                <w:rFonts w:ascii="Candara" w:hAnsi="Candara"/>
                                <w:sz w:val="24"/>
                              </w:rPr>
                              <w:t xml:space="preserve">, </w:t>
                            </w:r>
                            <w:r>
                              <w:rPr>
                                <w:rFonts w:ascii="Candara" w:hAnsi="Candara"/>
                                <w:sz w:val="24"/>
                              </w:rPr>
                              <w:t>Phường Đa Kao</w:t>
                            </w:r>
                            <w:r w:rsidR="000D73EB" w:rsidRPr="00D63702">
                              <w:rPr>
                                <w:rFonts w:ascii="Candara" w:hAnsi="Candara"/>
                                <w:sz w:val="24"/>
                              </w:rPr>
                              <w:t xml:space="preserve">, Quận </w:t>
                            </w:r>
                            <w:r>
                              <w:rPr>
                                <w:rFonts w:ascii="Candara" w:hAnsi="Candara"/>
                                <w:sz w:val="24"/>
                              </w:rPr>
                              <w:t>1</w:t>
                            </w:r>
                            <w:r w:rsidR="000D73EB" w:rsidRPr="00D63702">
                              <w:rPr>
                                <w:rFonts w:ascii="Candara" w:hAnsi="Candara"/>
                                <w:sz w:val="24"/>
                              </w:rPr>
                              <w:t>, TP. Hồ Chí Minh, Việt Nam</w:t>
                            </w:r>
                            <w:r w:rsidR="000D73EB" w:rsidRPr="00D63702">
                              <w:rPr>
                                <w:rFonts w:ascii="Candara" w:hAnsi="Candara"/>
                                <w:sz w:val="24"/>
                              </w:rPr>
                              <w:br/>
                            </w:r>
                            <w:hyperlink r:id="rId34" w:history="1">
                              <w:r w:rsidR="000D73EB" w:rsidRPr="00D63702">
                                <w:rPr>
                                  <w:rStyle w:val="Hyperlink"/>
                                  <w:rFonts w:ascii="Candara" w:hAnsi="Candara"/>
                                  <w:color w:val="auto"/>
                                  <w:sz w:val="24"/>
                                  <w:u w:val="none"/>
                                </w:rPr>
                                <w:t>sales@ss-materials.com</w:t>
                              </w:r>
                            </w:hyperlink>
                            <w:r w:rsidR="00BE6F5F" w:rsidRPr="00D63702">
                              <w:rPr>
                                <w:rStyle w:val="Hyperlink"/>
                                <w:rFonts w:ascii="Candara" w:hAnsi="Candara"/>
                                <w:color w:val="auto"/>
                                <w:sz w:val="24"/>
                                <w:u w:val="none"/>
                              </w:rPr>
                              <w:t xml:space="preserve"> | </w:t>
                            </w:r>
                            <w:r w:rsidR="00BE6F5F" w:rsidRPr="00D63702">
                              <w:rPr>
                                <w:rFonts w:ascii="Candara" w:hAnsi="Candara"/>
                                <w:sz w:val="24"/>
                              </w:rPr>
                              <w:t>098 9944 746</w:t>
                            </w:r>
                            <w:r w:rsidR="000D73EB" w:rsidRPr="00D63702">
                              <w:rPr>
                                <w:rFonts w:ascii="Candara" w:hAnsi="Candara"/>
                                <w:sz w:val="24"/>
                              </w:rPr>
                              <w:br/>
                              <w:t>www.ss-materials.com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949A2" id="Text Box 45" o:spid="_x0000_s1027" type="#_x0000_t202" style="position:absolute;margin-left:-28.85pt;margin-top:11.7pt;width:595.65pt;height:95.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" filled="f" stroked="f" strokeweight=".5pt">
                <v:textbox>
                  <w:txbxContent>
                    <w:p w:rsidR="000D73EB" w:rsidRPr="009A33FA" w:rsidRDefault="000D73EB" w:rsidP="00BD2603">
                      <w:pPr>
                        <w:jc w:val="center"/>
                        <w:rPr>
                          <w:rFonts w:ascii="Candara" w:hAnsi="Candara"/>
                          <w:b/>
                          <w:sz w:val="36"/>
                        </w:rPr>
                      </w:pPr>
                      <w:r w:rsidRPr="009A33FA">
                        <w:rPr>
                          <w:rFonts w:ascii="Candara" w:hAnsi="Candara"/>
                          <w:b/>
                          <w:sz w:val="36"/>
                        </w:rPr>
                        <w:t xml:space="preserve">CÔNG TY TNHH </w:t>
                      </w:r>
                      <w:r w:rsidR="00FF7727">
                        <w:rPr>
                          <w:rFonts w:ascii="Candara" w:hAnsi="Candara"/>
                          <w:b/>
                          <w:sz w:val="36"/>
                        </w:rPr>
                        <w:t>SUPER MATERIALS</w:t>
                      </w:r>
                    </w:p>
                    <w:p w:rsidR="000D73EB" w:rsidRPr="00D63702" w:rsidRDefault="009A33FA" w:rsidP="00BD2603">
                      <w:pPr>
                        <w:jc w:val="center"/>
                        <w:rPr>
                          <w:rFonts w:ascii="Candara" w:hAnsi="Candara"/>
                          <w:sz w:val="24"/>
                        </w:rPr>
                      </w:pPr>
                      <w:r>
                        <w:rPr>
                          <w:rFonts w:ascii="Candara" w:hAnsi="Candara"/>
                          <w:sz w:val="24"/>
                        </w:rPr>
                        <w:t>187/7</w:t>
                      </w:r>
                      <w:r w:rsidR="000D73EB" w:rsidRPr="00D63702">
                        <w:rPr>
                          <w:rFonts w:ascii="Candara" w:hAnsi="Candara"/>
                          <w:sz w:val="24"/>
                        </w:rPr>
                        <w:t xml:space="preserve"> </w:t>
                      </w:r>
                      <w:r>
                        <w:rPr>
                          <w:rFonts w:ascii="Candara" w:hAnsi="Candara"/>
                          <w:sz w:val="24"/>
                        </w:rPr>
                        <w:t>Điện Biên Phủ</w:t>
                      </w:r>
                      <w:r w:rsidR="000D73EB" w:rsidRPr="00D63702">
                        <w:rPr>
                          <w:rFonts w:ascii="Candara" w:hAnsi="Candara"/>
                          <w:sz w:val="24"/>
                        </w:rPr>
                        <w:t xml:space="preserve">, </w:t>
                      </w:r>
                      <w:r>
                        <w:rPr>
                          <w:rFonts w:ascii="Candara" w:hAnsi="Candara"/>
                          <w:sz w:val="24"/>
                        </w:rPr>
                        <w:t>Phường Đa Kao</w:t>
                      </w:r>
                      <w:r w:rsidR="000D73EB" w:rsidRPr="00D63702">
                        <w:rPr>
                          <w:rFonts w:ascii="Candara" w:hAnsi="Candara"/>
                          <w:sz w:val="24"/>
                        </w:rPr>
                        <w:t xml:space="preserve">, Quận </w:t>
                      </w:r>
                      <w:r>
                        <w:rPr>
                          <w:rFonts w:ascii="Candara" w:hAnsi="Candara"/>
                          <w:sz w:val="24"/>
                        </w:rPr>
                        <w:t>1</w:t>
                      </w:r>
                      <w:r w:rsidR="000D73EB" w:rsidRPr="00D63702">
                        <w:rPr>
                          <w:rFonts w:ascii="Candara" w:hAnsi="Candara"/>
                          <w:sz w:val="24"/>
                        </w:rPr>
                        <w:t>, TP. Hồ Chí Minh, Việt Nam</w:t>
                      </w:r>
                      <w:r w:rsidR="000D73EB" w:rsidRPr="00D63702">
                        <w:rPr>
                          <w:rFonts w:ascii="Candara" w:hAnsi="Candara"/>
                          <w:sz w:val="24"/>
                        </w:rPr>
                        <w:br/>
                      </w:r>
                      <w:hyperlink r:id="rId35" w:history="1">
                        <w:r w:rsidR="000D73EB" w:rsidRPr="00D63702">
                          <w:rPr>
                            <w:rStyle w:val="Hyperlink"/>
                            <w:rFonts w:ascii="Candara" w:hAnsi="Candara"/>
                            <w:color w:val="auto"/>
                            <w:sz w:val="24"/>
                            <w:u w:val="none"/>
                          </w:rPr>
                          <w:t>sales@ss-materials.com</w:t>
                        </w:r>
                      </w:hyperlink>
                      <w:r w:rsidR="00BE6F5F" w:rsidRPr="00D63702">
                        <w:rPr>
                          <w:rStyle w:val="Hyperlink"/>
                          <w:rFonts w:ascii="Candara" w:hAnsi="Candara"/>
                          <w:color w:val="auto"/>
                          <w:sz w:val="24"/>
                          <w:u w:val="none"/>
                        </w:rPr>
                        <w:t xml:space="preserve"> | </w:t>
                      </w:r>
                      <w:r w:rsidR="00BE6F5F" w:rsidRPr="00D63702">
                        <w:rPr>
                          <w:rFonts w:ascii="Candara" w:hAnsi="Candara"/>
                          <w:sz w:val="24"/>
                        </w:rPr>
                        <w:t>098 9944 746</w:t>
                      </w:r>
                      <w:r w:rsidR="000D73EB" w:rsidRPr="00D63702">
                        <w:rPr>
                          <w:rFonts w:ascii="Candara" w:hAnsi="Candara"/>
                          <w:sz w:val="24"/>
                        </w:rPr>
                        <w:br/>
                        <w:t>www.ss-materials.com</w:t>
                      </w:r>
                    </w:p>
                  </w:txbxContent>
                </v:textbox>
              </v:shape>
            </w:pict>
          </mc:Fallback>
        </mc:AlternateContent>
      </w:r>
      <w:r>
        <w:rPr>
          <w:noProof/>
          <w:lang w:val="en-US"/>
        </w:rPr>
        <w:drawing>
          <wp:anchor distT="0" distB="0" distL="114300" distR="114300" simplePos="0" relativeHeight="251654656" behindDoc="0" locked="0" layoutInCell="1" allowOverlap="1" wp14:anchorId="78007080" wp14:editId="43E8E97E">
            <wp:simplePos x="0" y="0"/>
            <wp:positionH relativeFrom="column">
              <wp:posOffset>-455930</wp:posOffset>
            </wp:positionH>
            <wp:positionV relativeFrom="paragraph">
              <wp:posOffset>134619</wp:posOffset>
            </wp:positionV>
            <wp:extent cx="7721759" cy="3735705"/>
            <wp:effectExtent l="0" t="0" r="0" b="0"/>
            <wp:wrapNone/>
            <wp:docPr id="34" name="Picture 34" descr="D:\3. Super Materials Company Limited\1. Marketing\Website\Website Pictures\Unit 0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3. Super Materials Company Limited\1. Marketing\Website\Website Pictures\Unit 01\c.jpg"/>
                    <pic:cNvPicPr>
                      <a:picLocks noChangeAspect="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722395" cy="37360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B335C" w:rsidRPr="009B335C" w:rsidRDefault="009B335C" w:rsidP="009B335C"/>
    <w:tbl>
      <w:tblPr>
        <w:tblStyle w:val="TableGrid"/>
        <w:tblW w:w="0" w:type="auto"/>
        <w:tblLook w:val="04A0" w:firstRow="1" w:lastRow="0" w:firstColumn="1" w:lastColumn="0" w:noHBand="0" w:noVBand="1"/>
      </w:tblPr>
      <w:tblGrid>
        <w:gridCol w:w="5527"/>
        <w:gridCol w:w="5517"/>
      </w:tblGrid>
      <w:tr w:rsidR="00A421AD" w:rsidTr="00A421AD">
        <w:tc>
          <w:tcPr>
            <w:tcW w:w="5635" w:type="dxa"/>
          </w:tcPr>
          <w:tbl>
            <w:tblPr>
              <w:tblStyle w:val="TableGrid"/>
              <w:tblW w:w="0" w:type="auto"/>
              <w:tblLook w:val="04A0" w:firstRow="1" w:lastRow="0" w:firstColumn="1" w:lastColumn="0" w:noHBand="0" w:noVBand="1"/>
            </w:tblPr>
            <w:tblGrid>
              <w:gridCol w:w="2651"/>
              <w:gridCol w:w="2650"/>
            </w:tblGrid>
            <w:tr w:rsidR="00A421AD" w:rsidTr="00A421AD">
              <w:tc>
                <w:tcPr>
                  <w:tcW w:w="2702" w:type="dxa"/>
                </w:tcPr>
                <w:p w:rsidR="00A421AD" w:rsidRDefault="00A421AD" w:rsidP="009B335C"/>
              </w:tc>
              <w:tc>
                <w:tcPr>
                  <w:tcW w:w="2702" w:type="dxa"/>
                </w:tcPr>
                <w:p w:rsidR="00A421AD" w:rsidRDefault="00A421AD" w:rsidP="009B335C"/>
              </w:tc>
            </w:tr>
          </w:tbl>
          <w:p w:rsidR="00A421AD" w:rsidRDefault="00A421AD" w:rsidP="009B335C"/>
        </w:tc>
        <w:tc>
          <w:tcPr>
            <w:tcW w:w="5635" w:type="dxa"/>
          </w:tcPr>
          <w:p w:rsidR="00A421AD" w:rsidRDefault="00A421AD" w:rsidP="009B335C"/>
        </w:tc>
      </w:tr>
    </w:tbl>
    <w:p w:rsidR="009B335C" w:rsidRPr="009B335C" w:rsidRDefault="009B335C" w:rsidP="009B335C"/>
    <w:p w:rsidR="009B335C" w:rsidRPr="009B335C" w:rsidRDefault="009B335C" w:rsidP="009B335C"/>
    <w:p w:rsidR="002F0776" w:rsidRPr="009B335C" w:rsidRDefault="00D8086A" w:rsidP="009B335C">
      <w:pPr>
        <w:tabs>
          <w:tab w:val="left" w:pos="2893"/>
        </w:tabs>
      </w:pPr>
      <w:r>
        <w:rPr>
          <w:noProof/>
          <w:lang w:val="en-US"/>
        </w:rPr>
        <mc:AlternateContent>
          <mc:Choice Requires="wps">
            <w:drawing>
              <wp:anchor distT="0" distB="0" distL="114300" distR="114300" simplePos="0" relativeHeight="251686400" behindDoc="1" locked="0" layoutInCell="1" allowOverlap="1" wp14:anchorId="71CED32F" wp14:editId="2688A9E3">
                <wp:simplePos x="0" y="0"/>
                <wp:positionH relativeFrom="column">
                  <wp:posOffset>-389255</wp:posOffset>
                </wp:positionH>
                <wp:positionV relativeFrom="paragraph">
                  <wp:posOffset>-8871585</wp:posOffset>
                </wp:positionV>
                <wp:extent cx="7621905" cy="10694670"/>
                <wp:effectExtent l="0" t="0" r="0" b="0"/>
                <wp:wrapNone/>
                <wp:docPr id="32" name="Rectangle 32"/>
                <wp:cNvGraphicFramePr/>
                <a:graphic xmlns:a="http://schemas.openxmlformats.org/drawingml/2006/main">
                  <a:graphicData uri="http://schemas.microsoft.com/office/word/2010/wordprocessingShape">
                    <wps:wsp>
                      <wps:cNvSpPr/>
                      <wps:spPr>
                        <a:xfrm>
                          <a:off x="0" y="0"/>
                          <a:ext cx="7621905" cy="1069467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3428A" id="Rectangle 32" o:spid="_x0000_s1026" style="position:absolute;margin-left:-30.65pt;margin-top:-698.55pt;width:600.15pt;height:842.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" fillcolor="#f2f2f2 [3052]" stroked="f" strokeweight="2pt"/>
            </w:pict>
          </mc:Fallback>
        </mc:AlternateContent>
      </w:r>
    </w:p>
    <w:sectPr w:rsidR="002F0776" w:rsidRPr="009B335C" w:rsidSect="009F4461">
      <w:pgSz w:w="11906" w:h="16838"/>
      <w:pgMar w:top="284" w:right="284" w:bottom="284" w:left="284"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35C"/>
    <w:rsid w:val="000470CE"/>
    <w:rsid w:val="00054077"/>
    <w:rsid w:val="000D4845"/>
    <w:rsid w:val="000D73EB"/>
    <w:rsid w:val="001237C6"/>
    <w:rsid w:val="001428D6"/>
    <w:rsid w:val="00216AC1"/>
    <w:rsid w:val="002A02F6"/>
    <w:rsid w:val="002F0776"/>
    <w:rsid w:val="002F0D59"/>
    <w:rsid w:val="0037355B"/>
    <w:rsid w:val="003F663F"/>
    <w:rsid w:val="004239D1"/>
    <w:rsid w:val="00462CB7"/>
    <w:rsid w:val="00464755"/>
    <w:rsid w:val="004A0E7E"/>
    <w:rsid w:val="004B4320"/>
    <w:rsid w:val="004D1DDF"/>
    <w:rsid w:val="00527E3C"/>
    <w:rsid w:val="00530B28"/>
    <w:rsid w:val="0053550F"/>
    <w:rsid w:val="00536707"/>
    <w:rsid w:val="00553AA4"/>
    <w:rsid w:val="005738C6"/>
    <w:rsid w:val="005A307F"/>
    <w:rsid w:val="005E777E"/>
    <w:rsid w:val="00616CB7"/>
    <w:rsid w:val="006206C8"/>
    <w:rsid w:val="006443CE"/>
    <w:rsid w:val="00654800"/>
    <w:rsid w:val="0069445E"/>
    <w:rsid w:val="006B07BF"/>
    <w:rsid w:val="006B1BF3"/>
    <w:rsid w:val="006D6AAB"/>
    <w:rsid w:val="007752F4"/>
    <w:rsid w:val="007A4CAE"/>
    <w:rsid w:val="007B01CD"/>
    <w:rsid w:val="007D1C91"/>
    <w:rsid w:val="007F7A61"/>
    <w:rsid w:val="00837E07"/>
    <w:rsid w:val="008E6776"/>
    <w:rsid w:val="008F0127"/>
    <w:rsid w:val="00910D09"/>
    <w:rsid w:val="00946E07"/>
    <w:rsid w:val="009A33FA"/>
    <w:rsid w:val="009B335C"/>
    <w:rsid w:val="009F4461"/>
    <w:rsid w:val="00A421AD"/>
    <w:rsid w:val="00A50CC9"/>
    <w:rsid w:val="00AC18C4"/>
    <w:rsid w:val="00B016D5"/>
    <w:rsid w:val="00BD2603"/>
    <w:rsid w:val="00BE6F5F"/>
    <w:rsid w:val="00BF2712"/>
    <w:rsid w:val="00C33785"/>
    <w:rsid w:val="00C4333E"/>
    <w:rsid w:val="00C539AC"/>
    <w:rsid w:val="00CD6CC4"/>
    <w:rsid w:val="00D00D15"/>
    <w:rsid w:val="00D37B97"/>
    <w:rsid w:val="00D40843"/>
    <w:rsid w:val="00D5375A"/>
    <w:rsid w:val="00D63702"/>
    <w:rsid w:val="00D8086A"/>
    <w:rsid w:val="00DE7DCD"/>
    <w:rsid w:val="00E40B6A"/>
    <w:rsid w:val="00E75063"/>
    <w:rsid w:val="00E76B91"/>
    <w:rsid w:val="00F579F9"/>
    <w:rsid w:val="00F67B5B"/>
    <w:rsid w:val="00F7022A"/>
    <w:rsid w:val="00F80F59"/>
    <w:rsid w:val="00FA1964"/>
    <w:rsid w:val="00FA215D"/>
    <w:rsid w:val="00FF772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EE37BC-5022-4498-9D73-378A41135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35C"/>
    <w:rPr>
      <w:rFonts w:ascii="Tahoma" w:hAnsi="Tahoma" w:cs="Tahoma"/>
      <w:sz w:val="16"/>
      <w:szCs w:val="16"/>
    </w:rPr>
  </w:style>
  <w:style w:type="character" w:customStyle="1" w:styleId="fontstyle01">
    <w:name w:val="fontstyle01"/>
    <w:basedOn w:val="DefaultParagraphFont"/>
    <w:rsid w:val="00616CB7"/>
    <w:rPr>
      <w:rFonts w:ascii="Calibri" w:hAnsi="Calibri" w:hint="default"/>
      <w:b w:val="0"/>
      <w:bCs w:val="0"/>
      <w:i w:val="0"/>
      <w:iCs w:val="0"/>
      <w:color w:val="595959"/>
      <w:sz w:val="40"/>
      <w:szCs w:val="40"/>
    </w:rPr>
  </w:style>
  <w:style w:type="character" w:styleId="Hyperlink">
    <w:name w:val="Hyperlink"/>
    <w:basedOn w:val="DefaultParagraphFont"/>
    <w:uiPriority w:val="99"/>
    <w:unhideWhenUsed/>
    <w:rsid w:val="000D73EB"/>
    <w:rPr>
      <w:color w:val="0000FF" w:themeColor="hyperlink"/>
      <w:u w:val="single"/>
    </w:rPr>
  </w:style>
  <w:style w:type="character" w:styleId="FollowedHyperlink">
    <w:name w:val="FollowedHyperlink"/>
    <w:basedOn w:val="DefaultParagraphFont"/>
    <w:uiPriority w:val="99"/>
    <w:semiHidden/>
    <w:unhideWhenUsed/>
    <w:rsid w:val="00C4333E"/>
    <w:rPr>
      <w:color w:val="800080" w:themeColor="followedHyperlink"/>
      <w:u w:val="single"/>
    </w:rPr>
  </w:style>
  <w:style w:type="table" w:styleId="TableGrid">
    <w:name w:val="Table Grid"/>
    <w:basedOn w:val="TableNormal"/>
    <w:uiPriority w:val="59"/>
    <w:rsid w:val="00A421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536194">
      <w:bodyDiv w:val="1"/>
      <w:marLeft w:val="0"/>
      <w:marRight w:val="0"/>
      <w:marTop w:val="0"/>
      <w:marBottom w:val="0"/>
      <w:divBdr>
        <w:top w:val="none" w:sz="0" w:space="0" w:color="auto"/>
        <w:left w:val="none" w:sz="0" w:space="0" w:color="auto"/>
        <w:bottom w:val="none" w:sz="0" w:space="0" w:color="auto"/>
        <w:right w:val="none" w:sz="0" w:space="0" w:color="auto"/>
      </w:divBdr>
    </w:div>
    <w:div w:id="904342548">
      <w:bodyDiv w:val="1"/>
      <w:marLeft w:val="0"/>
      <w:marRight w:val="0"/>
      <w:marTop w:val="0"/>
      <w:marBottom w:val="0"/>
      <w:divBdr>
        <w:top w:val="none" w:sz="0" w:space="0" w:color="auto"/>
        <w:left w:val="none" w:sz="0" w:space="0" w:color="auto"/>
        <w:bottom w:val="none" w:sz="0" w:space="0" w:color="auto"/>
        <w:right w:val="none" w:sz="0" w:space="0" w:color="auto"/>
      </w:divBdr>
    </w:div>
    <w:div w:id="1113478905">
      <w:bodyDiv w:val="1"/>
      <w:marLeft w:val="0"/>
      <w:marRight w:val="0"/>
      <w:marTop w:val="0"/>
      <w:marBottom w:val="0"/>
      <w:divBdr>
        <w:top w:val="none" w:sz="0" w:space="0" w:color="auto"/>
        <w:left w:val="none" w:sz="0" w:space="0" w:color="auto"/>
        <w:bottom w:val="none" w:sz="0" w:space="0" w:color="auto"/>
        <w:right w:val="none" w:sz="0" w:space="0" w:color="auto"/>
      </w:divBdr>
    </w:div>
    <w:div w:id="160302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hyperlink" Target="mailto:sales@ss-materials.com"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0.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mailto:sales@ss-materia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5A15F-C3E1-4055-A90E-5C17CBF76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 Nguyen</dc:creator>
  <cp:lastModifiedBy>Administrator</cp:lastModifiedBy>
  <cp:revision>5</cp:revision>
  <cp:lastPrinted>2019-08-23T02:50:00Z</cp:lastPrinted>
  <dcterms:created xsi:type="dcterms:W3CDTF">2019-09-04T16:02:00Z</dcterms:created>
  <dcterms:modified xsi:type="dcterms:W3CDTF">2019-09-05T02:39:00Z</dcterms:modified>
</cp:coreProperties>
</file>