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E46" w:rsidRPr="00FB2532" w:rsidRDefault="00FB2532" w:rsidP="00FB2532">
      <w:pPr>
        <w:spacing w:line="360" w:lineRule="auto"/>
        <w:jc w:val="both"/>
        <w:rPr>
          <w:rFonts w:ascii="Times New Roman" w:hAnsi="Times New Roman" w:cs="Times New Roman"/>
          <w:sz w:val="28"/>
          <w:szCs w:val="28"/>
        </w:rPr>
      </w:pPr>
      <w:r w:rsidRPr="00FB2532">
        <w:rPr>
          <w:rFonts w:ascii="Times New Roman" w:hAnsi="Times New Roman" w:cs="Times New Roman"/>
          <w:sz w:val="28"/>
          <w:szCs w:val="28"/>
        </w:rPr>
        <w:t xml:space="preserve">Daily numerous customers send data inbound request to process the data and the data is logged in our RDBMS database table. But occasionally due to various </w:t>
      </w:r>
      <w:proofErr w:type="gramStart"/>
      <w:r w:rsidRPr="00FB2532">
        <w:rPr>
          <w:rFonts w:ascii="Times New Roman" w:hAnsi="Times New Roman" w:cs="Times New Roman"/>
          <w:sz w:val="28"/>
          <w:szCs w:val="28"/>
        </w:rPr>
        <w:t>reason</w:t>
      </w:r>
      <w:proofErr w:type="gramEnd"/>
      <w:r w:rsidRPr="00FB2532">
        <w:rPr>
          <w:rFonts w:ascii="Times New Roman" w:hAnsi="Times New Roman" w:cs="Times New Roman"/>
          <w:sz w:val="28"/>
          <w:szCs w:val="28"/>
        </w:rPr>
        <w:t xml:space="preserve">, data is not logged in the database. The </w:t>
      </w:r>
      <w:proofErr w:type="gramStart"/>
      <w:r w:rsidRPr="00FB2532">
        <w:rPr>
          <w:rFonts w:ascii="Times New Roman" w:hAnsi="Times New Roman" w:cs="Times New Roman"/>
          <w:sz w:val="28"/>
          <w:szCs w:val="28"/>
        </w:rPr>
        <w:t>pattern differ</w:t>
      </w:r>
      <w:proofErr w:type="gramEnd"/>
      <w:r w:rsidRPr="00FB2532">
        <w:rPr>
          <w:rFonts w:ascii="Times New Roman" w:hAnsi="Times New Roman" w:cs="Times New Roman"/>
          <w:sz w:val="28"/>
          <w:szCs w:val="28"/>
        </w:rPr>
        <w:t xml:space="preserve"> from customer to customer. Using machine learning technology to find out the data anomaly, </w:t>
      </w:r>
      <w:proofErr w:type="gramStart"/>
      <w:r w:rsidRPr="00FB2532">
        <w:rPr>
          <w:rFonts w:ascii="Times New Roman" w:hAnsi="Times New Roman" w:cs="Times New Roman"/>
          <w:sz w:val="28"/>
          <w:szCs w:val="28"/>
        </w:rPr>
        <w:t>The</w:t>
      </w:r>
      <w:proofErr w:type="gramEnd"/>
      <w:r w:rsidRPr="00FB2532">
        <w:rPr>
          <w:rFonts w:ascii="Times New Roman" w:hAnsi="Times New Roman" w:cs="Times New Roman"/>
          <w:sz w:val="28"/>
          <w:szCs w:val="28"/>
        </w:rPr>
        <w:t xml:space="preserve"> evaluation is conducted on publicly available datasets, which serve as benchmarks for time-series anomaly detection. By analyzing the accuracy of each method as well as the computation time of </w:t>
      </w:r>
      <w:proofErr w:type="gramStart"/>
      <w:r w:rsidRPr="00FB2532">
        <w:rPr>
          <w:rFonts w:ascii="Times New Roman" w:hAnsi="Times New Roman" w:cs="Times New Roman"/>
          <w:sz w:val="28"/>
          <w:szCs w:val="28"/>
        </w:rPr>
        <w:t>the  algorithms</w:t>
      </w:r>
      <w:proofErr w:type="gramEnd"/>
      <w:r w:rsidRPr="00FB2532">
        <w:rPr>
          <w:rFonts w:ascii="Times New Roman" w:hAnsi="Times New Roman" w:cs="Times New Roman"/>
          <w:sz w:val="28"/>
          <w:szCs w:val="28"/>
        </w:rPr>
        <w:t>, we provide a thorough insight about the performance of these anomaly detection approaches, alongside some general notion of which method is suited for a certain type of data.  Data stored in the organization is one of its most important assets. The data stored in the organizational systems have thus to be protected from various threats that are posed from both insiders and outsiders.  The people working have various roles and should be able to access the data according to their roles.</w:t>
      </w:r>
    </w:p>
    <w:sectPr w:rsidR="00466E46" w:rsidRPr="00FB2532" w:rsidSect="00466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2532"/>
    <w:rsid w:val="00466E46"/>
    <w:rsid w:val="00FB2532"/>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E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2021-01-07T08:51:00Z</dcterms:created>
  <dcterms:modified xsi:type="dcterms:W3CDTF">2021-01-07T08:53:00Z</dcterms:modified>
</cp:coreProperties>
</file>