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E5C1" w14:textId="4D1AFE2C" w:rsidR="00B854D1" w:rsidRDefault="00B854D1">
      <w:r>
        <w:t xml:space="preserve">              Day 42 </w:t>
      </w:r>
    </w:p>
    <w:p w14:paraId="23FC5C65" w14:textId="00B2C58D" w:rsidR="00B854D1" w:rsidRDefault="00B854D1">
      <w:r>
        <w:t xml:space="preserve">Final Exam – Coding and MCQS </w:t>
      </w:r>
    </w:p>
    <w:sectPr w:rsidR="00B85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D1"/>
    <w:rsid w:val="00B854D1"/>
    <w:rsid w:val="00CD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56B9"/>
  <w15:chartTrackingRefBased/>
  <w15:docId w15:val="{7B31F6C6-E61A-4028-A2AF-9DD5C793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2026-03-06T13:29:00Z</dcterms:created>
  <dcterms:modified xsi:type="dcterms:W3CDTF">2026-03-06T13:30:00Z</dcterms:modified>
</cp:coreProperties>
</file>