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9390" w14:textId="62FDE567" w:rsidR="00F2239E" w:rsidRDefault="00F2239E">
      <w:r>
        <w:t xml:space="preserve">                             Day 37 to 41</w:t>
      </w:r>
    </w:p>
    <w:p w14:paraId="40474B1B" w14:textId="379CD04C" w:rsidR="00F2239E" w:rsidRDefault="00F2239E">
      <w:r>
        <w:t xml:space="preserve">Developed a full stack project based on the Case Study </w:t>
      </w:r>
    </w:p>
    <w:sectPr w:rsidR="00F22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9E"/>
    <w:rsid w:val="006D70D7"/>
    <w:rsid w:val="00F2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38E2"/>
  <w15:chartTrackingRefBased/>
  <w15:docId w15:val="{D37F72E9-92F3-4720-A49B-DE80644A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2026-03-06T13:31:00Z</dcterms:created>
  <dcterms:modified xsi:type="dcterms:W3CDTF">2026-03-06T13:31:00Z</dcterms:modified>
</cp:coreProperties>
</file>