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EE2A" w14:textId="4166834E" w:rsidR="004825CD" w:rsidRDefault="000C71EC" w:rsidP="00003ECE">
      <w:pPr>
        <w:jc w:val="center"/>
        <w:rPr>
          <w:b/>
          <w:bCs/>
          <w:sz w:val="36"/>
          <w:szCs w:val="36"/>
        </w:rPr>
      </w:pPr>
      <w:r w:rsidRPr="00207D6C">
        <w:rPr>
          <w:b/>
          <w:bCs/>
          <w:sz w:val="36"/>
          <w:szCs w:val="36"/>
        </w:rPr>
        <w:t>Clothes</w:t>
      </w:r>
      <w:r>
        <w:rPr>
          <w:b/>
          <w:bCs/>
          <w:sz w:val="36"/>
          <w:szCs w:val="36"/>
        </w:rPr>
        <w:t>b</w:t>
      </w:r>
      <w:r w:rsidRPr="00207D6C">
        <w:rPr>
          <w:b/>
          <w:bCs/>
          <w:sz w:val="36"/>
          <w:szCs w:val="36"/>
        </w:rPr>
        <w:t>ot</w:t>
      </w:r>
      <w:r>
        <w:rPr>
          <w:b/>
          <w:bCs/>
          <w:sz w:val="36"/>
          <w:szCs w:val="36"/>
        </w:rPr>
        <w:t xml:space="preserve"> (</w:t>
      </w:r>
      <w:r w:rsidR="00A4543D">
        <w:rPr>
          <w:b/>
          <w:bCs/>
          <w:sz w:val="36"/>
          <w:szCs w:val="36"/>
        </w:rPr>
        <w:t>Fashion Store)</w:t>
      </w:r>
    </w:p>
    <w:p w14:paraId="5C15BA90" w14:textId="51757EBB" w:rsidR="00207D6C" w:rsidRPr="001D3C88" w:rsidRDefault="00A25621" w:rsidP="007F7E5C">
      <w:pPr>
        <w:jc w:val="both"/>
        <w:rPr>
          <w:sz w:val="28"/>
          <w:szCs w:val="28"/>
          <w:u w:val="single"/>
        </w:rPr>
      </w:pPr>
      <w:r w:rsidRPr="001D3C88">
        <w:rPr>
          <w:sz w:val="28"/>
          <w:szCs w:val="28"/>
          <w:u w:val="single"/>
        </w:rPr>
        <w:t>Project:</w:t>
      </w:r>
    </w:p>
    <w:p w14:paraId="3E86188F" w14:textId="50A2BC4C" w:rsidR="00A25621" w:rsidRPr="00002BC0" w:rsidRDefault="006F75A7" w:rsidP="007F7E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Clothesbot is a user-interactive chatbot that accepts user input and helps in purchasing</w:t>
      </w:r>
      <w:r w:rsidR="00893ED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D10316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clothes</w:t>
      </w:r>
      <w:r w:rsidR="00893ED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8504B9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by </w:t>
      </w:r>
      <w:r w:rsidR="0018786F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giving information</w:t>
      </w:r>
      <w:r w:rsidR="007754E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regarding </w:t>
      </w:r>
      <w:r w:rsidR="00C22849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category, </w:t>
      </w:r>
      <w:r w:rsidR="001A5476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colour, </w:t>
      </w:r>
      <w:r w:rsidR="006D523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company name</w:t>
      </w:r>
      <w:r w:rsidR="00320ADD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, items, Material, payment method and Size.</w:t>
      </w:r>
      <w:r w:rsidR="00C678D7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3A558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Clothesbot can assist you with all of this</w:t>
      </w:r>
      <w:r w:rsidR="00651A9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. Y</w:t>
      </w:r>
      <w:r w:rsidR="003A558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ou</w:t>
      </w:r>
      <w:r w:rsidR="00D40FB9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just</w:t>
      </w:r>
      <w:r w:rsidR="003A558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proofErr w:type="gramStart"/>
      <w:r w:rsidR="003A558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have to</w:t>
      </w:r>
      <w:proofErr w:type="gramEnd"/>
      <w:r w:rsidR="003A558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ask</w:t>
      </w:r>
      <w:r w:rsidR="002441C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7B2AD3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queries and it will always </w:t>
      </w:r>
      <w:r w:rsidR="00BF7ACE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recommend the best option for you with appropriate instruction</w:t>
      </w:r>
      <w:r w:rsidR="00BA339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s</w:t>
      </w:r>
      <w:r w:rsidR="00BF7ACE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.</w:t>
      </w:r>
      <w:r w:rsidR="00176643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2441C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As there </w:t>
      </w:r>
      <w:r w:rsidR="002178B5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are many </w:t>
      </w:r>
      <w:r w:rsidR="007348E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applications</w:t>
      </w:r>
      <w:r w:rsidR="002178B5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available for buying </w:t>
      </w:r>
      <w:r w:rsidR="001D3C8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clothes</w:t>
      </w:r>
      <w:r w:rsidR="00BC588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, </w:t>
      </w:r>
      <w:r w:rsidR="007348E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Users find </w:t>
      </w:r>
      <w:r w:rsidR="00BC588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something missing in it.</w:t>
      </w:r>
      <w:r w:rsidR="0000517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Customers </w:t>
      </w:r>
      <w:r w:rsidR="00C22083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want to interact 24/7 so that t</w:t>
      </w:r>
      <w:r w:rsidR="00176643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hey can properly purchase </w:t>
      </w:r>
      <w:r w:rsidR="00A80F2D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items as per their interest. And for that chatbot is very useful.</w:t>
      </w:r>
    </w:p>
    <w:p w14:paraId="3B2DE2A5" w14:textId="77777777" w:rsidR="00330F30" w:rsidRDefault="00330F30" w:rsidP="007F7E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lang w:val="en-GB"/>
        </w:rPr>
      </w:pPr>
    </w:p>
    <w:p w14:paraId="41802E51" w14:textId="77777777" w:rsidR="00F96B76" w:rsidRDefault="00E42A68" w:rsidP="007F7E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lang w:val="en-GB"/>
        </w:rPr>
      </w:pPr>
      <w:r>
        <w:rPr>
          <w:rFonts w:ascii="Calibri" w:hAnsi="Calibri" w:cs="Calibri"/>
          <w:noProof/>
          <w:color w:val="3A3A3A"/>
          <w:position w:val="3"/>
          <w:lang w:val="en-GB"/>
        </w:rPr>
        <w:drawing>
          <wp:anchor distT="0" distB="0" distL="114300" distR="114300" simplePos="0" relativeHeight="251658240" behindDoc="0" locked="0" layoutInCell="1" allowOverlap="1" wp14:anchorId="38DB4C59" wp14:editId="0283DDE6">
            <wp:simplePos x="1047750" y="3322320"/>
            <wp:positionH relativeFrom="margin">
              <wp:align>left</wp:align>
            </wp:positionH>
            <wp:positionV relativeFrom="paragraph">
              <wp:align>top</wp:align>
            </wp:positionV>
            <wp:extent cx="3916680" cy="3710940"/>
            <wp:effectExtent l="133350" t="114300" r="140970" b="15621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710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7E7E75" w14:textId="77777777" w:rsidR="00F96B76" w:rsidRPr="00F96B76" w:rsidRDefault="00F96B76" w:rsidP="007F7E5C">
      <w:pPr>
        <w:jc w:val="both"/>
        <w:rPr>
          <w:lang w:val="en-GB" w:eastAsia="en-CA"/>
        </w:rPr>
      </w:pPr>
    </w:p>
    <w:p w14:paraId="0526AAC0" w14:textId="77777777" w:rsidR="00F96B76" w:rsidRPr="00F96B76" w:rsidRDefault="00F96B76" w:rsidP="007F7E5C">
      <w:pPr>
        <w:jc w:val="both"/>
        <w:rPr>
          <w:lang w:val="en-GB" w:eastAsia="en-CA"/>
        </w:rPr>
      </w:pPr>
    </w:p>
    <w:p w14:paraId="10CE5128" w14:textId="77777777" w:rsidR="00F96B76" w:rsidRDefault="00F96B76" w:rsidP="007F7E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lang w:val="en-GB"/>
        </w:rPr>
      </w:pPr>
    </w:p>
    <w:p w14:paraId="11389A35" w14:textId="2FF5BF6B" w:rsidR="00382F44" w:rsidRDefault="00F96B76" w:rsidP="007F7E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3A3A3A"/>
          <w:position w:val="3"/>
          <w:sz w:val="36"/>
          <w:szCs w:val="36"/>
          <w:u w:val="single"/>
          <w:lang w:val="en-GB"/>
        </w:rPr>
      </w:pPr>
      <w:r>
        <w:rPr>
          <w:rFonts w:ascii="Calibri" w:hAnsi="Calibri" w:cs="Calibri"/>
          <w:noProof/>
          <w:color w:val="3A3A3A"/>
          <w:position w:val="3"/>
          <w:lang w:val="en-GB"/>
        </w:rPr>
        <w:drawing>
          <wp:inline distT="0" distB="0" distL="0" distR="0" wp14:anchorId="6D2E0009" wp14:editId="2D84F652">
            <wp:extent cx="1463167" cy="746825"/>
            <wp:effectExtent l="57150" t="0" r="60960" b="1104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468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color w:val="3A3A3A"/>
          <w:position w:val="3"/>
          <w:lang w:val="en-GB"/>
        </w:rPr>
        <w:br w:type="textWrapping" w:clear="all"/>
      </w:r>
      <w:r w:rsidR="00065DB1" w:rsidRPr="00065DB1">
        <w:rPr>
          <w:rStyle w:val="normaltextrun"/>
          <w:rFonts w:ascii="Calibri" w:hAnsi="Calibri" w:cs="Calibri"/>
          <w:b/>
          <w:bCs/>
          <w:color w:val="3A3A3A"/>
          <w:position w:val="3"/>
          <w:sz w:val="36"/>
          <w:szCs w:val="36"/>
          <w:u w:val="single"/>
          <w:lang w:val="en-GB"/>
        </w:rPr>
        <w:t>Chatbot Functionality:</w:t>
      </w:r>
    </w:p>
    <w:p w14:paraId="6A45BBE5" w14:textId="619A8341" w:rsidR="00065DB1" w:rsidRPr="00002BC0" w:rsidRDefault="00170ED5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The chatbot </w:t>
      </w:r>
      <w:r w:rsidR="00C9446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help</w:t>
      </w:r>
      <w:r w:rsidR="003E0D15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s </w:t>
      </w:r>
      <w:r w:rsidR="006F0AC3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us as a virtual assistant.</w:t>
      </w:r>
    </w:p>
    <w:p w14:paraId="700DE6CA" w14:textId="33FA4EE6" w:rsidR="00BD3E5A" w:rsidRPr="00002BC0" w:rsidRDefault="006F0AC3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There are mainly two inbuilt intent namely fallback intent and welcome intent.</w:t>
      </w:r>
    </w:p>
    <w:p w14:paraId="58796573" w14:textId="52C54A52" w:rsidR="0058798A" w:rsidRPr="00002BC0" w:rsidRDefault="0058798A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In welcome intent, customer </w:t>
      </w:r>
      <w:r w:rsidR="00BB2C0D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says hello to bot and as a response bot specially </w:t>
      </w:r>
      <w:r w:rsidR="001B360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gives information about the product.</w:t>
      </w:r>
      <w:r w:rsidR="0065237B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</w:p>
    <w:p w14:paraId="33308A2A" w14:textId="604FB64B" w:rsidR="0063464B" w:rsidRPr="00002BC0" w:rsidRDefault="0063464B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Fallback intent is useful when users change their mind for purchasing their </w:t>
      </w:r>
      <w:r w:rsidR="009F34C6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product</w:t>
      </w: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or cancel their order.</w:t>
      </w:r>
    </w:p>
    <w:p w14:paraId="45980ACF" w14:textId="0F49D01C" w:rsidR="00CF3D60" w:rsidRPr="00002BC0" w:rsidRDefault="008F5D0A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lastRenderedPageBreak/>
        <w:t>Another intent also can be created by using appropriate conte</w:t>
      </w:r>
      <w:r w:rsidR="009E70E5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xt, </w:t>
      </w:r>
      <w:r w:rsidR="00BB2D29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train</w:t>
      </w:r>
      <w:r w:rsidR="0054525C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ing phrases, </w:t>
      </w:r>
      <w:proofErr w:type="gramStart"/>
      <w:r w:rsidR="0038071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actions</w:t>
      </w:r>
      <w:proofErr w:type="gramEnd"/>
      <w:r w:rsidR="0038071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54525C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and parameters and lastly responses.</w:t>
      </w:r>
    </w:p>
    <w:p w14:paraId="68C9472C" w14:textId="58D2500C" w:rsidR="009A2B9E" w:rsidRPr="00002BC0" w:rsidRDefault="00CF3D60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In </w:t>
      </w:r>
      <w:r w:rsidR="0038071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actions and parameters</w:t>
      </w: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, en</w:t>
      </w:r>
      <w:r w:rsidR="0038071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t</w:t>
      </w: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ities</w:t>
      </w:r>
      <w:r w:rsidR="00380710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are used </w:t>
      </w:r>
      <w:r w:rsidR="00E537C4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which help users buying product according to their choic</w:t>
      </w:r>
      <w:r w:rsidR="00C66533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e.</w:t>
      </w:r>
      <w:r w:rsidR="0052364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Synonyms is also used as </w:t>
      </w:r>
      <w:proofErr w:type="gramStart"/>
      <w:r w:rsidR="0052364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</w:t>
      </w:r>
      <w:proofErr w:type="gramEnd"/>
      <w:r w:rsidR="00523641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entities. For example, </w:t>
      </w:r>
      <w:r w:rsidR="009B00F7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if user want </w:t>
      </w:r>
      <w:proofErr w:type="gramStart"/>
      <w:r w:rsidR="009B00F7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Small</w:t>
      </w:r>
      <w:proofErr w:type="gramEnd"/>
      <w:r w:rsidR="009B00F7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size shirt so instead of </w:t>
      </w:r>
      <w:r w:rsidR="000065B9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writing Small they just write S. bot understand </w:t>
      </w:r>
      <w:r w:rsidR="00F52ED8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synonyms.</w:t>
      </w:r>
    </w:p>
    <w:p w14:paraId="0DCB72E7" w14:textId="3A05C2C1" w:rsidR="00452804" w:rsidRPr="00002BC0" w:rsidRDefault="00212366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In responses, bot response customer for their order</w:t>
      </w:r>
      <w:r w:rsidR="0059087D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.</w:t>
      </w:r>
    </w:p>
    <w:p w14:paraId="1BA8FCE6" w14:textId="626A3D2E" w:rsidR="00EE0E8A" w:rsidRPr="00002BC0" w:rsidRDefault="00452804" w:rsidP="007F7E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Follow up intent can be created</w:t>
      </w:r>
      <w:r w:rsidR="00212366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1C4C6E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for order confirmation. For </w:t>
      </w:r>
      <w:r w:rsidR="002440E9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example,</w:t>
      </w:r>
      <w:r w:rsidR="001C4C6E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customer like the product then Yes and No follow up intent created</w:t>
      </w:r>
      <w:r w:rsidR="00DE222E" w:rsidRPr="00002BC0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for confirming the order.</w:t>
      </w:r>
    </w:p>
    <w:p w14:paraId="1B198E2D" w14:textId="77777777" w:rsidR="001C2456" w:rsidRPr="001C2456" w:rsidRDefault="001C2456" w:rsidP="007F7E5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8"/>
          <w:szCs w:val="28"/>
          <w:lang w:val="en-GB"/>
        </w:rPr>
      </w:pPr>
    </w:p>
    <w:p w14:paraId="73ADB6C6" w14:textId="1DC7F905" w:rsidR="00CC0AFC" w:rsidRDefault="00D625C7" w:rsidP="007F7E5C">
      <w:pPr>
        <w:pStyle w:val="paragraph"/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3A3A3A"/>
          <w:position w:val="3"/>
          <w:sz w:val="36"/>
          <w:szCs w:val="36"/>
          <w:u w:val="single"/>
          <w:lang w:val="en-GB"/>
        </w:rPr>
      </w:pPr>
      <w:r w:rsidRPr="002D4D3C">
        <w:rPr>
          <w:rStyle w:val="normaltextrun"/>
          <w:rFonts w:ascii="Calibri" w:hAnsi="Calibri" w:cs="Calibri"/>
          <w:b/>
          <w:bCs/>
          <w:color w:val="3A3A3A"/>
          <w:position w:val="3"/>
          <w:sz w:val="36"/>
          <w:szCs w:val="36"/>
          <w:u w:val="single"/>
          <w:lang w:val="en-GB"/>
        </w:rPr>
        <w:t>Approach</w:t>
      </w:r>
      <w:r w:rsidR="002D4D3C" w:rsidRPr="002D4D3C">
        <w:rPr>
          <w:rStyle w:val="normaltextrun"/>
          <w:rFonts w:ascii="Calibri" w:hAnsi="Calibri" w:cs="Calibri"/>
          <w:b/>
          <w:bCs/>
          <w:color w:val="3A3A3A"/>
          <w:position w:val="3"/>
          <w:sz w:val="36"/>
          <w:szCs w:val="36"/>
          <w:u w:val="single"/>
          <w:lang w:val="en-GB"/>
        </w:rPr>
        <w:t>:</w:t>
      </w:r>
    </w:p>
    <w:p w14:paraId="20E3DAAE" w14:textId="42FFCCE7" w:rsidR="002D4D3C" w:rsidRDefault="002D4D3C" w:rsidP="007F7E5C">
      <w:pPr>
        <w:pStyle w:val="paragraph"/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3A3A3A"/>
          <w:position w:val="3"/>
          <w:sz w:val="36"/>
          <w:szCs w:val="36"/>
          <w:u w:val="single"/>
          <w:lang w:val="en-GB"/>
        </w:rPr>
      </w:pPr>
    </w:p>
    <w:p w14:paraId="2CD72330" w14:textId="7F8C721B" w:rsidR="00527C4E" w:rsidRPr="00FE650A" w:rsidRDefault="001F166F" w:rsidP="007F7E5C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The name of the chatbot is </w:t>
      </w:r>
      <w:proofErr w:type="spellStart"/>
      <w:proofErr w:type="gramStart"/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clothesbot</w:t>
      </w:r>
      <w:proofErr w:type="spellEnd"/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(</w:t>
      </w:r>
      <w:proofErr w:type="gramEnd"/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Fashion Shop)</w:t>
      </w:r>
    </w:p>
    <w:p w14:paraId="6CEB842C" w14:textId="267697CE" w:rsidR="001C2456" w:rsidRPr="00FE650A" w:rsidRDefault="001F166F" w:rsidP="007F7E5C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Firstly, in a Welcome Intent, User can start typing hello and as an output, boat gives you the information regarding shop and a message about how bot can help you for buying clothes.</w:t>
      </w:r>
    </w:p>
    <w:p w14:paraId="305C51D0" w14:textId="77777777" w:rsidR="00271F67" w:rsidRPr="00FE650A" w:rsidRDefault="00430640" w:rsidP="006A0345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After that</w:t>
      </w:r>
      <w:r w:rsidR="006A0345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, </w:t>
      </w:r>
      <w:proofErr w:type="gramStart"/>
      <w:r w:rsidR="006A0345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In</w:t>
      </w:r>
      <w:proofErr w:type="gramEnd"/>
      <w:r w:rsidR="006A0345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purchaseIntent, </w:t>
      </w: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when customer </w:t>
      </w:r>
      <w:r w:rsidR="009E65AC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ask about purchasing clothes, boat ask some question </w:t>
      </w:r>
      <w:r w:rsidR="001C727C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to users </w:t>
      </w:r>
      <w:r w:rsidR="005847AE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that they have any choices like colour preferences</w:t>
      </w:r>
      <w:r w:rsidR="00E657AB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,</w:t>
      </w:r>
      <w:r w:rsidR="005847AE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E657AB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company</w:t>
      </w:r>
      <w:r w:rsidR="005847AE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and many more.</w:t>
      </w:r>
      <w:r w:rsidR="006A0345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And then entities play a role.</w:t>
      </w:r>
    </w:p>
    <w:p w14:paraId="7DD9E858" w14:textId="65C04DB6" w:rsidR="00DD4650" w:rsidRPr="00FE650A" w:rsidRDefault="00DD4650" w:rsidP="006A0345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There are 7 entities created namely </w:t>
      </w:r>
      <w:r w:rsidR="0010013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Category, Colour, Company name, Items, Material, Payment method, and Size.</w:t>
      </w:r>
    </w:p>
    <w:p w14:paraId="27FA6735" w14:textId="144E013F" w:rsidR="00D235DA" w:rsidRPr="00FE650A" w:rsidRDefault="0039490C" w:rsidP="006A0345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Six entities are used in pur</w:t>
      </w:r>
      <w:r w:rsidR="006168A9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chase intent which help user </w:t>
      </w:r>
      <w:r w:rsidR="006D591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which type of size, </w:t>
      </w:r>
      <w:r w:rsidR="00D235DA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colour,</w:t>
      </w:r>
      <w:r w:rsidR="006D591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and company they want to buy for their outfit.</w:t>
      </w:r>
      <w:r w:rsidR="005435F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Bot use entities </w:t>
      </w:r>
      <w:r w:rsidR="0002359B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as per customer preferences.</w:t>
      </w:r>
    </w:p>
    <w:p w14:paraId="3DE95887" w14:textId="37B10E02" w:rsidR="00100132" w:rsidRPr="00FE650A" w:rsidRDefault="0070091F" w:rsidP="006A0345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Apart from this, Yes and No follow up intent </w:t>
      </w:r>
      <w:r w:rsidR="00DE2B58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are created for </w:t>
      </w:r>
      <w:r w:rsidR="007F71A6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order confirmation.</w:t>
      </w:r>
      <w:r w:rsidR="00A95A4E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</w:p>
    <w:p w14:paraId="1B61A564" w14:textId="7D1F9FD1" w:rsidR="00AA05F9" w:rsidRPr="00FE650A" w:rsidRDefault="00AA05F9" w:rsidP="006A0345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Second intent is about Special discount. When customer </w:t>
      </w:r>
      <w:r w:rsidR="00326970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wand to order and say Yes then bot ask if </w:t>
      </w:r>
      <w:r w:rsidR="0045531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users</w:t>
      </w:r>
      <w:r w:rsidR="00326970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want anything.</w:t>
      </w:r>
    </w:p>
    <w:p w14:paraId="1A09C3C6" w14:textId="2267C5BB" w:rsidR="00326970" w:rsidRPr="00FE650A" w:rsidRDefault="00455312" w:rsidP="006A0345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As </w:t>
      </w:r>
      <w:r w:rsidR="00485C7E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an</w:t>
      </w: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answer customer says about discount and then special discount intent plays a role.</w:t>
      </w:r>
      <w:r w:rsidR="002D621D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B063C8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After knowing the discount</w:t>
      </w:r>
      <w:r w:rsidR="00B6526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, another </w:t>
      </w:r>
      <w:proofErr w:type="gramStart"/>
      <w:r w:rsidR="00B6526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follow</w:t>
      </w:r>
      <w:proofErr w:type="gramEnd"/>
      <w:r w:rsidR="00B65262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up intent Yes and No are created.</w:t>
      </w:r>
    </w:p>
    <w:p w14:paraId="072CCBC9" w14:textId="0964D40F" w:rsidR="007350A6" w:rsidRPr="007350A6" w:rsidRDefault="00B65262" w:rsidP="007350A6">
      <w:pPr>
        <w:pStyle w:val="paragraph"/>
        <w:numPr>
          <w:ilvl w:val="0"/>
          <w:numId w:val="2"/>
        </w:numPr>
        <w:tabs>
          <w:tab w:val="left" w:pos="378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</w:pP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When customer says Yes, </w:t>
      </w:r>
      <w:proofErr w:type="spellStart"/>
      <w:r w:rsidR="00DE177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bot</w:t>
      </w:r>
      <w:proofErr w:type="spellEnd"/>
      <w:r w:rsidR="00DE177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ask </w:t>
      </w:r>
      <w:r w:rsidR="005E3AB7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customer</w:t>
      </w:r>
      <w:r w:rsidR="005005AC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information </w:t>
      </w:r>
      <w:r w:rsidR="00581064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like name and contact number </w:t>
      </w:r>
      <w:r w:rsidR="005005AC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and then </w:t>
      </w:r>
      <w:r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billing follow up intent plays a role in which </w:t>
      </w:r>
      <w:r w:rsidR="00C61E2B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>bot ask customer which payment method they want to use.</w:t>
      </w:r>
      <w:r w:rsidR="001575BF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</w:t>
      </w:r>
      <w:r w:rsidR="0000105A" w:rsidRPr="00FE650A">
        <w:rPr>
          <w:rStyle w:val="normaltextrun"/>
          <w:rFonts w:ascii="Calibri" w:hAnsi="Calibri" w:cs="Calibri"/>
          <w:color w:val="3A3A3A"/>
          <w:position w:val="3"/>
          <w:sz w:val="26"/>
          <w:szCs w:val="26"/>
          <w:lang w:val="en-GB"/>
        </w:rPr>
        <w:t xml:space="preserve"> And then outfit order is completed.</w:t>
      </w:r>
    </w:p>
    <w:p w14:paraId="55370188" w14:textId="211ACC70" w:rsidR="00D72C7F" w:rsidRDefault="00D72C7F" w:rsidP="007F7E5C">
      <w:pPr>
        <w:pStyle w:val="paragraph"/>
        <w:spacing w:before="0" w:beforeAutospacing="0" w:after="0" w:afterAutospacing="0"/>
        <w:jc w:val="both"/>
        <w:textAlignment w:val="baseline"/>
      </w:pPr>
    </w:p>
    <w:p w14:paraId="27FFD9D4" w14:textId="66E77346" w:rsidR="00003ECE" w:rsidRDefault="00777613" w:rsidP="007F7E5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32"/>
          <w:szCs w:val="32"/>
          <w:u w:val="single"/>
        </w:rPr>
      </w:pPr>
      <w:r w:rsidRPr="00AC6ADB">
        <w:rPr>
          <w:b/>
          <w:bCs/>
          <w:sz w:val="32"/>
          <w:szCs w:val="32"/>
          <w:u w:val="single"/>
        </w:rPr>
        <w:t>Chatbot link:</w:t>
      </w:r>
      <w:r w:rsidR="00CA1D54" w:rsidRPr="00CA1D54">
        <w:t xml:space="preserve"> </w:t>
      </w:r>
      <w:hyperlink r:id="rId9" w:tgtFrame="_blank" w:history="1">
        <w:proofErr w:type="spellStart"/>
        <w:proofErr w:type="gramStart"/>
        <w:r w:rsidR="0066538C">
          <w:rPr>
            <w:rStyle w:val="Hyperlink"/>
            <w:rFonts w:ascii="Arial" w:hAnsi="Arial" w:cs="Arial"/>
            <w:color w:val="0488DA"/>
            <w:shd w:val="clear" w:color="auto" w:fill="FFFFFF"/>
          </w:rPr>
          <w:t>Clothesbot</w:t>
        </w:r>
        <w:proofErr w:type="spellEnd"/>
        <w:r w:rsidR="0066538C">
          <w:rPr>
            <w:rStyle w:val="Hyperlink"/>
            <w:rFonts w:ascii="Arial" w:hAnsi="Arial" w:cs="Arial"/>
            <w:color w:val="0488DA"/>
            <w:shd w:val="clear" w:color="auto" w:fill="FFFFFF"/>
          </w:rPr>
          <w:t>(</w:t>
        </w:r>
        <w:proofErr w:type="gramEnd"/>
        <w:r w:rsidR="0066538C">
          <w:rPr>
            <w:rStyle w:val="Hyperlink"/>
            <w:rFonts w:ascii="Arial" w:hAnsi="Arial" w:cs="Arial"/>
            <w:color w:val="0488DA"/>
            <w:shd w:val="clear" w:color="auto" w:fill="FFFFFF"/>
          </w:rPr>
          <w:t>Fashion store)</w:t>
        </w:r>
      </w:hyperlink>
    </w:p>
    <w:p w14:paraId="278103E9" w14:textId="1CA7BC02" w:rsidR="00B31D2F" w:rsidRPr="007350A6" w:rsidRDefault="00B31D2F" w:rsidP="007350A6">
      <w:pPr>
        <w:tabs>
          <w:tab w:val="left" w:pos="1044"/>
        </w:tabs>
        <w:rPr>
          <w:lang w:eastAsia="en-CA"/>
        </w:rPr>
      </w:pPr>
    </w:p>
    <w:sectPr w:rsidR="00B31D2F" w:rsidRPr="007350A6" w:rsidSect="00330F30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5F62" w14:textId="77777777" w:rsidR="00CC0AFC" w:rsidRDefault="00CC0AFC" w:rsidP="00CC0AFC">
      <w:pPr>
        <w:spacing w:after="0" w:line="240" w:lineRule="auto"/>
      </w:pPr>
      <w:r>
        <w:separator/>
      </w:r>
    </w:p>
  </w:endnote>
  <w:endnote w:type="continuationSeparator" w:id="0">
    <w:p w14:paraId="7C54EA52" w14:textId="77777777" w:rsidR="00CC0AFC" w:rsidRDefault="00CC0AFC" w:rsidP="00CC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4B40" w14:textId="77777777" w:rsidR="00CC0AFC" w:rsidRDefault="00CC0AFC" w:rsidP="00CC0AFC">
      <w:pPr>
        <w:spacing w:after="0" w:line="240" w:lineRule="auto"/>
      </w:pPr>
      <w:r>
        <w:separator/>
      </w:r>
    </w:p>
  </w:footnote>
  <w:footnote w:type="continuationSeparator" w:id="0">
    <w:p w14:paraId="4C650755" w14:textId="77777777" w:rsidR="00CC0AFC" w:rsidRDefault="00CC0AFC" w:rsidP="00CC0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DA56" w14:textId="25F03EB2" w:rsidR="00CC0AFC" w:rsidRDefault="00CC0AF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5C9947" wp14:editId="2B713D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7EE4F5" w14:textId="0CA1F9B3" w:rsidR="00CC0AFC" w:rsidRPr="007C65E3" w:rsidRDefault="007C65E3" w:rsidP="007C65E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C65E3"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DAB-101 Artificial Intelligence – Project:</w:t>
                          </w:r>
                          <w:r w:rsidR="00A66845"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7C65E3"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5C994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6C7EE4F5" w14:textId="0CA1F9B3" w:rsidR="00CC0AFC" w:rsidRPr="007C65E3" w:rsidRDefault="007C65E3" w:rsidP="007C65E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7C65E3"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t>DAB-101 Artificial Intelligence – Project:</w:t>
                    </w:r>
                    <w:r w:rsidR="00A66845"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t xml:space="preserve"> </w:t>
                    </w:r>
                    <w:r w:rsidRPr="007C65E3"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A6684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101"/>
    <w:multiLevelType w:val="hybridMultilevel"/>
    <w:tmpl w:val="524A7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28C"/>
    <w:multiLevelType w:val="hybridMultilevel"/>
    <w:tmpl w:val="1B9A2540"/>
    <w:lvl w:ilvl="0" w:tplc="74C879C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6A703C5"/>
    <w:multiLevelType w:val="hybridMultilevel"/>
    <w:tmpl w:val="AA3EA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0B2B"/>
    <w:multiLevelType w:val="hybridMultilevel"/>
    <w:tmpl w:val="3EB298A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E41E61"/>
    <w:multiLevelType w:val="hybridMultilevel"/>
    <w:tmpl w:val="46C8C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716">
    <w:abstractNumId w:val="1"/>
  </w:num>
  <w:num w:numId="2" w16cid:durableId="109277468">
    <w:abstractNumId w:val="0"/>
  </w:num>
  <w:num w:numId="3" w16cid:durableId="339310095">
    <w:abstractNumId w:val="4"/>
  </w:num>
  <w:num w:numId="4" w16cid:durableId="1445926794">
    <w:abstractNumId w:val="3"/>
  </w:num>
  <w:num w:numId="5" w16cid:durableId="39551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56"/>
    <w:rsid w:val="0000105A"/>
    <w:rsid w:val="00002BC0"/>
    <w:rsid w:val="00003ECE"/>
    <w:rsid w:val="00005174"/>
    <w:rsid w:val="000065B9"/>
    <w:rsid w:val="00022645"/>
    <w:rsid w:val="0002359B"/>
    <w:rsid w:val="00045650"/>
    <w:rsid w:val="00065DB1"/>
    <w:rsid w:val="000850D1"/>
    <w:rsid w:val="00086C3B"/>
    <w:rsid w:val="000C5341"/>
    <w:rsid w:val="000C71EC"/>
    <w:rsid w:val="000D13D6"/>
    <w:rsid w:val="000F0D43"/>
    <w:rsid w:val="00100132"/>
    <w:rsid w:val="001234EB"/>
    <w:rsid w:val="001575BF"/>
    <w:rsid w:val="00165DEB"/>
    <w:rsid w:val="00170ED5"/>
    <w:rsid w:val="00172EF9"/>
    <w:rsid w:val="00176643"/>
    <w:rsid w:val="0018786F"/>
    <w:rsid w:val="00193B43"/>
    <w:rsid w:val="0019405C"/>
    <w:rsid w:val="001970A4"/>
    <w:rsid w:val="001A5476"/>
    <w:rsid w:val="001A6E39"/>
    <w:rsid w:val="001B3604"/>
    <w:rsid w:val="001C2456"/>
    <w:rsid w:val="001C4C6E"/>
    <w:rsid w:val="001C727C"/>
    <w:rsid w:val="001D3C88"/>
    <w:rsid w:val="001F166F"/>
    <w:rsid w:val="001F66EC"/>
    <w:rsid w:val="00204A56"/>
    <w:rsid w:val="00207D6C"/>
    <w:rsid w:val="00212366"/>
    <w:rsid w:val="002178B5"/>
    <w:rsid w:val="00235D60"/>
    <w:rsid w:val="002440E9"/>
    <w:rsid w:val="002441C8"/>
    <w:rsid w:val="00244896"/>
    <w:rsid w:val="0025419D"/>
    <w:rsid w:val="00271F67"/>
    <w:rsid w:val="00276AB6"/>
    <w:rsid w:val="00293268"/>
    <w:rsid w:val="002943F1"/>
    <w:rsid w:val="0029608D"/>
    <w:rsid w:val="002B3868"/>
    <w:rsid w:val="002D433A"/>
    <w:rsid w:val="002D4D3C"/>
    <w:rsid w:val="002D621D"/>
    <w:rsid w:val="002D7462"/>
    <w:rsid w:val="002F29F1"/>
    <w:rsid w:val="00316FCF"/>
    <w:rsid w:val="00320ADD"/>
    <w:rsid w:val="00326970"/>
    <w:rsid w:val="003300F7"/>
    <w:rsid w:val="00330F30"/>
    <w:rsid w:val="00380710"/>
    <w:rsid w:val="00381DCE"/>
    <w:rsid w:val="00382F44"/>
    <w:rsid w:val="00383AA5"/>
    <w:rsid w:val="0039490C"/>
    <w:rsid w:val="003A1FF0"/>
    <w:rsid w:val="003A4B5D"/>
    <w:rsid w:val="003A5581"/>
    <w:rsid w:val="003B62F7"/>
    <w:rsid w:val="003E0D15"/>
    <w:rsid w:val="003E627B"/>
    <w:rsid w:val="003E6BEA"/>
    <w:rsid w:val="00430640"/>
    <w:rsid w:val="00447E23"/>
    <w:rsid w:val="00452804"/>
    <w:rsid w:val="00452B3D"/>
    <w:rsid w:val="00455312"/>
    <w:rsid w:val="004615F5"/>
    <w:rsid w:val="00465287"/>
    <w:rsid w:val="004825CD"/>
    <w:rsid w:val="00485C7E"/>
    <w:rsid w:val="00486FD2"/>
    <w:rsid w:val="004A1CA8"/>
    <w:rsid w:val="005005AC"/>
    <w:rsid w:val="00501EFB"/>
    <w:rsid w:val="00506E32"/>
    <w:rsid w:val="00523641"/>
    <w:rsid w:val="00527C4E"/>
    <w:rsid w:val="005435F2"/>
    <w:rsid w:val="0054525C"/>
    <w:rsid w:val="00581064"/>
    <w:rsid w:val="005847AE"/>
    <w:rsid w:val="0058798A"/>
    <w:rsid w:val="0059087D"/>
    <w:rsid w:val="005A653D"/>
    <w:rsid w:val="005B0BC8"/>
    <w:rsid w:val="005C3090"/>
    <w:rsid w:val="005E3AB7"/>
    <w:rsid w:val="00600795"/>
    <w:rsid w:val="006168A9"/>
    <w:rsid w:val="0063464B"/>
    <w:rsid w:val="00651A90"/>
    <w:rsid w:val="0065237B"/>
    <w:rsid w:val="006572C7"/>
    <w:rsid w:val="0066538C"/>
    <w:rsid w:val="00672821"/>
    <w:rsid w:val="006A0345"/>
    <w:rsid w:val="006B2AF8"/>
    <w:rsid w:val="006B7764"/>
    <w:rsid w:val="006D5234"/>
    <w:rsid w:val="006D5912"/>
    <w:rsid w:val="006F0AC3"/>
    <w:rsid w:val="006F75A7"/>
    <w:rsid w:val="0070091F"/>
    <w:rsid w:val="007035C6"/>
    <w:rsid w:val="00723F34"/>
    <w:rsid w:val="007348E1"/>
    <w:rsid w:val="007350A6"/>
    <w:rsid w:val="007754E0"/>
    <w:rsid w:val="00777613"/>
    <w:rsid w:val="007B2AD3"/>
    <w:rsid w:val="007C27B7"/>
    <w:rsid w:val="007C65E3"/>
    <w:rsid w:val="007F0553"/>
    <w:rsid w:val="007F71A6"/>
    <w:rsid w:val="007F7E5C"/>
    <w:rsid w:val="00803658"/>
    <w:rsid w:val="0080536F"/>
    <w:rsid w:val="00807EAB"/>
    <w:rsid w:val="00815CB9"/>
    <w:rsid w:val="00816468"/>
    <w:rsid w:val="008504B9"/>
    <w:rsid w:val="00857AFD"/>
    <w:rsid w:val="00893ED4"/>
    <w:rsid w:val="008A693D"/>
    <w:rsid w:val="008B4712"/>
    <w:rsid w:val="008F5D0A"/>
    <w:rsid w:val="00946D7E"/>
    <w:rsid w:val="009732B0"/>
    <w:rsid w:val="009A2B9E"/>
    <w:rsid w:val="009B00F7"/>
    <w:rsid w:val="009B4726"/>
    <w:rsid w:val="009C39AE"/>
    <w:rsid w:val="009E65AC"/>
    <w:rsid w:val="009E70E5"/>
    <w:rsid w:val="009F34C6"/>
    <w:rsid w:val="00A026FC"/>
    <w:rsid w:val="00A03021"/>
    <w:rsid w:val="00A07718"/>
    <w:rsid w:val="00A07F8B"/>
    <w:rsid w:val="00A25621"/>
    <w:rsid w:val="00A4543D"/>
    <w:rsid w:val="00A66845"/>
    <w:rsid w:val="00A80F2D"/>
    <w:rsid w:val="00A86C41"/>
    <w:rsid w:val="00A95A4E"/>
    <w:rsid w:val="00A96969"/>
    <w:rsid w:val="00AA05F9"/>
    <w:rsid w:val="00AB422E"/>
    <w:rsid w:val="00AC6ADB"/>
    <w:rsid w:val="00AD2D83"/>
    <w:rsid w:val="00B063C8"/>
    <w:rsid w:val="00B20CC7"/>
    <w:rsid w:val="00B31D2F"/>
    <w:rsid w:val="00B65262"/>
    <w:rsid w:val="00B84381"/>
    <w:rsid w:val="00BA3394"/>
    <w:rsid w:val="00BB2C0D"/>
    <w:rsid w:val="00BB2D29"/>
    <w:rsid w:val="00BC424E"/>
    <w:rsid w:val="00BC5888"/>
    <w:rsid w:val="00BD3E5A"/>
    <w:rsid w:val="00BE62AC"/>
    <w:rsid w:val="00BF7ACE"/>
    <w:rsid w:val="00C124EE"/>
    <w:rsid w:val="00C22083"/>
    <w:rsid w:val="00C22849"/>
    <w:rsid w:val="00C4101E"/>
    <w:rsid w:val="00C61E2B"/>
    <w:rsid w:val="00C66533"/>
    <w:rsid w:val="00C678D7"/>
    <w:rsid w:val="00C94468"/>
    <w:rsid w:val="00CA1D54"/>
    <w:rsid w:val="00CB407E"/>
    <w:rsid w:val="00CC0AFC"/>
    <w:rsid w:val="00CC5EE7"/>
    <w:rsid w:val="00CF3D60"/>
    <w:rsid w:val="00D00FA4"/>
    <w:rsid w:val="00D07BE3"/>
    <w:rsid w:val="00D10316"/>
    <w:rsid w:val="00D235DA"/>
    <w:rsid w:val="00D23AA5"/>
    <w:rsid w:val="00D26E66"/>
    <w:rsid w:val="00D40FB9"/>
    <w:rsid w:val="00D5220E"/>
    <w:rsid w:val="00D54A63"/>
    <w:rsid w:val="00D625C7"/>
    <w:rsid w:val="00D72C7F"/>
    <w:rsid w:val="00DA5D34"/>
    <w:rsid w:val="00DC2E8A"/>
    <w:rsid w:val="00DC47D1"/>
    <w:rsid w:val="00DD4650"/>
    <w:rsid w:val="00DE177A"/>
    <w:rsid w:val="00DE222E"/>
    <w:rsid w:val="00DE2B58"/>
    <w:rsid w:val="00E07FE0"/>
    <w:rsid w:val="00E106C9"/>
    <w:rsid w:val="00E2214D"/>
    <w:rsid w:val="00E222ED"/>
    <w:rsid w:val="00E42A68"/>
    <w:rsid w:val="00E5032B"/>
    <w:rsid w:val="00E537C4"/>
    <w:rsid w:val="00E657AB"/>
    <w:rsid w:val="00E677E5"/>
    <w:rsid w:val="00E80C98"/>
    <w:rsid w:val="00ED66E1"/>
    <w:rsid w:val="00EE0E8A"/>
    <w:rsid w:val="00EE18CE"/>
    <w:rsid w:val="00F52ED8"/>
    <w:rsid w:val="00F57210"/>
    <w:rsid w:val="00F724BA"/>
    <w:rsid w:val="00F763D5"/>
    <w:rsid w:val="00F90662"/>
    <w:rsid w:val="00F9137A"/>
    <w:rsid w:val="00F93C7E"/>
    <w:rsid w:val="00F96B76"/>
    <w:rsid w:val="00F976C0"/>
    <w:rsid w:val="00FE650A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60D91"/>
  <w15:chartTrackingRefBased/>
  <w15:docId w15:val="{123114FF-BE7F-4D56-94E0-9F0A6D72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50"/>
    <w:pPr>
      <w:ind w:left="720"/>
      <w:contextualSpacing/>
    </w:pPr>
  </w:style>
  <w:style w:type="character" w:customStyle="1" w:styleId="normaltextrun">
    <w:name w:val="normaltextrun"/>
    <w:basedOn w:val="DefaultParagraphFont"/>
    <w:rsid w:val="00E222ED"/>
  </w:style>
  <w:style w:type="paragraph" w:customStyle="1" w:styleId="paragraph">
    <w:name w:val="paragraph"/>
    <w:basedOn w:val="Normal"/>
    <w:rsid w:val="00E2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C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FC"/>
  </w:style>
  <w:style w:type="paragraph" w:styleId="Footer">
    <w:name w:val="footer"/>
    <w:basedOn w:val="Normal"/>
    <w:link w:val="FooterChar"/>
    <w:uiPriority w:val="99"/>
    <w:unhideWhenUsed/>
    <w:rsid w:val="00CC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FC"/>
  </w:style>
  <w:style w:type="character" w:styleId="Hyperlink">
    <w:name w:val="Hyperlink"/>
    <w:basedOn w:val="DefaultParagraphFont"/>
    <w:uiPriority w:val="99"/>
    <w:unhideWhenUsed/>
    <w:rsid w:val="00CA1D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ot.dialogflow.com/8b5af7ae-af9c-4959-8dd3-d7ff3c660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Patel</dc:creator>
  <cp:keywords/>
  <dc:description/>
  <cp:lastModifiedBy>Surbhi Patel</cp:lastModifiedBy>
  <cp:revision>254</cp:revision>
  <dcterms:created xsi:type="dcterms:W3CDTF">2022-04-16T16:33:00Z</dcterms:created>
  <dcterms:modified xsi:type="dcterms:W3CDTF">2022-04-17T21:43:00Z</dcterms:modified>
</cp:coreProperties>
</file>